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B17" w:rsidRDefault="00E44B17" w:rsidP="00E44B17">
      <w:pPr>
        <w:widowControl w:val="0"/>
        <w:suppressLineNumbers/>
        <w:suppressAutoHyphens/>
        <w:snapToGrid w:val="0"/>
        <w:contextualSpacing/>
        <w:jc w:val="center"/>
        <w:rPr>
          <w:rFonts w:ascii="Tahoma" w:eastAsia="Times New Roman" w:hAnsi="Tahoma" w:cs="Tahoma"/>
          <w:b/>
          <w:sz w:val="20"/>
          <w:szCs w:val="20"/>
        </w:rPr>
      </w:pPr>
    </w:p>
    <w:p w:rsidR="00E44B17" w:rsidRPr="003D1B88" w:rsidRDefault="00E44B17" w:rsidP="00E44B17">
      <w:pPr>
        <w:widowControl w:val="0"/>
        <w:suppressLineNumbers/>
        <w:suppressAutoHyphens/>
        <w:snapToGrid w:val="0"/>
        <w:contextualSpacing/>
        <w:jc w:val="center"/>
        <w:rPr>
          <w:rFonts w:ascii="Tahoma" w:eastAsia="Times New Roman" w:hAnsi="Tahoma" w:cs="Tahoma"/>
          <w:b/>
          <w:sz w:val="20"/>
          <w:szCs w:val="20"/>
        </w:rPr>
      </w:pPr>
      <w:r w:rsidRPr="003D1B88">
        <w:rPr>
          <w:rFonts w:ascii="Tahoma" w:eastAsia="Times New Roman" w:hAnsi="Tahoma" w:cs="Tahoma"/>
          <w:b/>
          <w:sz w:val="20"/>
          <w:szCs w:val="20"/>
        </w:rPr>
        <w:t xml:space="preserve">Договор №_________ </w:t>
      </w:r>
    </w:p>
    <w:p w:rsidR="00E44B17" w:rsidRDefault="008E4C03" w:rsidP="00E44B17">
      <w:pPr>
        <w:widowControl w:val="0"/>
        <w:suppressLineNumbers/>
        <w:suppressAutoHyphens/>
        <w:snapToGrid w:val="0"/>
        <w:contextualSpacing/>
        <w:jc w:val="center"/>
        <w:rPr>
          <w:rFonts w:ascii="Tahoma" w:eastAsia="Times New Roman" w:hAnsi="Tahoma" w:cs="Tahoma"/>
          <w:b/>
          <w:sz w:val="20"/>
          <w:szCs w:val="20"/>
        </w:rPr>
      </w:pPr>
      <w:r>
        <w:rPr>
          <w:rFonts w:ascii="Tahoma" w:eastAsia="Times New Roman" w:hAnsi="Tahoma" w:cs="Tahoma"/>
          <w:b/>
          <w:sz w:val="20"/>
          <w:szCs w:val="20"/>
        </w:rPr>
        <w:t>н</w:t>
      </w:r>
      <w:r w:rsidRPr="008E4C03">
        <w:rPr>
          <w:rFonts w:ascii="Tahoma" w:eastAsia="Times New Roman" w:hAnsi="Tahoma" w:cs="Tahoma"/>
          <w:b/>
          <w:sz w:val="20"/>
          <w:szCs w:val="20"/>
        </w:rPr>
        <w:t>а поставку и настройка программного обеспечения для системы "Предбиллинг 3-6 ЦК" для нужд  АО ЭнергосбыТ Плюс</w:t>
      </w:r>
    </w:p>
    <w:p w:rsidR="00E44B17" w:rsidRPr="003D1B88" w:rsidRDefault="00E44B17" w:rsidP="00E44B17">
      <w:pPr>
        <w:widowControl w:val="0"/>
        <w:suppressLineNumbers/>
        <w:suppressAutoHyphens/>
        <w:snapToGrid w:val="0"/>
        <w:contextualSpacing/>
        <w:jc w:val="center"/>
        <w:rPr>
          <w:rFonts w:ascii="Tahoma" w:eastAsia="Times New Roman" w:hAnsi="Tahoma" w:cs="Tahoma"/>
          <w:b/>
          <w:bCs/>
          <w:sz w:val="20"/>
          <w:szCs w:val="20"/>
          <w:lang w:eastAsia="ru-RU"/>
        </w:rPr>
      </w:pPr>
    </w:p>
    <w:p w:rsidR="00E44B17" w:rsidRPr="00540F47" w:rsidRDefault="00E44B17" w:rsidP="00E44B17">
      <w:pPr>
        <w:shd w:val="clear" w:color="auto" w:fill="FFFFFF"/>
        <w:ind w:left="14"/>
        <w:jc w:val="center"/>
        <w:rPr>
          <w:rFonts w:ascii="Tahoma" w:hAnsi="Tahoma" w:cs="Tahoma"/>
          <w:color w:val="000000"/>
          <w:spacing w:val="-2"/>
        </w:rPr>
      </w:pPr>
      <w:r w:rsidRPr="00540F47">
        <w:rPr>
          <w:rFonts w:ascii="Tahoma" w:hAnsi="Tahoma" w:cs="Tahoma"/>
          <w:color w:val="000000"/>
          <w:spacing w:val="-2"/>
        </w:rPr>
        <w:t>г. Москва</w:t>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sidRPr="00540F47">
        <w:rPr>
          <w:rFonts w:ascii="Tahoma" w:hAnsi="Tahoma" w:cs="Tahoma"/>
          <w:color w:val="000000"/>
          <w:spacing w:val="-2"/>
        </w:rPr>
        <w:t xml:space="preserve"> "</w:t>
      </w:r>
      <w:r w:rsidRPr="00540F47">
        <w:rPr>
          <w:rFonts w:ascii="Tahoma" w:hAnsi="Tahoma" w:cs="Tahoma"/>
          <w:color w:val="000000"/>
        </w:rPr>
        <w:t xml:space="preserve">___" ___________ </w:t>
      </w:r>
      <w:r w:rsidRPr="00540F47">
        <w:rPr>
          <w:rFonts w:ascii="Tahoma" w:hAnsi="Tahoma" w:cs="Tahoma"/>
          <w:color w:val="000000"/>
          <w:spacing w:val="-2"/>
        </w:rPr>
        <w:t>20__ г.</w:t>
      </w:r>
    </w:p>
    <w:p w:rsidR="00A725F2" w:rsidRDefault="00A725F2" w:rsidP="00A725F2">
      <w:pPr>
        <w:spacing w:after="0" w:line="240" w:lineRule="auto"/>
        <w:ind w:firstLine="708"/>
        <w:jc w:val="both"/>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Акционерное общество «ЭнергосбыТ Плюс»</w:t>
      </w:r>
      <w:r w:rsidRPr="006F738E">
        <w:rPr>
          <w:rFonts w:ascii="Tahoma" w:eastAsia="Times New Roman" w:hAnsi="Tahoma" w:cs="Tahoma"/>
          <w:color w:val="000000" w:themeColor="text1"/>
          <w:sz w:val="20"/>
          <w:szCs w:val="20"/>
          <w:lang w:eastAsia="ru-RU"/>
        </w:rPr>
        <w:t xml:space="preserve"> (сокращенное наименование: </w:t>
      </w:r>
      <w:r>
        <w:rPr>
          <w:rFonts w:ascii="Tahoma" w:eastAsia="Times New Roman" w:hAnsi="Tahoma" w:cs="Tahoma"/>
          <w:color w:val="000000" w:themeColor="text1"/>
          <w:sz w:val="20"/>
          <w:szCs w:val="20"/>
          <w:lang w:eastAsia="ru-RU"/>
        </w:rPr>
        <w:t>АО «ЭнергосбыТ Плюс»)</w:t>
      </w:r>
      <w:r w:rsidRPr="006F738E">
        <w:rPr>
          <w:rFonts w:ascii="Tahoma" w:eastAsia="Times New Roman" w:hAnsi="Tahoma" w:cs="Tahoma"/>
          <w:color w:val="000000" w:themeColor="text1"/>
          <w:sz w:val="20"/>
          <w:szCs w:val="20"/>
          <w:lang w:eastAsia="ru-RU"/>
        </w:rPr>
        <w:t xml:space="preserve">, именуемое в дальнейшем "Заказчик", в лице </w:t>
      </w:r>
      <w:r>
        <w:rPr>
          <w:rFonts w:ascii="Tahoma" w:eastAsia="Times New Roman" w:hAnsi="Tahoma" w:cs="Tahoma"/>
          <w:color w:val="000000" w:themeColor="text1"/>
          <w:sz w:val="20"/>
          <w:szCs w:val="20"/>
          <w:lang w:eastAsia="ru-RU"/>
        </w:rPr>
        <w:t>директора по ИТ Азизова Курбонали Рахимовича</w:t>
      </w:r>
      <w:r w:rsidRPr="006F738E">
        <w:rPr>
          <w:rFonts w:ascii="Tahoma" w:eastAsia="Times New Roman" w:hAnsi="Tahoma" w:cs="Tahoma"/>
          <w:color w:val="000000" w:themeColor="text1"/>
          <w:sz w:val="20"/>
          <w:szCs w:val="20"/>
          <w:lang w:eastAsia="ru-RU"/>
        </w:rPr>
        <w:t xml:space="preserve">, действующего на основании </w:t>
      </w:r>
      <w:r>
        <w:rPr>
          <w:rFonts w:ascii="Tahoma" w:eastAsia="Times New Roman" w:hAnsi="Tahoma" w:cs="Tahoma"/>
          <w:color w:val="000000" w:themeColor="text1"/>
          <w:sz w:val="20"/>
          <w:szCs w:val="20"/>
          <w:lang w:eastAsia="ru-RU"/>
        </w:rPr>
        <w:t>доверенности от 12.09.2022г.</w:t>
      </w:r>
      <w:r w:rsidRPr="006F738E">
        <w:rPr>
          <w:rFonts w:ascii="Tahoma" w:eastAsia="Times New Roman" w:hAnsi="Tahoma" w:cs="Tahoma"/>
          <w:color w:val="000000" w:themeColor="text1"/>
          <w:sz w:val="20"/>
          <w:szCs w:val="20"/>
          <w:lang w:eastAsia="ru-RU"/>
        </w:rPr>
        <w:t>, с одной стороны, и</w:t>
      </w:r>
      <w:r>
        <w:rPr>
          <w:rFonts w:ascii="Tahoma" w:eastAsia="Times New Roman" w:hAnsi="Tahoma" w:cs="Tahoma"/>
          <w:color w:val="000000" w:themeColor="text1"/>
          <w:sz w:val="20"/>
          <w:szCs w:val="20"/>
          <w:lang w:eastAsia="ru-RU"/>
        </w:rPr>
        <w:t xml:space="preserve"> </w:t>
      </w:r>
      <w:r w:rsidRPr="006F738E">
        <w:rPr>
          <w:rFonts w:ascii="Tahoma" w:eastAsia="Times New Roman" w:hAnsi="Tahoma" w:cs="Tahoma"/>
          <w:color w:val="000000" w:themeColor="text1"/>
          <w:sz w:val="20"/>
          <w:szCs w:val="20"/>
          <w:lang w:eastAsia="ru-RU"/>
        </w:rPr>
        <w:t xml:space="preserve"> </w:t>
      </w:r>
    </w:p>
    <w:p w:rsidR="00A725F2" w:rsidRPr="006F738E" w:rsidRDefault="00A725F2" w:rsidP="00A725F2">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color w:val="000000" w:themeColor="text1"/>
          <w:sz w:val="20"/>
          <w:szCs w:val="20"/>
          <w:lang w:eastAsia="ru-RU"/>
        </w:rPr>
        <w:t>_________________________</w:t>
      </w:r>
      <w:r w:rsidRPr="006F738E">
        <w:rPr>
          <w:rFonts w:ascii="Tahoma" w:eastAsia="Times New Roman" w:hAnsi="Tahoma" w:cs="Tahoma"/>
          <w:color w:val="000000" w:themeColor="text1"/>
          <w:sz w:val="20"/>
          <w:szCs w:val="20"/>
          <w:lang w:eastAsia="ru-RU"/>
        </w:rPr>
        <w:t xml:space="preserve"> (сокращенное наиме</w:t>
      </w:r>
      <w:r>
        <w:rPr>
          <w:rFonts w:ascii="Tahoma" w:eastAsia="Times New Roman" w:hAnsi="Tahoma" w:cs="Tahoma"/>
          <w:color w:val="000000" w:themeColor="text1"/>
          <w:sz w:val="20"/>
          <w:szCs w:val="20"/>
          <w:lang w:eastAsia="ru-RU"/>
        </w:rPr>
        <w:t>нование: ______________________</w:t>
      </w:r>
      <w:r w:rsidRPr="006F738E">
        <w:rPr>
          <w:rFonts w:ascii="Tahoma" w:eastAsia="Times New Roman" w:hAnsi="Tahoma" w:cs="Tahoma"/>
          <w:color w:val="000000" w:themeColor="text1"/>
          <w:sz w:val="20"/>
          <w:szCs w:val="20"/>
          <w:lang w:eastAsia="ru-RU"/>
        </w:rPr>
        <w:t>), именуемое в дальнейшем "Исполнитель"</w:t>
      </w:r>
      <w:r>
        <w:rPr>
          <w:rFonts w:ascii="Tahoma" w:eastAsia="Times New Roman" w:hAnsi="Tahoma" w:cs="Tahoma"/>
          <w:color w:val="000000" w:themeColor="text1"/>
          <w:sz w:val="20"/>
          <w:szCs w:val="20"/>
          <w:lang w:eastAsia="ru-RU"/>
        </w:rPr>
        <w:t>, в лице _____________________________</w:t>
      </w:r>
      <w:r w:rsidRPr="006F738E">
        <w:rPr>
          <w:rFonts w:ascii="Tahoma" w:eastAsia="Times New Roman" w:hAnsi="Tahoma" w:cs="Tahoma"/>
          <w:color w:val="000000" w:themeColor="text1"/>
          <w:sz w:val="20"/>
          <w:szCs w:val="20"/>
          <w:lang w:eastAsia="ru-RU"/>
        </w:rPr>
        <w:t>, действующего на о</w:t>
      </w:r>
      <w:r>
        <w:rPr>
          <w:rFonts w:ascii="Tahoma" w:eastAsia="Times New Roman" w:hAnsi="Tahoma" w:cs="Tahoma"/>
          <w:color w:val="000000" w:themeColor="text1"/>
          <w:sz w:val="20"/>
          <w:szCs w:val="20"/>
          <w:lang w:eastAsia="ru-RU"/>
        </w:rPr>
        <w:t>сновании ________________________</w:t>
      </w:r>
      <w:r w:rsidRPr="006F738E">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w:t>
      </w:r>
      <w:r w:rsidRPr="006F738E">
        <w:rPr>
          <w:rFonts w:ascii="Tahoma" w:eastAsia="Times New Roman" w:hAnsi="Tahoma" w:cs="Tahoma"/>
          <w:sz w:val="20"/>
          <w:szCs w:val="20"/>
          <w:lang w:eastAsia="ru-RU"/>
        </w:rPr>
        <w:t>заключили настоящий Договор (далее – Договор) о нижеследующем:</w:t>
      </w:r>
    </w:p>
    <w:p w:rsidR="00E44B17" w:rsidRPr="003D1B88" w:rsidRDefault="00E44B17" w:rsidP="00E44B17">
      <w:pPr>
        <w:spacing w:after="0" w:line="240" w:lineRule="auto"/>
        <w:ind w:left="-567"/>
        <w:jc w:val="center"/>
        <w:rPr>
          <w:rFonts w:ascii="Tahoma" w:eastAsia="Times New Roman" w:hAnsi="Tahoma" w:cs="Tahoma"/>
          <w:b/>
          <w:sz w:val="20"/>
          <w:szCs w:val="20"/>
          <w:lang w:eastAsia="ru-RU"/>
        </w:rPr>
      </w:pPr>
    </w:p>
    <w:p w:rsidR="00E44B17" w:rsidRDefault="00E44B17" w:rsidP="00E44B17">
      <w:pPr>
        <w:pStyle w:val="a8"/>
        <w:widowControl w:val="0"/>
        <w:numPr>
          <w:ilvl w:val="0"/>
          <w:numId w:val="8"/>
        </w:numPr>
        <w:tabs>
          <w:tab w:val="num" w:pos="0"/>
        </w:tabs>
        <w:jc w:val="center"/>
        <w:outlineLvl w:val="1"/>
        <w:rPr>
          <w:rFonts w:ascii="Tahoma" w:eastAsia="Times New Roman" w:hAnsi="Tahoma" w:cs="Tahoma"/>
          <w:b/>
          <w:sz w:val="20"/>
          <w:szCs w:val="20"/>
        </w:rPr>
      </w:pPr>
      <w:r w:rsidRPr="0016315F">
        <w:rPr>
          <w:rFonts w:ascii="Tahoma" w:eastAsia="Times New Roman" w:hAnsi="Tahoma" w:cs="Tahoma"/>
          <w:b/>
          <w:sz w:val="20"/>
          <w:szCs w:val="20"/>
        </w:rPr>
        <w:t>Предмет Договора</w:t>
      </w:r>
    </w:p>
    <w:p w:rsidR="00E87517" w:rsidRDefault="00E87517" w:rsidP="00E87517">
      <w:pPr>
        <w:pStyle w:val="a8"/>
        <w:widowControl w:val="0"/>
        <w:ind w:left="408"/>
        <w:outlineLvl w:val="1"/>
        <w:rPr>
          <w:rFonts w:ascii="Tahoma" w:eastAsia="Times New Roman" w:hAnsi="Tahoma" w:cs="Tahoma"/>
          <w:b/>
          <w:sz w:val="20"/>
          <w:szCs w:val="20"/>
        </w:rPr>
      </w:pPr>
    </w:p>
    <w:p w:rsidR="00E87517" w:rsidRPr="001A5850" w:rsidRDefault="00E87517" w:rsidP="00E87517">
      <w:pPr>
        <w:pStyle w:val="13"/>
        <w:spacing w:line="276" w:lineRule="auto"/>
        <w:ind w:firstLine="567"/>
        <w:jc w:val="both"/>
        <w:rPr>
          <w:rFonts w:ascii="Tahoma" w:hAnsi="Tahoma" w:cs="Tahoma"/>
          <w:snapToGrid/>
          <w:sz w:val="20"/>
        </w:rPr>
      </w:pPr>
      <w:r w:rsidRPr="001A5850">
        <w:rPr>
          <w:rFonts w:ascii="Tahoma" w:hAnsi="Tahoma" w:cs="Tahoma"/>
          <w:snapToGrid/>
          <w:sz w:val="20"/>
        </w:rPr>
        <w:t>Исполнитель, имея соответствующие полномочия от правообладателей, выступая в качестве Лицензиата/являясь правообладателем, выступая в качестве Лицензиара, обязуется на возмездной основе передать Заказчику, выступающему в качестве Лицензиата, неисключительные (ограниченные) права на использование программного обеспечения (далее – "Программное обеспечение", "ПО"), в соответствии со спецификацией, приведенной в Приложении №</w:t>
      </w:r>
      <w:r w:rsidR="003B354C" w:rsidRPr="001A5850">
        <w:rPr>
          <w:rFonts w:ascii="Tahoma" w:hAnsi="Tahoma" w:cs="Tahoma"/>
          <w:snapToGrid/>
          <w:sz w:val="20"/>
        </w:rPr>
        <w:t xml:space="preserve">4 </w:t>
      </w:r>
      <w:r w:rsidRPr="001A5850">
        <w:rPr>
          <w:rFonts w:ascii="Tahoma" w:hAnsi="Tahoma" w:cs="Tahoma"/>
          <w:snapToGrid/>
          <w:sz w:val="20"/>
        </w:rPr>
        <w:t>к Договору (далее – "Спецификация"), "</w:t>
      </w:r>
      <w:r w:rsidR="004619B0" w:rsidRPr="001A5850">
        <w:rPr>
          <w:rFonts w:ascii="Tahoma" w:hAnsi="Tahoma" w:cs="Tahoma"/>
          <w:snapToGrid/>
          <w:sz w:val="20"/>
        </w:rPr>
        <w:t xml:space="preserve"> График производства работ, стоимость этапов выполнения работ</w:t>
      </w:r>
      <w:r w:rsidRPr="001A5850">
        <w:rPr>
          <w:rFonts w:ascii="Tahoma" w:hAnsi="Tahoma" w:cs="Tahoma"/>
          <w:snapToGrid/>
          <w:sz w:val="20"/>
        </w:rPr>
        <w:t>" (далее – "График") (Приложение №2 к Договору).</w:t>
      </w:r>
    </w:p>
    <w:p w:rsidR="00E44B17" w:rsidRDefault="00E44B17" w:rsidP="00E44B17">
      <w:pPr>
        <w:pStyle w:val="a8"/>
        <w:numPr>
          <w:ilvl w:val="1"/>
          <w:numId w:val="8"/>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Исполнитель обязуется выполнить </w:t>
      </w:r>
      <w:r>
        <w:rPr>
          <w:rFonts w:ascii="Tahoma" w:eastAsia="Times New Roman" w:hAnsi="Tahoma" w:cs="Tahoma"/>
          <w:sz w:val="20"/>
          <w:szCs w:val="20"/>
        </w:rPr>
        <w:t>работы</w:t>
      </w:r>
      <w:r w:rsidR="001A3AD1">
        <w:rPr>
          <w:rFonts w:ascii="Tahoma" w:eastAsia="Times New Roman" w:hAnsi="Tahoma" w:cs="Tahoma"/>
          <w:sz w:val="20"/>
          <w:szCs w:val="20"/>
        </w:rPr>
        <w:t xml:space="preserve"> по настройке системы</w:t>
      </w:r>
      <w:r w:rsidRPr="003D1B88">
        <w:rPr>
          <w:rFonts w:ascii="Tahoma" w:eastAsia="Times New Roman" w:hAnsi="Tahoma" w:cs="Tahoma"/>
          <w:iCs/>
          <w:sz w:val="20"/>
          <w:szCs w:val="20"/>
        </w:rPr>
        <w:t xml:space="preserve"> </w:t>
      </w:r>
      <w:r w:rsidR="001A3AD1" w:rsidRPr="00EB480D">
        <w:rPr>
          <w:rFonts w:ascii="Tahoma" w:hAnsi="Tahoma" w:cs="Tahoma"/>
          <w:b/>
          <w:sz w:val="20"/>
        </w:rPr>
        <w:t>«Предбиллинг 3-6 ЦК»</w:t>
      </w:r>
      <w:r w:rsidR="001A3AD1">
        <w:rPr>
          <w:rFonts w:ascii="Tahoma" w:hAnsi="Tahoma" w:cs="Tahoma"/>
          <w:b/>
          <w:sz w:val="20"/>
        </w:rPr>
        <w:t xml:space="preserve"> </w:t>
      </w:r>
      <w:r>
        <w:rPr>
          <w:rFonts w:ascii="Tahoma" w:eastAsia="Times New Roman" w:hAnsi="Tahoma" w:cs="Tahoma"/>
          <w:sz w:val="20"/>
          <w:szCs w:val="20"/>
        </w:rPr>
        <w:t xml:space="preserve"> (</w:t>
      </w:r>
      <w:r w:rsidRPr="003D1B88">
        <w:rPr>
          <w:rFonts w:ascii="Tahoma" w:eastAsia="Times New Roman" w:hAnsi="Tahoma" w:cs="Tahoma"/>
          <w:sz w:val="20"/>
          <w:szCs w:val="20"/>
        </w:rPr>
        <w:t xml:space="preserve">далее – </w:t>
      </w:r>
      <w:r>
        <w:rPr>
          <w:rFonts w:ascii="Tahoma" w:eastAsia="Times New Roman" w:hAnsi="Tahoma" w:cs="Tahoma"/>
          <w:sz w:val="20"/>
          <w:szCs w:val="20"/>
        </w:rPr>
        <w:t>"</w:t>
      </w:r>
      <w:r w:rsidRPr="003D1B88">
        <w:rPr>
          <w:rFonts w:ascii="Tahoma" w:eastAsia="Times New Roman" w:hAnsi="Tahoma" w:cs="Tahoma"/>
          <w:sz w:val="20"/>
          <w:szCs w:val="20"/>
        </w:rPr>
        <w:t>Работы</w:t>
      </w:r>
      <w:r>
        <w:rPr>
          <w:rFonts w:ascii="Tahoma" w:eastAsia="Times New Roman" w:hAnsi="Tahoma" w:cs="Tahoma"/>
          <w:sz w:val="20"/>
          <w:szCs w:val="20"/>
        </w:rPr>
        <w:t>"</w:t>
      </w:r>
      <w:r w:rsidRPr="003D1B88">
        <w:rPr>
          <w:rFonts w:ascii="Tahoma" w:eastAsia="Times New Roman" w:hAnsi="Tahoma" w:cs="Tahoma"/>
          <w:sz w:val="20"/>
          <w:szCs w:val="20"/>
        </w:rPr>
        <w:t xml:space="preserve">) и передать Заказчику Результат </w:t>
      </w:r>
      <w:r>
        <w:rPr>
          <w:rFonts w:ascii="Tahoma" w:eastAsia="Times New Roman" w:hAnsi="Tahoma" w:cs="Tahoma"/>
          <w:sz w:val="20"/>
          <w:szCs w:val="20"/>
        </w:rPr>
        <w:t>Р</w:t>
      </w:r>
      <w:r w:rsidRPr="003D1B88">
        <w:rPr>
          <w:rFonts w:ascii="Tahoma" w:eastAsia="Times New Roman" w:hAnsi="Tahoma" w:cs="Tahoma"/>
          <w:sz w:val="20"/>
          <w:szCs w:val="20"/>
        </w:rPr>
        <w:t>абот, на условиях Технического задания (Приложение №1 к Договору)</w:t>
      </w:r>
      <w:r>
        <w:rPr>
          <w:rFonts w:ascii="Tahoma" w:eastAsia="Times New Roman" w:hAnsi="Tahoma" w:cs="Tahoma"/>
          <w:sz w:val="20"/>
          <w:szCs w:val="20"/>
        </w:rPr>
        <w:t>,</w:t>
      </w:r>
      <w:r w:rsidRPr="003D1B88">
        <w:rPr>
          <w:rFonts w:ascii="Tahoma" w:eastAsia="Times New Roman" w:hAnsi="Tahoma" w:cs="Tahoma"/>
          <w:sz w:val="20"/>
          <w:szCs w:val="20"/>
        </w:rPr>
        <w:t xml:space="preserve"> а Заказчик обязуется принять и оплатить Результат </w:t>
      </w:r>
      <w:r>
        <w:rPr>
          <w:rFonts w:ascii="Tahoma" w:eastAsia="Times New Roman" w:hAnsi="Tahoma" w:cs="Tahoma"/>
          <w:sz w:val="20"/>
          <w:szCs w:val="20"/>
        </w:rPr>
        <w:t>Р</w:t>
      </w:r>
      <w:r w:rsidRPr="003D1B88">
        <w:rPr>
          <w:rFonts w:ascii="Tahoma" w:eastAsia="Times New Roman" w:hAnsi="Tahoma" w:cs="Tahoma"/>
          <w:sz w:val="20"/>
          <w:szCs w:val="20"/>
        </w:rPr>
        <w:t>абот в порядке и на условиях, предусмотренных Договором</w:t>
      </w:r>
      <w:r>
        <w:rPr>
          <w:rFonts w:ascii="Tahoma" w:eastAsia="Times New Roman" w:hAnsi="Tahoma" w:cs="Tahoma"/>
          <w:sz w:val="20"/>
          <w:szCs w:val="20"/>
        </w:rPr>
        <w:t xml:space="preserve"> и приложениями к нему</w:t>
      </w:r>
      <w:r w:rsidRPr="003D1B88">
        <w:rPr>
          <w:rFonts w:ascii="Tahoma" w:eastAsia="Times New Roman" w:hAnsi="Tahoma" w:cs="Tahoma"/>
          <w:sz w:val="20"/>
          <w:szCs w:val="20"/>
        </w:rPr>
        <w:t>.</w:t>
      </w:r>
    </w:p>
    <w:p w:rsidR="004C1330" w:rsidRPr="00242E9B" w:rsidRDefault="004C1330" w:rsidP="004C1330">
      <w:pPr>
        <w:pStyle w:val="a8"/>
        <w:numPr>
          <w:ilvl w:val="1"/>
          <w:numId w:val="8"/>
        </w:numPr>
        <w:ind w:left="0" w:firstLine="709"/>
        <w:jc w:val="both"/>
        <w:rPr>
          <w:rFonts w:ascii="Tahoma" w:eastAsia="Times New Roman" w:hAnsi="Tahoma" w:cs="Tahoma"/>
          <w:sz w:val="20"/>
          <w:szCs w:val="20"/>
        </w:rPr>
      </w:pPr>
      <w:r>
        <w:rPr>
          <w:rFonts w:ascii="Tahoma" w:eastAsia="Times New Roman" w:hAnsi="Tahoma" w:cs="Tahoma"/>
          <w:sz w:val="20"/>
          <w:szCs w:val="20"/>
        </w:rPr>
        <w:t>Результатом Работ по Договору будет являться результаты, указанные в п.1.3 Технического задания (Приложение №1 к Договору) (далее – "Результат Работ").</w:t>
      </w:r>
    </w:p>
    <w:p w:rsidR="00E44B17" w:rsidRDefault="00E44B17" w:rsidP="00E44B17">
      <w:pPr>
        <w:pStyle w:val="a8"/>
        <w:numPr>
          <w:ilvl w:val="1"/>
          <w:numId w:val="8"/>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Работы выполняются Исполнителем в полном соответствии с требованиями, указанными в Техническом задании, поэтапно и в сроки, в соответствии</w:t>
      </w:r>
      <w:r>
        <w:rPr>
          <w:rFonts w:ascii="Tahoma" w:eastAsia="Times New Roman" w:hAnsi="Tahoma" w:cs="Tahoma"/>
          <w:sz w:val="20"/>
          <w:szCs w:val="20"/>
        </w:rPr>
        <w:t xml:space="preserve"> с Договором и</w:t>
      </w:r>
      <w:r w:rsidRPr="003D1B88">
        <w:rPr>
          <w:rFonts w:ascii="Tahoma" w:eastAsia="Times New Roman" w:hAnsi="Tahoma" w:cs="Tahoma"/>
          <w:sz w:val="20"/>
          <w:szCs w:val="20"/>
        </w:rPr>
        <w:t xml:space="preserve"> Приложением №2</w:t>
      </w:r>
      <w:r w:rsidR="001A5850" w:rsidRPr="001A5850">
        <w:rPr>
          <w:rFonts w:ascii="Tahoma" w:hAnsi="Tahoma" w:cs="Tahoma"/>
          <w:snapToGrid w:val="0"/>
          <w:sz w:val="20"/>
        </w:rPr>
        <w:t xml:space="preserve">" </w:t>
      </w:r>
      <w:r w:rsidR="001A5850" w:rsidRPr="001A5850">
        <w:rPr>
          <w:rFonts w:ascii="Tahoma" w:eastAsia="Times New Roman" w:hAnsi="Tahoma" w:cs="Tahoma"/>
          <w:snapToGrid w:val="0"/>
          <w:sz w:val="20"/>
          <w:szCs w:val="20"/>
        </w:rPr>
        <w:t>График производства работ, стоимость этапов выполнения работ</w:t>
      </w:r>
      <w:r w:rsidR="001A5850" w:rsidRPr="001A5850">
        <w:rPr>
          <w:rFonts w:ascii="Tahoma" w:hAnsi="Tahoma" w:cs="Tahoma"/>
          <w:snapToGrid w:val="0"/>
          <w:sz w:val="20"/>
        </w:rPr>
        <w:t xml:space="preserve">" </w:t>
      </w:r>
      <w:r w:rsidRPr="003D1B88">
        <w:rPr>
          <w:rFonts w:ascii="Tahoma" w:eastAsia="Times New Roman" w:hAnsi="Tahoma" w:cs="Tahoma"/>
          <w:sz w:val="20"/>
          <w:szCs w:val="20"/>
        </w:rPr>
        <w:t xml:space="preserve"> (далее – График).</w:t>
      </w:r>
    </w:p>
    <w:p w:rsidR="00E44B17" w:rsidRDefault="00E44B17" w:rsidP="00E44B17">
      <w:pPr>
        <w:pStyle w:val="a8"/>
        <w:numPr>
          <w:ilvl w:val="1"/>
          <w:numId w:val="8"/>
        </w:numPr>
        <w:ind w:left="0" w:firstLine="709"/>
        <w:jc w:val="both"/>
        <w:rPr>
          <w:rFonts w:ascii="Tahoma" w:eastAsia="Times New Roman" w:hAnsi="Tahoma" w:cs="Tahoma"/>
          <w:sz w:val="20"/>
          <w:szCs w:val="20"/>
        </w:rPr>
      </w:pPr>
      <w:r w:rsidRPr="005E4241">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w:t>
      </w:r>
      <w:r w:rsidRPr="00094FB3">
        <w:rPr>
          <w:rFonts w:ascii="Tahoma" w:eastAsia="Times New Roman" w:hAnsi="Tahoma" w:cs="Tahoma"/>
          <w:sz w:val="20"/>
          <w:szCs w:val="20"/>
        </w:rPr>
        <w:t>аказчика.</w:t>
      </w:r>
    </w:p>
    <w:p w:rsidR="001A5850" w:rsidRPr="00242E9B" w:rsidRDefault="001A5850" w:rsidP="001A5850">
      <w:pPr>
        <w:pStyle w:val="a8"/>
        <w:numPr>
          <w:ilvl w:val="1"/>
          <w:numId w:val="8"/>
        </w:numPr>
        <w:suppressAutoHyphens/>
        <w:ind w:left="0" w:firstLine="709"/>
        <w:jc w:val="both"/>
        <w:rPr>
          <w:rFonts w:ascii="Tahoma" w:eastAsia="Times New Roman" w:hAnsi="Tahoma" w:cs="Tahoma"/>
          <w:sz w:val="20"/>
          <w:szCs w:val="20"/>
        </w:rPr>
      </w:pPr>
      <w:r w:rsidRPr="00242E9B">
        <w:rPr>
          <w:rFonts w:ascii="Tahoma" w:eastAsia="Times New Roman" w:hAnsi="Tahoma" w:cs="Tahoma"/>
          <w:sz w:val="20"/>
          <w:szCs w:val="20"/>
        </w:rPr>
        <w:t xml:space="preserve">Исполнитель гарантирует, что права на Программное обеспечение принадлежат ему на законном основании.  </w:t>
      </w:r>
    </w:p>
    <w:p w:rsidR="001A5850" w:rsidRDefault="001A5850" w:rsidP="001A5850">
      <w:pPr>
        <w:pStyle w:val="a8"/>
        <w:tabs>
          <w:tab w:val="left" w:pos="0"/>
        </w:tabs>
        <w:suppressAutoHyphens/>
        <w:ind w:left="0" w:firstLine="709"/>
        <w:jc w:val="both"/>
        <w:rPr>
          <w:rFonts w:eastAsia="Times New Roman"/>
          <w:color w:val="000000"/>
        </w:rPr>
      </w:pPr>
      <w:r w:rsidRPr="00242E9B">
        <w:rPr>
          <w:rFonts w:ascii="Tahoma" w:eastAsia="Times New Roman" w:hAnsi="Tahoma" w:cs="Tahoma"/>
          <w:sz w:val="20"/>
          <w:szCs w:val="20"/>
        </w:rPr>
        <w:t>Права Исполнителя на Программное обеспечен</w:t>
      </w:r>
      <w:r>
        <w:rPr>
          <w:rFonts w:ascii="Tahoma" w:eastAsia="Times New Roman" w:hAnsi="Tahoma" w:cs="Tahoma"/>
          <w:sz w:val="20"/>
          <w:szCs w:val="20"/>
        </w:rPr>
        <w:t xml:space="preserve">ие подтверждаются: </w:t>
      </w:r>
    </w:p>
    <w:p w:rsidR="001A5850" w:rsidRPr="00242E9B" w:rsidRDefault="001A5850" w:rsidP="001A5850">
      <w:pPr>
        <w:pStyle w:val="a8"/>
        <w:tabs>
          <w:tab w:val="left" w:pos="0"/>
        </w:tabs>
        <w:suppressAutoHyphens/>
        <w:ind w:left="0" w:firstLine="709"/>
        <w:jc w:val="both"/>
        <w:rPr>
          <w:rFonts w:ascii="Tahoma" w:eastAsia="Times New Roman" w:hAnsi="Tahoma" w:cs="Tahoma"/>
          <w:sz w:val="20"/>
          <w:szCs w:val="20"/>
        </w:rPr>
      </w:pPr>
      <w:r>
        <w:rPr>
          <w:rFonts w:ascii="Tahoma" w:eastAsia="Times New Roman" w:hAnsi="Tahoma" w:cs="Tahoma"/>
          <w:sz w:val="20"/>
          <w:szCs w:val="20"/>
        </w:rPr>
        <w:t>___________________________________________________________</w:t>
      </w:r>
    </w:p>
    <w:p w:rsidR="00E44B17" w:rsidRDefault="00E44B17" w:rsidP="00E44B17">
      <w:pPr>
        <w:spacing w:after="0"/>
        <w:jc w:val="both"/>
        <w:rPr>
          <w:rFonts w:ascii="Tahoma" w:eastAsia="Times New Roman" w:hAnsi="Tahoma" w:cs="Tahoma"/>
          <w:sz w:val="20"/>
          <w:szCs w:val="20"/>
          <w:lang w:eastAsia="ru-RU"/>
        </w:rPr>
      </w:pPr>
    </w:p>
    <w:p w:rsidR="00E44B17" w:rsidRPr="003D1B88" w:rsidRDefault="00E44B17" w:rsidP="00E44B17">
      <w:pPr>
        <w:pStyle w:val="a8"/>
        <w:widowControl w:val="0"/>
        <w:numPr>
          <w:ilvl w:val="0"/>
          <w:numId w:val="9"/>
        </w:numPr>
        <w:ind w:left="0" w:firstLine="0"/>
        <w:jc w:val="center"/>
        <w:outlineLvl w:val="1"/>
        <w:rPr>
          <w:rFonts w:ascii="Tahoma" w:eastAsia="Times New Roman" w:hAnsi="Tahoma" w:cs="Tahoma"/>
          <w:b/>
          <w:sz w:val="20"/>
          <w:szCs w:val="20"/>
        </w:rPr>
      </w:pPr>
      <w:r w:rsidRPr="003D1B88">
        <w:rPr>
          <w:rFonts w:ascii="Tahoma" w:eastAsia="Times New Roman" w:hAnsi="Tahoma" w:cs="Tahoma"/>
          <w:b/>
          <w:sz w:val="20"/>
          <w:szCs w:val="20"/>
        </w:rPr>
        <w:t>Сроки выполнения работ</w:t>
      </w:r>
    </w:p>
    <w:p w:rsidR="00E44B17" w:rsidRPr="003D1B88" w:rsidRDefault="00E44B17" w:rsidP="00E44B17">
      <w:pPr>
        <w:pStyle w:val="a8"/>
        <w:numPr>
          <w:ilvl w:val="1"/>
          <w:numId w:val="9"/>
        </w:numPr>
        <w:tabs>
          <w:tab w:val="left" w:pos="0"/>
        </w:tabs>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Срок начала Работ </w:t>
      </w:r>
      <w:r w:rsidR="000F18AE">
        <w:rPr>
          <w:rFonts w:ascii="Tahoma" w:eastAsia="Times New Roman" w:hAnsi="Tahoma" w:cs="Tahoma"/>
          <w:sz w:val="20"/>
          <w:szCs w:val="20"/>
        </w:rPr>
        <w:t>с даты заключения Договора</w:t>
      </w:r>
      <w:r w:rsidR="009705DD">
        <w:rPr>
          <w:rFonts w:ascii="Tahoma" w:eastAsia="Times New Roman" w:hAnsi="Tahoma" w:cs="Tahoma"/>
          <w:sz w:val="20"/>
          <w:szCs w:val="20"/>
        </w:rPr>
        <w:t>.</w:t>
      </w:r>
      <w:bookmarkStart w:id="0" w:name="_GoBack"/>
      <w:bookmarkEnd w:id="0"/>
      <w:r w:rsidRPr="003D1B88">
        <w:rPr>
          <w:rFonts w:ascii="Tahoma" w:eastAsia="Times New Roman" w:hAnsi="Tahoma" w:cs="Tahoma"/>
          <w:sz w:val="20"/>
          <w:szCs w:val="20"/>
        </w:rPr>
        <w:t xml:space="preserve"> Срок окончания Работ </w:t>
      </w:r>
      <w:r w:rsidR="000F18AE">
        <w:rPr>
          <w:rFonts w:ascii="Tahoma" w:eastAsia="Times New Roman" w:hAnsi="Tahoma" w:cs="Tahoma"/>
          <w:sz w:val="20"/>
          <w:szCs w:val="20"/>
        </w:rPr>
        <w:t>30.09.2024г</w:t>
      </w:r>
      <w:r w:rsidRPr="003D1B88">
        <w:rPr>
          <w:rFonts w:ascii="Tahoma" w:eastAsia="Times New Roman" w:hAnsi="Tahoma" w:cs="Tahoma"/>
          <w:sz w:val="20"/>
          <w:szCs w:val="20"/>
        </w:rPr>
        <w:t>. Сроки начала и окончания этапов выполнения Работ устанавливаются в Графике</w:t>
      </w:r>
      <w:r>
        <w:rPr>
          <w:rFonts w:ascii="Tahoma" w:eastAsia="Times New Roman" w:hAnsi="Tahoma" w:cs="Tahoma"/>
          <w:sz w:val="20"/>
          <w:szCs w:val="20"/>
        </w:rPr>
        <w:t xml:space="preserve"> согласно Приложению №2</w:t>
      </w:r>
      <w:r w:rsidRPr="003D1B88">
        <w:rPr>
          <w:rFonts w:ascii="Tahoma" w:eastAsia="Times New Roman" w:hAnsi="Tahoma" w:cs="Tahoma"/>
          <w:sz w:val="20"/>
          <w:szCs w:val="20"/>
        </w:rPr>
        <w:t>.</w:t>
      </w:r>
    </w:p>
    <w:p w:rsidR="00E44B17" w:rsidRPr="003D1B88" w:rsidRDefault="00E44B17" w:rsidP="00E44B17">
      <w:pPr>
        <w:pStyle w:val="a8"/>
        <w:numPr>
          <w:ilvl w:val="1"/>
          <w:numId w:val="9"/>
        </w:numPr>
        <w:tabs>
          <w:tab w:val="left" w:pos="0"/>
        </w:tabs>
        <w:ind w:left="0" w:firstLine="709"/>
        <w:jc w:val="both"/>
        <w:rPr>
          <w:rFonts w:ascii="Tahoma" w:eastAsia="Times New Roman" w:hAnsi="Tahoma" w:cs="Tahoma"/>
          <w:sz w:val="20"/>
          <w:szCs w:val="20"/>
        </w:rPr>
      </w:pPr>
      <w:r w:rsidRPr="003D1B88">
        <w:rPr>
          <w:rFonts w:ascii="Tahoma" w:hAnsi="Tahoma" w:cs="Tahoma"/>
          <w:sz w:val="20"/>
          <w:szCs w:val="20"/>
        </w:rPr>
        <w:t xml:space="preserve">Работы должны быть организованы и вестись в режиме, позволяющем выполнять Работы в соответствии с </w:t>
      </w:r>
      <w:r>
        <w:rPr>
          <w:rFonts w:ascii="Tahoma" w:hAnsi="Tahoma" w:cs="Tahoma"/>
          <w:sz w:val="20"/>
          <w:szCs w:val="20"/>
        </w:rPr>
        <w:t xml:space="preserve">условиями Договора, </w:t>
      </w:r>
      <w:r w:rsidRPr="003D1B88">
        <w:rPr>
          <w:rFonts w:ascii="Tahoma" w:hAnsi="Tahoma" w:cs="Tahoma"/>
          <w:sz w:val="20"/>
          <w:szCs w:val="20"/>
        </w:rPr>
        <w:t>Техническим задание</w:t>
      </w:r>
      <w:r>
        <w:rPr>
          <w:rFonts w:ascii="Tahoma" w:hAnsi="Tahoma" w:cs="Tahoma"/>
          <w:sz w:val="20"/>
          <w:szCs w:val="20"/>
        </w:rPr>
        <w:t>м и Графиком</w:t>
      </w:r>
      <w:r w:rsidRPr="003D1B88">
        <w:rPr>
          <w:rFonts w:ascii="Tahoma" w:hAnsi="Tahoma" w:cs="Tahoma"/>
          <w:sz w:val="20"/>
          <w:szCs w:val="20"/>
        </w:rPr>
        <w:t>.</w:t>
      </w:r>
    </w:p>
    <w:p w:rsidR="00E44B17" w:rsidRPr="00242E9B" w:rsidRDefault="00E44B17" w:rsidP="00E44B17">
      <w:pPr>
        <w:pStyle w:val="a8"/>
        <w:numPr>
          <w:ilvl w:val="1"/>
          <w:numId w:val="9"/>
        </w:numPr>
        <w:tabs>
          <w:tab w:val="left" w:pos="0"/>
        </w:tabs>
        <w:ind w:left="0" w:firstLine="709"/>
        <w:jc w:val="both"/>
        <w:rPr>
          <w:rFonts w:ascii="Tahoma" w:eastAsia="Times New Roman" w:hAnsi="Tahoma" w:cs="Tahoma"/>
          <w:sz w:val="20"/>
          <w:szCs w:val="20"/>
        </w:rPr>
      </w:pPr>
      <w:r w:rsidRPr="006F738E">
        <w:rPr>
          <w:rFonts w:ascii="Tahoma" w:hAnsi="Tahoma" w:cs="Tahoma"/>
          <w:sz w:val="20"/>
          <w:szCs w:val="20"/>
        </w:rPr>
        <w:t xml:space="preserve">При нарушении Заказчиком своих обязательств по Договору, либо </w:t>
      </w:r>
      <w:r>
        <w:rPr>
          <w:rFonts w:ascii="Tahoma" w:hAnsi="Tahoma" w:cs="Tahoma"/>
          <w:sz w:val="20"/>
          <w:szCs w:val="20"/>
        </w:rPr>
        <w:t xml:space="preserve">при </w:t>
      </w:r>
      <w:r w:rsidRPr="006F738E">
        <w:rPr>
          <w:rFonts w:ascii="Tahoma" w:hAnsi="Tahoma" w:cs="Tahoma"/>
          <w:sz w:val="20"/>
          <w:szCs w:val="20"/>
        </w:rPr>
        <w:t>возникновении событий или обстоятельств</w:t>
      </w:r>
      <w:r>
        <w:rPr>
          <w:rFonts w:ascii="Tahoma" w:hAnsi="Tahoma" w:cs="Tahoma"/>
          <w:sz w:val="20"/>
          <w:szCs w:val="20"/>
        </w:rPr>
        <w:t>,</w:t>
      </w:r>
      <w:r w:rsidRPr="006F738E">
        <w:rPr>
          <w:rFonts w:ascii="Tahoma" w:hAnsi="Tahoma" w:cs="Tahoma"/>
          <w:sz w:val="20"/>
          <w:szCs w:val="20"/>
        </w:rPr>
        <w:t xml:space="preserve"> которые: </w:t>
      </w:r>
    </w:p>
    <w:p w:rsidR="00E44B17" w:rsidRPr="008874B3" w:rsidRDefault="00E44B17" w:rsidP="00E44B17">
      <w:pPr>
        <w:pStyle w:val="a8"/>
        <w:numPr>
          <w:ilvl w:val="0"/>
          <w:numId w:val="20"/>
        </w:numPr>
        <w:ind w:left="0" w:firstLine="709"/>
        <w:jc w:val="both"/>
        <w:rPr>
          <w:rFonts w:ascii="Tahoma" w:hAnsi="Tahoma" w:cs="Tahoma"/>
          <w:sz w:val="20"/>
          <w:szCs w:val="20"/>
        </w:rPr>
      </w:pPr>
      <w:r w:rsidRPr="006F738E">
        <w:rPr>
          <w:rFonts w:ascii="Tahoma" w:hAnsi="Tahoma" w:cs="Tahoma"/>
          <w:sz w:val="20"/>
          <w:szCs w:val="20"/>
        </w:rPr>
        <w:t xml:space="preserve">создают или могут </w:t>
      </w:r>
      <w:r w:rsidRPr="008874B3">
        <w:rPr>
          <w:rFonts w:ascii="Tahoma" w:hAnsi="Tahoma" w:cs="Tahoma"/>
          <w:sz w:val="20"/>
          <w:szCs w:val="20"/>
        </w:rPr>
        <w:t xml:space="preserve">создать угрозу результату выполняемой Работы; или </w:t>
      </w:r>
    </w:p>
    <w:p w:rsidR="00E44B17" w:rsidRPr="008874B3" w:rsidRDefault="00E44B17" w:rsidP="00E44B17">
      <w:pPr>
        <w:pStyle w:val="a8"/>
        <w:numPr>
          <w:ilvl w:val="0"/>
          <w:numId w:val="20"/>
        </w:numPr>
        <w:ind w:left="0" w:firstLine="709"/>
        <w:jc w:val="both"/>
        <w:rPr>
          <w:rFonts w:ascii="Tahoma" w:hAnsi="Tahoma" w:cs="Tahoma"/>
          <w:sz w:val="20"/>
          <w:szCs w:val="20"/>
        </w:rPr>
      </w:pPr>
      <w:r w:rsidRPr="008874B3">
        <w:rPr>
          <w:rFonts w:ascii="Tahoma" w:hAnsi="Tahoma" w:cs="Tahoma"/>
          <w:sz w:val="20"/>
          <w:szCs w:val="20"/>
        </w:rPr>
        <w:t xml:space="preserve">создают невозможность ее завершения в срок; или </w:t>
      </w:r>
    </w:p>
    <w:p w:rsidR="00E44B17" w:rsidRPr="008874B3" w:rsidRDefault="00E44B17" w:rsidP="00E44B17">
      <w:pPr>
        <w:pStyle w:val="a8"/>
        <w:numPr>
          <w:ilvl w:val="0"/>
          <w:numId w:val="20"/>
        </w:numPr>
        <w:ind w:left="0" w:firstLine="709"/>
        <w:jc w:val="both"/>
        <w:rPr>
          <w:rFonts w:ascii="Tahoma" w:hAnsi="Tahoma" w:cs="Tahoma"/>
          <w:sz w:val="20"/>
          <w:szCs w:val="20"/>
        </w:rPr>
      </w:pPr>
      <w:r w:rsidRPr="008874B3">
        <w:rPr>
          <w:rFonts w:ascii="Tahoma" w:hAnsi="Tahoma" w:cs="Tahoma"/>
          <w:sz w:val="20"/>
          <w:szCs w:val="20"/>
        </w:rPr>
        <w:t xml:space="preserve">влекут увеличение стоимости Работ; или </w:t>
      </w:r>
    </w:p>
    <w:p w:rsidR="00E44B17" w:rsidRPr="008874B3" w:rsidRDefault="00E44B17" w:rsidP="00E44B17">
      <w:pPr>
        <w:pStyle w:val="a8"/>
        <w:numPr>
          <w:ilvl w:val="0"/>
          <w:numId w:val="20"/>
        </w:numPr>
        <w:ind w:left="0" w:firstLine="709"/>
        <w:jc w:val="both"/>
        <w:rPr>
          <w:rFonts w:ascii="Tahoma" w:hAnsi="Tahoma" w:cs="Tahoma"/>
          <w:sz w:val="20"/>
          <w:szCs w:val="20"/>
        </w:rPr>
      </w:pPr>
      <w:r w:rsidRPr="008874B3">
        <w:rPr>
          <w:rFonts w:ascii="Tahoma" w:hAnsi="Tahoma" w:cs="Tahoma"/>
          <w:sz w:val="20"/>
          <w:szCs w:val="20"/>
        </w:rPr>
        <w:t>угрожают сохранности имущества Заказчика или какой-либо его части и/или имуществу Заказчика</w:t>
      </w:r>
    </w:p>
    <w:p w:rsidR="00E44B17" w:rsidRPr="006F738E" w:rsidRDefault="00E44B17" w:rsidP="00E44B17">
      <w:pPr>
        <w:pStyle w:val="a8"/>
        <w:tabs>
          <w:tab w:val="left" w:pos="0"/>
        </w:tabs>
        <w:ind w:left="0" w:firstLine="709"/>
        <w:jc w:val="both"/>
        <w:rPr>
          <w:rFonts w:ascii="Tahoma" w:eastAsia="Times New Roman" w:hAnsi="Tahoma" w:cs="Tahoma"/>
          <w:sz w:val="20"/>
          <w:szCs w:val="20"/>
        </w:rPr>
      </w:pPr>
      <w:r w:rsidRPr="008874B3">
        <w:rPr>
          <w:rFonts w:ascii="Tahoma" w:hAnsi="Tahoma" w:cs="Tahoma"/>
          <w:sz w:val="20"/>
          <w:szCs w:val="20"/>
        </w:rPr>
        <w:lastRenderedPageBreak/>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w:t>
      </w:r>
      <w:r w:rsidRPr="006F738E">
        <w:rPr>
          <w:rFonts w:ascii="Tahoma" w:hAnsi="Tahoma" w:cs="Tahoma"/>
          <w:sz w:val="20"/>
          <w:szCs w:val="20"/>
        </w:rPr>
        <w:t xml:space="preserve"> приостановить выполнение Работ до получения от Заказчика </w:t>
      </w:r>
      <w:r>
        <w:rPr>
          <w:rFonts w:ascii="Tahoma" w:hAnsi="Tahoma" w:cs="Tahoma"/>
          <w:sz w:val="20"/>
          <w:szCs w:val="20"/>
        </w:rPr>
        <w:t xml:space="preserve">соответствующих </w:t>
      </w:r>
      <w:r w:rsidRPr="006F738E">
        <w:rPr>
          <w:rFonts w:ascii="Tahoma" w:hAnsi="Tahoma" w:cs="Tahoma"/>
          <w:sz w:val="20"/>
          <w:szCs w:val="20"/>
        </w:rPr>
        <w:t>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E44B17" w:rsidRPr="006F738E" w:rsidRDefault="00E44B17" w:rsidP="00E44B17">
      <w:pPr>
        <w:pStyle w:val="a6"/>
        <w:ind w:firstLine="709"/>
        <w:rPr>
          <w:rFonts w:ascii="Tahoma" w:hAnsi="Tahoma" w:cs="Tahoma"/>
        </w:rPr>
      </w:pPr>
      <w:r w:rsidRPr="006F738E">
        <w:rPr>
          <w:rFonts w:ascii="Tahoma" w:hAnsi="Tahoma" w:cs="Tahoma"/>
        </w:rPr>
        <w:t xml:space="preserve">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w:t>
      </w:r>
      <w:r>
        <w:rPr>
          <w:rFonts w:ascii="Tahoma" w:hAnsi="Tahoma" w:cs="Tahoma"/>
        </w:rPr>
        <w:t xml:space="preserve">его </w:t>
      </w:r>
      <w:r w:rsidRPr="006F738E">
        <w:rPr>
          <w:rFonts w:ascii="Tahoma" w:hAnsi="Tahoma" w:cs="Tahoma"/>
        </w:rPr>
        <w:t>от ответственности за неисполнение обязательств по Договору.</w:t>
      </w:r>
    </w:p>
    <w:p w:rsidR="00E44B17" w:rsidRPr="006F738E" w:rsidRDefault="00E44B17" w:rsidP="00E44B17">
      <w:pPr>
        <w:pStyle w:val="a8"/>
        <w:numPr>
          <w:ilvl w:val="1"/>
          <w:numId w:val="9"/>
        </w:numPr>
        <w:tabs>
          <w:tab w:val="left" w:pos="0"/>
        </w:tabs>
        <w:ind w:left="0" w:firstLine="709"/>
        <w:jc w:val="both"/>
        <w:rPr>
          <w:rFonts w:ascii="Tahoma" w:eastAsia="Times New Roman" w:hAnsi="Tahoma" w:cs="Tahoma"/>
          <w:sz w:val="20"/>
          <w:szCs w:val="20"/>
        </w:rPr>
      </w:pPr>
      <w:r w:rsidRPr="006F738E">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E44B17" w:rsidRPr="006F738E" w:rsidRDefault="00E44B17" w:rsidP="00E44B1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6F738E">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E44B17" w:rsidRPr="006F738E" w:rsidRDefault="00E44B17" w:rsidP="00E44B17">
      <w:pPr>
        <w:pStyle w:val="a8"/>
        <w:numPr>
          <w:ilvl w:val="1"/>
          <w:numId w:val="9"/>
        </w:numPr>
        <w:ind w:left="0" w:firstLine="709"/>
        <w:jc w:val="both"/>
        <w:rPr>
          <w:rFonts w:ascii="Tahoma" w:hAnsi="Tahoma" w:cs="Tahoma"/>
          <w:sz w:val="20"/>
          <w:szCs w:val="20"/>
        </w:rPr>
      </w:pPr>
      <w:r w:rsidRPr="006F738E">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6F738E">
        <w:rPr>
          <w:rFonts w:ascii="Tahoma" w:eastAsia="Times New Roman" w:hAnsi="Tahoma" w:cs="Tahoma"/>
          <w:sz w:val="20"/>
          <w:szCs w:val="20"/>
        </w:rPr>
        <w:t xml:space="preserve"> Да</w:t>
      </w:r>
      <w:r>
        <w:rPr>
          <w:rFonts w:ascii="Tahoma" w:eastAsia="Times New Roman" w:hAnsi="Tahoma" w:cs="Tahoma"/>
          <w:sz w:val="20"/>
          <w:szCs w:val="20"/>
        </w:rPr>
        <w:t>нное положение не ограничивает п</w:t>
      </w:r>
      <w:r w:rsidRPr="006F738E">
        <w:rPr>
          <w:rFonts w:ascii="Tahoma" w:eastAsia="Times New Roman" w:hAnsi="Tahoma" w:cs="Tahoma"/>
          <w:sz w:val="20"/>
          <w:szCs w:val="20"/>
        </w:rPr>
        <w:t>рава каждой из Сторон на предъявление претензий.</w:t>
      </w:r>
    </w:p>
    <w:p w:rsidR="00E44B17" w:rsidRPr="00C518EF" w:rsidRDefault="00E44B17" w:rsidP="00E44B17">
      <w:pPr>
        <w:pStyle w:val="a8"/>
        <w:numPr>
          <w:ilvl w:val="1"/>
          <w:numId w:val="9"/>
        </w:numPr>
        <w:ind w:left="0" w:firstLine="709"/>
        <w:jc w:val="both"/>
        <w:rPr>
          <w:rFonts w:ascii="Tahoma" w:hAnsi="Tahoma" w:cs="Tahoma"/>
          <w:sz w:val="20"/>
          <w:szCs w:val="20"/>
        </w:rPr>
      </w:pPr>
      <w:r w:rsidRPr="00C518EF">
        <w:rPr>
          <w:rFonts w:ascii="Tahoma" w:hAnsi="Tahoma" w:cs="Tahoma"/>
          <w:sz w:val="20"/>
          <w:szCs w:val="20"/>
        </w:rPr>
        <w:t>Приостановка работ</w:t>
      </w:r>
    </w:p>
    <w:p w:rsidR="00E44B17" w:rsidRPr="00BD635D" w:rsidRDefault="00E44B17" w:rsidP="00E44B17">
      <w:pPr>
        <w:pStyle w:val="a8"/>
        <w:numPr>
          <w:ilvl w:val="2"/>
          <w:numId w:val="9"/>
        </w:numPr>
        <w:ind w:left="0" w:firstLine="709"/>
        <w:jc w:val="both"/>
        <w:rPr>
          <w:rFonts w:ascii="Tahoma" w:hAnsi="Tahoma" w:cs="Tahoma"/>
          <w:sz w:val="20"/>
          <w:szCs w:val="20"/>
        </w:rPr>
      </w:pPr>
      <w:r w:rsidRPr="006F738E">
        <w:rPr>
          <w:rFonts w:ascii="Tahoma" w:hAnsi="Tahoma" w:cs="Tahoma"/>
          <w:sz w:val="20"/>
          <w:szCs w:val="20"/>
        </w:rPr>
        <w:t xml:space="preserve">Заказчик вправе в любое время до </w:t>
      </w:r>
      <w:r w:rsidRPr="00BD635D">
        <w:rPr>
          <w:rFonts w:ascii="Tahoma" w:hAnsi="Tahoma" w:cs="Tahoma"/>
          <w:sz w:val="20"/>
          <w:szCs w:val="20"/>
        </w:rPr>
        <w:t>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E44B17" w:rsidRPr="006F738E" w:rsidRDefault="00E44B17" w:rsidP="00E44B17">
      <w:pPr>
        <w:pStyle w:val="a8"/>
        <w:numPr>
          <w:ilvl w:val="2"/>
          <w:numId w:val="9"/>
        </w:numPr>
        <w:ind w:left="0" w:firstLine="709"/>
        <w:jc w:val="both"/>
        <w:rPr>
          <w:rFonts w:ascii="Tahoma" w:hAnsi="Tahoma" w:cs="Tahoma"/>
          <w:sz w:val="20"/>
          <w:szCs w:val="20"/>
        </w:rPr>
      </w:pPr>
      <w:r w:rsidRPr="006F738E">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E44B17" w:rsidRPr="0016315F" w:rsidRDefault="00E44B17" w:rsidP="00E44B17">
      <w:pPr>
        <w:pStyle w:val="a8"/>
        <w:numPr>
          <w:ilvl w:val="2"/>
          <w:numId w:val="9"/>
        </w:numPr>
        <w:ind w:left="0" w:firstLine="709"/>
        <w:jc w:val="both"/>
        <w:rPr>
          <w:rFonts w:ascii="Tahoma" w:hAnsi="Tahoma" w:cs="Tahoma"/>
          <w:sz w:val="20"/>
          <w:szCs w:val="20"/>
        </w:rPr>
      </w:pPr>
      <w:r w:rsidRPr="006F738E">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w:t>
      </w:r>
      <w:r w:rsidRPr="00BD635D">
        <w:rPr>
          <w:rFonts w:ascii="Tahoma" w:hAnsi="Tahoma" w:cs="Tahoma"/>
          <w:sz w:val="20"/>
          <w:szCs w:val="20"/>
        </w:rPr>
        <w:t>.</w:t>
      </w:r>
      <w:r w:rsidRPr="006F738E">
        <w:rPr>
          <w:rFonts w:ascii="Tahoma" w:hAnsi="Tahoma" w:cs="Tahoma"/>
          <w:sz w:val="20"/>
          <w:szCs w:val="20"/>
        </w:rPr>
        <w:t xml:space="preserve"> Приостановка исполнения Договора на срок</w:t>
      </w:r>
      <w:r>
        <w:rPr>
          <w:rFonts w:ascii="Tahoma" w:hAnsi="Tahoma" w:cs="Tahoma"/>
          <w:sz w:val="20"/>
          <w:szCs w:val="20"/>
        </w:rPr>
        <w:t>,</w:t>
      </w:r>
      <w:r w:rsidRPr="006F738E">
        <w:rPr>
          <w:rFonts w:ascii="Tahoma" w:hAnsi="Tahoma" w:cs="Tahoma"/>
          <w:sz w:val="20"/>
          <w:szCs w:val="20"/>
        </w:rPr>
        <w:t xml:space="preserve"> превышающий срок окончания Работ/всех этапов Работ, указанных в Графике, осуществляется на основании заключенного сторонами д</w:t>
      </w:r>
      <w:r w:rsidRPr="0016315F">
        <w:rPr>
          <w:rFonts w:ascii="Tahoma" w:hAnsi="Tahoma" w:cs="Tahoma"/>
          <w:sz w:val="20"/>
          <w:szCs w:val="20"/>
        </w:rPr>
        <w:t>ополнительного соглашения.</w:t>
      </w:r>
    </w:p>
    <w:p w:rsidR="00E44B17" w:rsidRPr="0016315F" w:rsidRDefault="00E44B17" w:rsidP="00E44B17">
      <w:pPr>
        <w:pStyle w:val="a8"/>
        <w:numPr>
          <w:ilvl w:val="2"/>
          <w:numId w:val="9"/>
        </w:numPr>
        <w:ind w:left="0" w:firstLine="709"/>
        <w:jc w:val="both"/>
        <w:rPr>
          <w:rFonts w:ascii="Tahoma" w:hAnsi="Tahoma" w:cs="Tahoma"/>
          <w:sz w:val="20"/>
          <w:szCs w:val="20"/>
        </w:rPr>
      </w:pPr>
      <w:r w:rsidRPr="0016315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E44B17" w:rsidRPr="0016315F" w:rsidRDefault="00E44B17" w:rsidP="00E44B17">
      <w:pPr>
        <w:pStyle w:val="a8"/>
        <w:numPr>
          <w:ilvl w:val="2"/>
          <w:numId w:val="9"/>
        </w:numPr>
        <w:ind w:left="0" w:firstLine="709"/>
        <w:jc w:val="both"/>
        <w:rPr>
          <w:rFonts w:ascii="Tahoma" w:hAnsi="Tahoma" w:cs="Tahoma"/>
          <w:sz w:val="20"/>
          <w:szCs w:val="20"/>
        </w:rPr>
      </w:pPr>
      <w:r w:rsidRPr="0016315F">
        <w:rPr>
          <w:rFonts w:ascii="Tahoma" w:hAnsi="Tahoma" w:cs="Tahoma"/>
          <w:sz w:val="20"/>
          <w:szCs w:val="20"/>
        </w:rPr>
        <w:t xml:space="preserve">В случае приостановки исполнения Договора Заказчик вправе дать Исполнителю распоряжение о консервации результата Работ. Получив указанное распоряжение, Исполнитель обязан законсервировать результат Работ, т.е. выполнить комплекс мероприятий, направленных на обеспечение сохранности результата Работ в течение продолжительного времени, с тем, чтобы впоследствии имелась возможность возобновить производство Работ. </w:t>
      </w:r>
    </w:p>
    <w:p w:rsidR="00E44B17" w:rsidRPr="003D1B88" w:rsidRDefault="00E44B17" w:rsidP="00E44B17">
      <w:pPr>
        <w:pStyle w:val="a8"/>
        <w:numPr>
          <w:ilvl w:val="2"/>
          <w:numId w:val="9"/>
        </w:numPr>
        <w:ind w:left="0" w:firstLine="709"/>
        <w:jc w:val="both"/>
        <w:rPr>
          <w:rFonts w:ascii="Tahoma" w:hAnsi="Tahoma" w:cs="Tahoma"/>
          <w:sz w:val="20"/>
          <w:szCs w:val="20"/>
        </w:rPr>
      </w:pPr>
      <w:r w:rsidRPr="0016315F">
        <w:rPr>
          <w:rFonts w:ascii="Tahoma" w:hAnsi="Tahoma" w:cs="Tahoma"/>
          <w:sz w:val="20"/>
          <w:szCs w:val="20"/>
        </w:rPr>
        <w:lastRenderedPageBreak/>
        <w:t>Заказчик вправе в любое время дать Исполнителю распоряжение на возобновление исполнения Договора путем направления</w:t>
      </w:r>
      <w:r w:rsidRPr="003D1B88">
        <w:rPr>
          <w:rFonts w:ascii="Tahoma" w:hAnsi="Tahoma" w:cs="Tahoma"/>
          <w:sz w:val="20"/>
          <w:szCs w:val="20"/>
        </w:rPr>
        <w:t xml:space="preserve"> соответствующего уведомления. Исполнение Договора должно быть возобновлено Исполнителем в течение 5 (</w:t>
      </w:r>
      <w:r>
        <w:rPr>
          <w:rFonts w:ascii="Tahoma" w:hAnsi="Tahoma" w:cs="Tahoma"/>
          <w:sz w:val="20"/>
          <w:szCs w:val="20"/>
        </w:rPr>
        <w:t>п</w:t>
      </w:r>
      <w:r w:rsidRPr="003D1B88">
        <w:rPr>
          <w:rFonts w:ascii="Tahoma" w:hAnsi="Tahoma" w:cs="Tahoma"/>
          <w:sz w:val="20"/>
          <w:szCs w:val="20"/>
        </w:rPr>
        <w:t>яти) календарных дней после получения уведомления.</w:t>
      </w:r>
    </w:p>
    <w:p w:rsidR="00E44B17" w:rsidRPr="0016315F" w:rsidRDefault="00E44B17" w:rsidP="00E44B17">
      <w:pPr>
        <w:pStyle w:val="a8"/>
        <w:numPr>
          <w:ilvl w:val="2"/>
          <w:numId w:val="9"/>
        </w:numPr>
        <w:ind w:left="0" w:firstLine="709"/>
        <w:jc w:val="both"/>
        <w:rPr>
          <w:rFonts w:ascii="Tahoma" w:hAnsi="Tahoma" w:cs="Tahoma"/>
          <w:sz w:val="20"/>
          <w:szCs w:val="20"/>
        </w:rPr>
      </w:pPr>
      <w:r w:rsidRPr="003D1B88">
        <w:rPr>
          <w:rFonts w:ascii="Tahoma" w:hAnsi="Tahoma" w:cs="Tahoma"/>
          <w:sz w:val="20"/>
          <w:szCs w:val="20"/>
        </w:rPr>
        <w:t xml:space="preserve">Положения настоящей </w:t>
      </w:r>
      <w:r>
        <w:rPr>
          <w:rFonts w:ascii="Tahoma" w:hAnsi="Tahoma" w:cs="Tahoma"/>
          <w:sz w:val="20"/>
          <w:szCs w:val="20"/>
        </w:rPr>
        <w:t>с</w:t>
      </w:r>
      <w:r w:rsidRPr="003D1B88">
        <w:rPr>
          <w:rFonts w:ascii="Tahoma" w:hAnsi="Tahoma" w:cs="Tahoma"/>
          <w:sz w:val="20"/>
          <w:szCs w:val="20"/>
        </w:rPr>
        <w:t xml:space="preserve">татьи Договора, в части ограничения по сроку приостановки, не </w:t>
      </w:r>
      <w:r w:rsidRPr="0016315F">
        <w:rPr>
          <w:rFonts w:ascii="Tahoma" w:hAnsi="Tahoma" w:cs="Tahoma"/>
          <w:sz w:val="20"/>
          <w:szCs w:val="20"/>
        </w:rPr>
        <w:t>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E44B17" w:rsidRPr="0016315F" w:rsidRDefault="00E44B17" w:rsidP="00E44B17">
      <w:pPr>
        <w:pStyle w:val="a8"/>
        <w:numPr>
          <w:ilvl w:val="2"/>
          <w:numId w:val="9"/>
        </w:numPr>
        <w:ind w:left="0" w:firstLine="709"/>
        <w:jc w:val="both"/>
        <w:rPr>
          <w:rFonts w:ascii="Tahoma" w:hAnsi="Tahoma" w:cs="Tahoma"/>
          <w:sz w:val="20"/>
          <w:szCs w:val="20"/>
        </w:rPr>
      </w:pPr>
      <w:r w:rsidRPr="0016315F">
        <w:rPr>
          <w:rFonts w:ascii="Tahoma" w:hAnsi="Tahoma" w:cs="Tahoma"/>
          <w:sz w:val="20"/>
          <w:szCs w:val="20"/>
        </w:rPr>
        <w:t xml:space="preserve">Незамедлительно с момента получения уведомления о приостановке Договора, Исполнитель обязан уведомить всех Соисполнителей о необходимости приостановления исполнения договоров в соответствующей части. </w:t>
      </w:r>
    </w:p>
    <w:p w:rsidR="00E44B17" w:rsidRPr="003D1B88" w:rsidRDefault="00E44B17" w:rsidP="00E44B17">
      <w:pPr>
        <w:pStyle w:val="a8"/>
        <w:widowControl w:val="0"/>
        <w:numPr>
          <w:ilvl w:val="1"/>
          <w:numId w:val="9"/>
        </w:numPr>
        <w:tabs>
          <w:tab w:val="left" w:pos="0"/>
        </w:tabs>
        <w:ind w:left="0" w:firstLine="709"/>
        <w:contextualSpacing w:val="0"/>
        <w:jc w:val="both"/>
        <w:rPr>
          <w:rFonts w:ascii="Tahoma" w:hAnsi="Tahoma" w:cs="Tahoma"/>
          <w:sz w:val="20"/>
          <w:szCs w:val="20"/>
        </w:rPr>
      </w:pPr>
      <w:r w:rsidRPr="0016315F">
        <w:rPr>
          <w:rFonts w:ascii="Tahoma" w:hAnsi="Tahoma" w:cs="Tahoma"/>
          <w:sz w:val="20"/>
          <w:szCs w:val="20"/>
        </w:rPr>
        <w:t>Если иное не предусмотрено</w:t>
      </w:r>
      <w:r w:rsidRPr="003D1B88">
        <w:rPr>
          <w:rFonts w:ascii="Tahoma" w:hAnsi="Tahoma" w:cs="Tahoma"/>
          <w:sz w:val="20"/>
          <w:szCs w:val="20"/>
        </w:rPr>
        <w:t xml:space="preserve"> </w:t>
      </w:r>
      <w:r>
        <w:rPr>
          <w:rFonts w:ascii="Tahoma" w:hAnsi="Tahoma" w:cs="Tahoma"/>
          <w:sz w:val="20"/>
          <w:szCs w:val="20"/>
        </w:rPr>
        <w:t>Договором</w:t>
      </w:r>
      <w:r w:rsidRPr="003D1B88">
        <w:rPr>
          <w:rFonts w:ascii="Tahoma" w:hAnsi="Tahoma" w:cs="Tahoma"/>
          <w:sz w:val="20"/>
          <w:szCs w:val="20"/>
        </w:rPr>
        <w:t xml:space="preserve">, Исполнитель вправе выполнить Работы ранее срока, предусмотренного в Договоре только с предварительного </w:t>
      </w:r>
      <w:r>
        <w:rPr>
          <w:rFonts w:ascii="Tahoma" w:hAnsi="Tahoma" w:cs="Tahoma"/>
          <w:sz w:val="20"/>
          <w:szCs w:val="20"/>
        </w:rPr>
        <w:t>письменного</w:t>
      </w:r>
      <w:r w:rsidRPr="003D1B88">
        <w:rPr>
          <w:rFonts w:ascii="Tahoma" w:hAnsi="Tahoma" w:cs="Tahoma"/>
          <w:sz w:val="20"/>
          <w:szCs w:val="20"/>
        </w:rPr>
        <w:t xml:space="preserve"> согласия Заказчика. Не согласованное с Заказчиком в порядке, предусмотренном настоящим пунктом </w:t>
      </w:r>
      <w:r w:rsidRPr="003D1B88">
        <w:rPr>
          <w:rFonts w:ascii="Tahoma" w:hAnsi="Tahoma" w:cs="Tahoma"/>
          <w:kern w:val="24"/>
          <w:sz w:val="20"/>
          <w:szCs w:val="20"/>
          <w:lang w:eastAsia="ar-SA"/>
        </w:rPr>
        <w:t xml:space="preserve">Договора, </w:t>
      </w:r>
      <w:r w:rsidRPr="003D1B88">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E44B17" w:rsidRPr="003D1B88" w:rsidRDefault="00E44B17" w:rsidP="00E44B17">
      <w:pPr>
        <w:pStyle w:val="a8"/>
        <w:widowControl w:val="0"/>
        <w:tabs>
          <w:tab w:val="left" w:pos="0"/>
        </w:tabs>
        <w:ind w:left="-567"/>
        <w:contextualSpacing w:val="0"/>
        <w:jc w:val="both"/>
        <w:rPr>
          <w:rFonts w:ascii="Tahoma" w:hAnsi="Tahoma" w:cs="Tahoma"/>
          <w:sz w:val="20"/>
          <w:szCs w:val="20"/>
        </w:rPr>
      </w:pPr>
    </w:p>
    <w:p w:rsidR="00E44B17" w:rsidRPr="003D1B88" w:rsidRDefault="00E44B17" w:rsidP="00E44B17">
      <w:pPr>
        <w:pStyle w:val="a8"/>
        <w:widowControl w:val="0"/>
        <w:numPr>
          <w:ilvl w:val="0"/>
          <w:numId w:val="1"/>
        </w:numPr>
        <w:tabs>
          <w:tab w:val="left" w:pos="0"/>
        </w:tabs>
        <w:ind w:left="0" w:firstLine="0"/>
        <w:contextualSpacing w:val="0"/>
        <w:jc w:val="center"/>
        <w:rPr>
          <w:rFonts w:ascii="Tahoma" w:hAnsi="Tahoma" w:cs="Tahoma"/>
          <w:sz w:val="20"/>
          <w:szCs w:val="20"/>
        </w:rPr>
      </w:pPr>
      <w:r w:rsidRPr="003D1B88">
        <w:rPr>
          <w:rFonts w:ascii="Tahoma" w:hAnsi="Tahoma" w:cs="Tahoma"/>
          <w:b/>
          <w:sz w:val="20"/>
          <w:szCs w:val="20"/>
        </w:rPr>
        <w:t xml:space="preserve">Договорная цена </w:t>
      </w:r>
      <w:r w:rsidRPr="003D1B88">
        <w:rPr>
          <w:rFonts w:ascii="Tahoma" w:eastAsia="Times New Roman" w:hAnsi="Tahoma" w:cs="Tahoma"/>
          <w:b/>
          <w:sz w:val="20"/>
          <w:szCs w:val="20"/>
        </w:rPr>
        <w:t>и порядок оплаты</w:t>
      </w:r>
    </w:p>
    <w:p w:rsidR="005260D5" w:rsidRPr="005260D5" w:rsidRDefault="005260D5" w:rsidP="005260D5">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bookmarkStart w:id="1" w:name="_Ref211417145"/>
      <w:bookmarkStart w:id="2" w:name="_Toc235440308"/>
      <w:bookmarkStart w:id="3" w:name="_Toc235440449"/>
      <w:bookmarkStart w:id="4" w:name="_Toc235440590"/>
      <w:r w:rsidRPr="004867C7">
        <w:rPr>
          <w:rFonts w:ascii="Tahoma" w:hAnsi="Tahoma" w:cs="Tahoma"/>
          <w:b/>
          <w:sz w:val="20"/>
          <w:szCs w:val="20"/>
        </w:rPr>
        <w:t>Общая стоимость Договора составляет</w:t>
      </w:r>
      <w:r w:rsidRPr="005260D5">
        <w:rPr>
          <w:rFonts w:ascii="Tahoma" w:hAnsi="Tahoma" w:cs="Tahoma"/>
          <w:sz w:val="20"/>
          <w:szCs w:val="20"/>
        </w:rPr>
        <w:t xml:space="preserve"> _______ (______) рублей __ копеек, включая НДС_______ (______) рублей __ копеек, если действующим НК РФ операция облагается НДС/без НДС если действующим НК РФ операция не облагается НДС, в том числе:</w:t>
      </w:r>
    </w:p>
    <w:p w:rsidR="005260D5" w:rsidRPr="005260D5" w:rsidRDefault="005260D5" w:rsidP="005260D5">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4867C7">
        <w:rPr>
          <w:rFonts w:ascii="Tahoma" w:hAnsi="Tahoma" w:cs="Tahoma"/>
          <w:b/>
          <w:sz w:val="20"/>
          <w:szCs w:val="20"/>
        </w:rPr>
        <w:t>Стоимость Результатов работ</w:t>
      </w:r>
      <w:r w:rsidRPr="005260D5">
        <w:rPr>
          <w:rFonts w:ascii="Tahoma" w:hAnsi="Tahoma" w:cs="Tahoma"/>
          <w:sz w:val="20"/>
          <w:szCs w:val="20"/>
        </w:rPr>
        <w:t xml:space="preserve"> по настоящему Договору является договорной и составляет _______ (______) рублей __ копеек, включая НДС_______ (______) рублей __ копеек, если действующим НК РФ операция облагается НДС/без НДС если действующим НК РФ операция не облагается НДС.</w:t>
      </w:r>
    </w:p>
    <w:p w:rsidR="005260D5" w:rsidRPr="005260D5" w:rsidRDefault="005260D5" w:rsidP="005260D5">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4867C7">
        <w:rPr>
          <w:rFonts w:ascii="Tahoma" w:hAnsi="Tahoma" w:cs="Tahoma"/>
          <w:b/>
          <w:sz w:val="20"/>
          <w:szCs w:val="20"/>
        </w:rPr>
        <w:t>Стоимость предоставленного неисключительного права на использование ПО</w:t>
      </w:r>
      <w:r w:rsidRPr="005260D5">
        <w:rPr>
          <w:rFonts w:ascii="Tahoma" w:hAnsi="Tahoma" w:cs="Tahoma"/>
          <w:sz w:val="20"/>
          <w:szCs w:val="20"/>
        </w:rPr>
        <w:t xml:space="preserve"> составляет _______ (______) рублей __ копеек, </w:t>
      </w:r>
      <w:r w:rsidR="00336011">
        <w:rPr>
          <w:rFonts w:ascii="Tahoma" w:hAnsi="Tahoma" w:cs="Tahoma"/>
          <w:sz w:val="20"/>
          <w:szCs w:val="20"/>
        </w:rPr>
        <w:t>НДС не облагается</w:t>
      </w:r>
      <w:r w:rsidRPr="005260D5">
        <w:rPr>
          <w:rFonts w:ascii="Tahoma" w:hAnsi="Tahoma" w:cs="Tahoma"/>
          <w:sz w:val="20"/>
          <w:szCs w:val="20"/>
        </w:rPr>
        <w:t>.</w:t>
      </w:r>
    </w:p>
    <w:bookmarkEnd w:id="1"/>
    <w:bookmarkEnd w:id="2"/>
    <w:bookmarkEnd w:id="3"/>
    <w:bookmarkEnd w:id="4"/>
    <w:p w:rsidR="00E44B17" w:rsidRPr="0016315F" w:rsidRDefault="00E44B17" w:rsidP="00E44B1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Pr>
          <w:rFonts w:ascii="Tahoma" w:hAnsi="Tahoma" w:cs="Tahoma"/>
          <w:sz w:val="20"/>
          <w:szCs w:val="20"/>
        </w:rPr>
        <w:t>Расчеты</w:t>
      </w:r>
      <w:r w:rsidRPr="0016315F">
        <w:rPr>
          <w:rFonts w:ascii="Tahoma" w:hAnsi="Tahoma" w:cs="Tahoma"/>
          <w:sz w:val="20"/>
          <w:szCs w:val="20"/>
        </w:rPr>
        <w:t xml:space="preserve"> по Договору производ</w:t>
      </w:r>
      <w:r>
        <w:rPr>
          <w:rFonts w:ascii="Tahoma" w:hAnsi="Tahoma" w:cs="Tahoma"/>
          <w:sz w:val="20"/>
          <w:szCs w:val="20"/>
        </w:rPr>
        <w:t>я</w:t>
      </w:r>
      <w:r w:rsidRPr="0016315F">
        <w:rPr>
          <w:rFonts w:ascii="Tahoma" w:hAnsi="Tahoma" w:cs="Tahoma"/>
          <w:sz w:val="20"/>
          <w:szCs w:val="20"/>
        </w:rPr>
        <w:t xml:space="preserve">тся </w:t>
      </w:r>
      <w:r>
        <w:rPr>
          <w:rFonts w:ascii="Tahoma" w:hAnsi="Tahoma" w:cs="Tahoma"/>
          <w:sz w:val="20"/>
          <w:szCs w:val="20"/>
        </w:rPr>
        <w:t xml:space="preserve">Заказчиком </w:t>
      </w:r>
      <w:r w:rsidRPr="0016315F">
        <w:rPr>
          <w:rFonts w:ascii="Tahoma" w:hAnsi="Tahoma" w:cs="Tahoma"/>
          <w:sz w:val="20"/>
          <w:szCs w:val="20"/>
        </w:rPr>
        <w:t>путём безналичного перечисления денежных средств на расчетный счет Исполнителя,</w:t>
      </w:r>
      <w:r>
        <w:rPr>
          <w:rFonts w:ascii="Tahoma" w:hAnsi="Tahoma" w:cs="Tahoma"/>
          <w:sz w:val="20"/>
          <w:szCs w:val="20"/>
        </w:rPr>
        <w:t xml:space="preserve"> указанный в Договоре, а также могут иметь иную форму расчетов, не противоречащую законодательству РФ, в том числе путем передачи векселей и пр.</w:t>
      </w:r>
      <w:r w:rsidRPr="0016315F">
        <w:rPr>
          <w:rFonts w:ascii="Tahoma" w:hAnsi="Tahoma" w:cs="Tahoma"/>
          <w:sz w:val="20"/>
          <w:szCs w:val="20"/>
        </w:rPr>
        <w:t>.</w:t>
      </w:r>
    </w:p>
    <w:p w:rsidR="00E44B17" w:rsidRPr="0016315F" w:rsidRDefault="00E44B17" w:rsidP="00E44B17">
      <w:pPr>
        <w:pStyle w:val="Standard"/>
        <w:ind w:firstLine="709"/>
        <w:jc w:val="both"/>
        <w:rPr>
          <w:rFonts w:ascii="Tahoma" w:eastAsiaTheme="minorEastAsia" w:hAnsi="Tahoma" w:cs="Tahoma"/>
          <w:kern w:val="0"/>
          <w:sz w:val="20"/>
        </w:rPr>
      </w:pPr>
      <w:r w:rsidRPr="0016315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w:t>
      </w:r>
      <w:r>
        <w:rPr>
          <w:rFonts w:ascii="Tahoma" w:eastAsiaTheme="minorEastAsia" w:hAnsi="Tahoma" w:cs="Tahoma"/>
          <w:kern w:val="0"/>
          <w:sz w:val="20"/>
        </w:rPr>
        <w:t>, либо передачи векселей в счет оплаты</w:t>
      </w:r>
      <w:r w:rsidRPr="0016315F">
        <w:rPr>
          <w:rFonts w:ascii="Tahoma" w:eastAsiaTheme="minorEastAsia" w:hAnsi="Tahoma" w:cs="Tahoma"/>
          <w:kern w:val="0"/>
          <w:sz w:val="20"/>
        </w:rPr>
        <w:t>.</w:t>
      </w:r>
    </w:p>
    <w:p w:rsidR="00E44B17" w:rsidRPr="0016315F" w:rsidRDefault="00E44B17" w:rsidP="00E44B1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E44B17" w:rsidRPr="0016315F" w:rsidRDefault="00E44B17" w:rsidP="00E44B1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E44B17" w:rsidRPr="0016315F" w:rsidRDefault="00E44B17" w:rsidP="00E44B1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E44B17" w:rsidRPr="0016315F" w:rsidRDefault="00E44B17" w:rsidP="00E44B1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lang w:eastAsia="ru-RU"/>
        </w:rPr>
      </w:pPr>
      <w:r w:rsidRPr="0016315F">
        <w:rPr>
          <w:rFonts w:ascii="Tahoma" w:eastAsia="Times New Roman" w:hAnsi="Tahoma" w:cs="Tahoma"/>
          <w:sz w:val="20"/>
          <w:szCs w:val="20"/>
          <w:lang w:eastAsia="ru-RU"/>
        </w:rPr>
        <w:t xml:space="preserve">3.5. </w:t>
      </w:r>
      <w:r w:rsidRPr="0016315F">
        <w:rPr>
          <w:rFonts w:ascii="Tahoma" w:hAnsi="Tahoma" w:cs="Tahoma"/>
          <w:sz w:val="20"/>
          <w:szCs w:val="20"/>
        </w:rPr>
        <w:t xml:space="preserve">Заказчик перечисляет на расчетный счет Исполнителя (если иные условия не установлены Графиком) стоимость </w:t>
      </w:r>
      <w:r w:rsidRPr="004867C7">
        <w:rPr>
          <w:rFonts w:ascii="Tahoma" w:hAnsi="Tahoma" w:cs="Tahoma"/>
          <w:b/>
          <w:sz w:val="20"/>
          <w:szCs w:val="20"/>
        </w:rPr>
        <w:t>Работ</w:t>
      </w:r>
      <w:r w:rsidRPr="0016315F">
        <w:rPr>
          <w:rFonts w:ascii="Tahoma" w:hAnsi="Tahoma" w:cs="Tahoma"/>
          <w:sz w:val="20"/>
          <w:szCs w:val="20"/>
        </w:rPr>
        <w:t xml:space="preserve"> за соответствующий этап, в соответствии с Графиком </w:t>
      </w:r>
      <w:r>
        <w:rPr>
          <w:rFonts w:ascii="Tahoma" w:hAnsi="Tahoma" w:cs="Tahoma"/>
          <w:sz w:val="20"/>
          <w:szCs w:val="20"/>
        </w:rPr>
        <w:t>с отсрочкой не менее 60 и не более 90 календарных дней с даты подписания Сторонами акта выполненных работ при условии предоставления Исполнителем</w:t>
      </w:r>
      <w:r w:rsidRPr="0016315F">
        <w:rPr>
          <w:rFonts w:ascii="Tahoma" w:hAnsi="Tahoma" w:cs="Tahoma"/>
          <w:sz w:val="20"/>
          <w:szCs w:val="20"/>
        </w:rPr>
        <w:t xml:space="preserve">: </w:t>
      </w:r>
    </w:p>
    <w:p w:rsidR="00E44B17" w:rsidRDefault="00E44B17" w:rsidP="00E44B17">
      <w:pPr>
        <w:pStyle w:val="Standard"/>
        <w:numPr>
          <w:ilvl w:val="0"/>
          <w:numId w:val="22"/>
        </w:numPr>
        <w:rPr>
          <w:rFonts w:ascii="Tahoma" w:hAnsi="Tahoma" w:cs="Tahoma"/>
          <w:sz w:val="20"/>
        </w:rPr>
      </w:pPr>
      <w:r>
        <w:rPr>
          <w:rFonts w:ascii="Tahoma" w:hAnsi="Tahoma" w:cs="Tahoma"/>
          <w:sz w:val="20"/>
        </w:rPr>
        <w:t>оригинала</w:t>
      </w:r>
      <w:r w:rsidRPr="0016315F">
        <w:rPr>
          <w:rFonts w:ascii="Tahoma" w:hAnsi="Tahoma" w:cs="Tahoma"/>
          <w:sz w:val="20"/>
        </w:rPr>
        <w:t xml:space="preserve"> счета,</w:t>
      </w:r>
    </w:p>
    <w:p w:rsidR="00E44B17" w:rsidRPr="0016315F" w:rsidRDefault="00E44B17" w:rsidP="00E44B17">
      <w:pPr>
        <w:pStyle w:val="Standard"/>
        <w:numPr>
          <w:ilvl w:val="0"/>
          <w:numId w:val="22"/>
        </w:numPr>
        <w:rPr>
          <w:rFonts w:ascii="Tahoma" w:hAnsi="Tahoma" w:cs="Tahoma"/>
          <w:sz w:val="20"/>
        </w:rPr>
      </w:pPr>
      <w:r>
        <w:rPr>
          <w:rFonts w:ascii="Tahoma" w:hAnsi="Tahoma" w:cs="Tahoma"/>
          <w:sz w:val="20"/>
        </w:rPr>
        <w:t>оригинала счет-фактуры,</w:t>
      </w:r>
    </w:p>
    <w:p w:rsidR="00E44B17" w:rsidRPr="0016315F" w:rsidRDefault="00E44B17" w:rsidP="00E44B17">
      <w:pPr>
        <w:pStyle w:val="Standard"/>
        <w:numPr>
          <w:ilvl w:val="0"/>
          <w:numId w:val="22"/>
        </w:numPr>
        <w:ind w:left="0" w:firstLine="1069"/>
        <w:rPr>
          <w:rFonts w:ascii="Tahoma" w:hAnsi="Tahoma" w:cs="Tahoma"/>
          <w:sz w:val="20"/>
        </w:rPr>
      </w:pPr>
      <w:r w:rsidRPr="0016315F">
        <w:rPr>
          <w:rFonts w:ascii="Tahoma" w:hAnsi="Tahoma" w:cs="Tahoma"/>
          <w:sz w:val="20"/>
        </w:rPr>
        <w:t>подписанного</w:t>
      </w:r>
      <w:r>
        <w:rPr>
          <w:rFonts w:ascii="Tahoma" w:hAnsi="Tahoma" w:cs="Tahoma"/>
          <w:sz w:val="20"/>
        </w:rPr>
        <w:t xml:space="preserve"> Сторонами</w:t>
      </w:r>
      <w:r w:rsidRPr="0016315F">
        <w:rPr>
          <w:rFonts w:ascii="Tahoma" w:hAnsi="Tahoma" w:cs="Tahoma"/>
          <w:sz w:val="20"/>
        </w:rPr>
        <w:t xml:space="preserve"> акта выполненных работ</w:t>
      </w:r>
      <w:r>
        <w:rPr>
          <w:rFonts w:ascii="Tahoma" w:hAnsi="Tahoma" w:cs="Tahoma"/>
          <w:sz w:val="20"/>
        </w:rPr>
        <w:t>/</w:t>
      </w:r>
      <w:r w:rsidRPr="003D1B88">
        <w:rPr>
          <w:rFonts w:ascii="Tahoma" w:hAnsi="Tahoma" w:cs="Tahoma"/>
          <w:sz w:val="20"/>
        </w:rPr>
        <w:t>Акт</w:t>
      </w:r>
      <w:r>
        <w:rPr>
          <w:rFonts w:ascii="Tahoma" w:hAnsi="Tahoma" w:cs="Tahoma"/>
          <w:sz w:val="20"/>
        </w:rPr>
        <w:t>а</w:t>
      </w:r>
      <w:r w:rsidRPr="003D1B88">
        <w:rPr>
          <w:rFonts w:ascii="Tahoma" w:hAnsi="Tahoma" w:cs="Tahoma"/>
          <w:sz w:val="20"/>
        </w:rPr>
        <w:t xml:space="preserve"> приема-передачи результатов выполненных работ</w:t>
      </w:r>
      <w:r w:rsidRPr="0016315F">
        <w:rPr>
          <w:rFonts w:ascii="Tahoma" w:hAnsi="Tahoma" w:cs="Tahoma"/>
          <w:sz w:val="20"/>
        </w:rPr>
        <w:t>,</w:t>
      </w:r>
    </w:p>
    <w:p w:rsidR="00E44B17" w:rsidRDefault="00E44B17" w:rsidP="00E44B17">
      <w:pPr>
        <w:pStyle w:val="Standard"/>
        <w:numPr>
          <w:ilvl w:val="0"/>
          <w:numId w:val="22"/>
        </w:numPr>
        <w:rPr>
          <w:rFonts w:ascii="Tahoma" w:hAnsi="Tahoma" w:cs="Tahoma"/>
          <w:sz w:val="20"/>
        </w:rPr>
      </w:pPr>
      <w:r>
        <w:rPr>
          <w:rFonts w:ascii="Tahoma" w:hAnsi="Tahoma" w:cs="Tahoma"/>
          <w:sz w:val="20"/>
        </w:rPr>
        <w:t xml:space="preserve">документации </w:t>
      </w:r>
      <w:r w:rsidRPr="0016315F">
        <w:rPr>
          <w:rFonts w:ascii="Tahoma" w:hAnsi="Tahoma" w:cs="Tahoma"/>
          <w:sz w:val="20"/>
        </w:rPr>
        <w:t xml:space="preserve">в соответствии с комплектом документации </w:t>
      </w:r>
      <w:r w:rsidRPr="00153129">
        <w:rPr>
          <w:rFonts w:ascii="Tahoma" w:hAnsi="Tahoma" w:cs="Tahoma"/>
          <w:sz w:val="20"/>
        </w:rPr>
        <w:t>по Приложению №2.</w:t>
      </w:r>
    </w:p>
    <w:p w:rsidR="00153129" w:rsidRDefault="00C5321F" w:rsidP="00514681">
      <w:pPr>
        <w:pStyle w:val="Standard"/>
        <w:ind w:firstLine="1134"/>
        <w:jc w:val="both"/>
        <w:rPr>
          <w:rFonts w:ascii="Tahoma" w:hAnsi="Tahoma" w:cs="Tahoma"/>
          <w:sz w:val="20"/>
        </w:rPr>
      </w:pPr>
      <w:r w:rsidRPr="0050450E">
        <w:rPr>
          <w:rFonts w:ascii="Tahoma" w:hAnsi="Tahoma" w:cs="Tahoma"/>
          <w:sz w:val="20"/>
        </w:rPr>
        <w:t xml:space="preserve">Оплата </w:t>
      </w:r>
      <w:r>
        <w:rPr>
          <w:rFonts w:ascii="Tahoma" w:hAnsi="Tahoma" w:cs="Tahoma"/>
          <w:sz w:val="20"/>
        </w:rPr>
        <w:t xml:space="preserve">неисключительного </w:t>
      </w:r>
      <w:r w:rsidRPr="0050450E">
        <w:rPr>
          <w:rFonts w:ascii="Tahoma" w:hAnsi="Tahoma" w:cs="Tahoma"/>
          <w:sz w:val="20"/>
        </w:rPr>
        <w:t>прав</w:t>
      </w:r>
      <w:r>
        <w:rPr>
          <w:rFonts w:ascii="Tahoma" w:hAnsi="Tahoma" w:cs="Tahoma"/>
          <w:sz w:val="20"/>
        </w:rPr>
        <w:t>а</w:t>
      </w:r>
      <w:r w:rsidRPr="0050450E">
        <w:rPr>
          <w:rFonts w:ascii="Tahoma" w:hAnsi="Tahoma" w:cs="Tahoma"/>
          <w:sz w:val="20"/>
        </w:rPr>
        <w:t xml:space="preserve"> на использование </w:t>
      </w:r>
      <w:r w:rsidRPr="004867C7">
        <w:rPr>
          <w:rFonts w:ascii="Tahoma" w:hAnsi="Tahoma" w:cs="Tahoma"/>
          <w:b/>
          <w:sz w:val="20"/>
        </w:rPr>
        <w:t>ПО</w:t>
      </w:r>
      <w:r w:rsidRPr="0050450E">
        <w:rPr>
          <w:rFonts w:ascii="Tahoma" w:hAnsi="Tahoma" w:cs="Tahoma"/>
          <w:sz w:val="20"/>
        </w:rPr>
        <w:t xml:space="preserve"> осуществляется Заказчиком </w:t>
      </w:r>
      <w:r w:rsidRPr="0016315F">
        <w:rPr>
          <w:rFonts w:ascii="Tahoma" w:hAnsi="Tahoma" w:cs="Tahoma"/>
          <w:sz w:val="20"/>
        </w:rPr>
        <w:t xml:space="preserve">в соответствии с Графиком </w:t>
      </w:r>
      <w:r w:rsidR="00514681">
        <w:rPr>
          <w:rFonts w:ascii="Tahoma" w:hAnsi="Tahoma" w:cs="Tahoma"/>
          <w:sz w:val="20"/>
        </w:rPr>
        <w:t>и</w:t>
      </w:r>
      <w:r>
        <w:rPr>
          <w:rFonts w:ascii="Tahoma" w:hAnsi="Tahoma" w:cs="Tahoma"/>
          <w:sz w:val="20"/>
        </w:rPr>
        <w:t xml:space="preserve"> отсрочкой не менее 60 и не более 90 календарных </w:t>
      </w:r>
      <w:r w:rsidRPr="00514681">
        <w:rPr>
          <w:rFonts w:ascii="Tahoma" w:hAnsi="Tahoma" w:cs="Tahoma"/>
          <w:sz w:val="20"/>
        </w:rPr>
        <w:t xml:space="preserve">дней с даты подписания Сторонами Акта </w:t>
      </w:r>
      <w:r w:rsidR="00514681" w:rsidRPr="00514681">
        <w:rPr>
          <w:rFonts w:ascii="Tahoma" w:hAnsi="Tahoma" w:cs="Tahoma"/>
          <w:sz w:val="20"/>
        </w:rPr>
        <w:t>передачи прав на программное обеспечение</w:t>
      </w:r>
      <w:r w:rsidR="00514681">
        <w:rPr>
          <w:rFonts w:ascii="Tahoma" w:hAnsi="Tahoma" w:cs="Tahoma"/>
          <w:sz w:val="20"/>
        </w:rPr>
        <w:t xml:space="preserve"> при условии предоставления Исполнителем</w:t>
      </w:r>
      <w:r w:rsidR="00514681" w:rsidRPr="0016315F">
        <w:rPr>
          <w:rFonts w:ascii="Tahoma" w:hAnsi="Tahoma" w:cs="Tahoma"/>
          <w:sz w:val="20"/>
        </w:rPr>
        <w:t>:</w:t>
      </w:r>
    </w:p>
    <w:p w:rsidR="00514681" w:rsidRDefault="00514681" w:rsidP="00514681">
      <w:pPr>
        <w:pStyle w:val="Standard"/>
        <w:numPr>
          <w:ilvl w:val="0"/>
          <w:numId w:val="22"/>
        </w:numPr>
        <w:rPr>
          <w:rFonts w:ascii="Tahoma" w:hAnsi="Tahoma" w:cs="Tahoma"/>
          <w:sz w:val="20"/>
        </w:rPr>
      </w:pPr>
      <w:r>
        <w:rPr>
          <w:rFonts w:ascii="Tahoma" w:hAnsi="Tahoma" w:cs="Tahoma"/>
          <w:sz w:val="20"/>
        </w:rPr>
        <w:t>оригинала</w:t>
      </w:r>
      <w:r w:rsidRPr="0016315F">
        <w:rPr>
          <w:rFonts w:ascii="Tahoma" w:hAnsi="Tahoma" w:cs="Tahoma"/>
          <w:sz w:val="20"/>
        </w:rPr>
        <w:t xml:space="preserve"> счета,</w:t>
      </w:r>
    </w:p>
    <w:p w:rsidR="00514681" w:rsidRPr="0016315F" w:rsidRDefault="00514681" w:rsidP="00514681">
      <w:pPr>
        <w:pStyle w:val="Standard"/>
        <w:numPr>
          <w:ilvl w:val="0"/>
          <w:numId w:val="22"/>
        </w:numPr>
        <w:ind w:left="0" w:firstLine="1069"/>
        <w:rPr>
          <w:rFonts w:ascii="Tahoma" w:hAnsi="Tahoma" w:cs="Tahoma"/>
          <w:sz w:val="20"/>
        </w:rPr>
      </w:pPr>
      <w:r w:rsidRPr="0016315F">
        <w:rPr>
          <w:rFonts w:ascii="Tahoma" w:hAnsi="Tahoma" w:cs="Tahoma"/>
          <w:sz w:val="20"/>
        </w:rPr>
        <w:t>подписанного</w:t>
      </w:r>
      <w:r>
        <w:rPr>
          <w:rFonts w:ascii="Tahoma" w:hAnsi="Tahoma" w:cs="Tahoma"/>
          <w:sz w:val="20"/>
        </w:rPr>
        <w:t xml:space="preserve"> Сторонами</w:t>
      </w:r>
      <w:r w:rsidRPr="0016315F">
        <w:rPr>
          <w:rFonts w:ascii="Tahoma" w:hAnsi="Tahoma" w:cs="Tahoma"/>
          <w:sz w:val="20"/>
        </w:rPr>
        <w:t xml:space="preserve"> акта </w:t>
      </w:r>
      <w:r w:rsidRPr="00514681">
        <w:rPr>
          <w:rFonts w:ascii="Tahoma" w:hAnsi="Tahoma" w:cs="Tahoma"/>
          <w:sz w:val="20"/>
        </w:rPr>
        <w:t>передачи прав на программное обеспечение</w:t>
      </w:r>
      <w:r>
        <w:rPr>
          <w:rFonts w:ascii="Tahoma" w:hAnsi="Tahoma" w:cs="Tahoma"/>
          <w:sz w:val="20"/>
        </w:rPr>
        <w:t>.</w:t>
      </w:r>
    </w:p>
    <w:p w:rsidR="00E44B17" w:rsidRDefault="00E44B17" w:rsidP="00E44B17">
      <w:pPr>
        <w:tabs>
          <w:tab w:val="left" w:pos="-284"/>
        </w:tabs>
        <w:spacing w:after="0" w:line="240" w:lineRule="auto"/>
        <w:ind w:firstLine="709"/>
        <w:jc w:val="both"/>
        <w:rPr>
          <w:rFonts w:ascii="Tahoma" w:eastAsia="Times New Roman" w:hAnsi="Tahoma" w:cs="Tahoma"/>
          <w:b/>
          <w:color w:val="FF0000"/>
          <w:sz w:val="20"/>
          <w:szCs w:val="20"/>
        </w:rPr>
      </w:pPr>
      <w:r w:rsidRPr="00A167CC">
        <w:rPr>
          <w:rFonts w:ascii="Tahoma" w:eastAsia="Times New Roman" w:hAnsi="Tahoma" w:cs="Tahoma"/>
          <w:b/>
          <w:color w:val="FF0000"/>
          <w:sz w:val="20"/>
          <w:szCs w:val="20"/>
        </w:rPr>
        <w:t>В случае заключения договора с СМСП п.3.</w:t>
      </w:r>
      <w:r>
        <w:rPr>
          <w:rFonts w:ascii="Tahoma" w:eastAsia="Times New Roman" w:hAnsi="Tahoma" w:cs="Tahoma"/>
          <w:b/>
          <w:color w:val="FF0000"/>
          <w:sz w:val="20"/>
          <w:szCs w:val="20"/>
        </w:rPr>
        <w:t>5</w:t>
      </w:r>
      <w:r w:rsidRPr="00A167CC">
        <w:rPr>
          <w:rFonts w:ascii="Tahoma" w:eastAsia="Times New Roman" w:hAnsi="Tahoma" w:cs="Tahoma"/>
          <w:b/>
          <w:color w:val="FF0000"/>
          <w:sz w:val="20"/>
          <w:szCs w:val="20"/>
        </w:rPr>
        <w:t>. излагается в следующей редакции:</w:t>
      </w:r>
    </w:p>
    <w:p w:rsidR="00514681" w:rsidRDefault="00E44B17" w:rsidP="00514681">
      <w:pPr>
        <w:tabs>
          <w:tab w:val="left" w:pos="-284"/>
        </w:tabs>
        <w:autoSpaceDE w:val="0"/>
        <w:autoSpaceDN w:val="0"/>
        <w:spacing w:after="0" w:line="240" w:lineRule="auto"/>
        <w:ind w:firstLine="709"/>
        <w:jc w:val="both"/>
        <w:rPr>
          <w:rFonts w:ascii="Tahoma" w:hAnsi="Tahoma" w:cs="Tahoma"/>
          <w:sz w:val="20"/>
          <w:szCs w:val="20"/>
        </w:rPr>
      </w:pPr>
      <w:r w:rsidRPr="0016315F">
        <w:rPr>
          <w:rFonts w:ascii="Tahoma" w:hAnsi="Tahoma" w:cs="Tahoma"/>
          <w:sz w:val="20"/>
          <w:szCs w:val="20"/>
        </w:rPr>
        <w:lastRenderedPageBreak/>
        <w:t xml:space="preserve">Заказчик перечисляет на расчетный счет стоимость </w:t>
      </w:r>
      <w:r w:rsidRPr="004867C7">
        <w:rPr>
          <w:rFonts w:ascii="Tahoma" w:hAnsi="Tahoma" w:cs="Tahoma"/>
          <w:b/>
          <w:sz w:val="20"/>
          <w:szCs w:val="20"/>
        </w:rPr>
        <w:t>Работ</w:t>
      </w:r>
      <w:r w:rsidRPr="0016315F">
        <w:rPr>
          <w:rFonts w:ascii="Tahoma" w:hAnsi="Tahoma" w:cs="Tahoma"/>
          <w:sz w:val="20"/>
          <w:szCs w:val="20"/>
        </w:rPr>
        <w:t xml:space="preserve"> за соответствующий этап, в соответствии с Графиком</w:t>
      </w:r>
      <w:r>
        <w:rPr>
          <w:rFonts w:ascii="Tahoma" w:hAnsi="Tahoma" w:cs="Tahoma"/>
          <w:sz w:val="20"/>
          <w:szCs w:val="20"/>
        </w:rPr>
        <w:t>, в течение 7</w:t>
      </w:r>
      <w:r w:rsidRPr="00D07FAD">
        <w:rPr>
          <w:rFonts w:ascii="Tahoma" w:hAnsi="Tahoma" w:cs="Tahoma"/>
          <w:sz w:val="20"/>
          <w:szCs w:val="20"/>
        </w:rPr>
        <w:t xml:space="preserve"> (</w:t>
      </w:r>
      <w:r>
        <w:rPr>
          <w:rFonts w:ascii="Tahoma" w:hAnsi="Tahoma" w:cs="Tahoma"/>
          <w:sz w:val="20"/>
          <w:szCs w:val="20"/>
        </w:rPr>
        <w:t>семи</w:t>
      </w:r>
      <w:r w:rsidRPr="00D07FAD">
        <w:rPr>
          <w:rFonts w:ascii="Tahoma" w:hAnsi="Tahoma" w:cs="Tahoma"/>
          <w:sz w:val="20"/>
          <w:szCs w:val="20"/>
        </w:rPr>
        <w:t xml:space="preserve">) </w:t>
      </w:r>
      <w:r>
        <w:rPr>
          <w:rFonts w:ascii="Tahoma" w:hAnsi="Tahoma" w:cs="Tahoma"/>
          <w:sz w:val="20"/>
          <w:szCs w:val="20"/>
        </w:rPr>
        <w:t>рабочих дней</w:t>
      </w:r>
      <w:r w:rsidRPr="00A167CC">
        <w:rPr>
          <w:rFonts w:ascii="Tahoma" w:eastAsia="Times New Roman" w:hAnsi="Tahoma" w:cs="Tahoma"/>
          <w:sz w:val="20"/>
          <w:szCs w:val="20"/>
        </w:rPr>
        <w:t xml:space="preserve"> </w:t>
      </w:r>
      <w:r w:rsidRPr="004976CB">
        <w:rPr>
          <w:rFonts w:ascii="Tahoma" w:eastAsia="Times New Roman" w:hAnsi="Tahoma" w:cs="Tahoma"/>
          <w:sz w:val="20"/>
          <w:szCs w:val="20"/>
        </w:rPr>
        <w:t xml:space="preserve">с даты подписания Заказчиком подписанного и направленного </w:t>
      </w:r>
      <w:r>
        <w:rPr>
          <w:rFonts w:ascii="Tahoma" w:hAnsi="Tahoma" w:cs="Tahoma"/>
          <w:sz w:val="20"/>
          <w:szCs w:val="20"/>
        </w:rPr>
        <w:t>Исполнителем</w:t>
      </w:r>
      <w:r w:rsidRPr="00CB26A8">
        <w:rPr>
          <w:rFonts w:ascii="Tahoma" w:eastAsia="Times New Roman" w:hAnsi="Tahoma" w:cs="Tahoma"/>
          <w:sz w:val="20"/>
          <w:szCs w:val="20"/>
          <w:lang w:eastAsia="ru-RU"/>
        </w:rPr>
        <w:t xml:space="preserve"> </w:t>
      </w:r>
      <w:r>
        <w:rPr>
          <w:rFonts w:ascii="Tahoma" w:hAnsi="Tahoma" w:cs="Tahoma"/>
          <w:sz w:val="20"/>
          <w:szCs w:val="20"/>
        </w:rPr>
        <w:t xml:space="preserve">акта выполненных работ </w:t>
      </w:r>
      <w:r w:rsidRPr="004976CB">
        <w:rPr>
          <w:rFonts w:ascii="Tahoma" w:eastAsia="Times New Roman" w:hAnsi="Tahoma" w:cs="Tahoma"/>
          <w:sz w:val="20"/>
          <w:szCs w:val="20"/>
          <w:lang w:eastAsia="ru-RU"/>
        </w:rPr>
        <w:t xml:space="preserve">на основании выставленного </w:t>
      </w:r>
      <w:r>
        <w:rPr>
          <w:rFonts w:ascii="Tahoma" w:hAnsi="Tahoma" w:cs="Tahoma"/>
          <w:sz w:val="20"/>
          <w:szCs w:val="20"/>
        </w:rPr>
        <w:t>Исполнителем</w:t>
      </w:r>
      <w:r w:rsidRPr="004976CB">
        <w:rPr>
          <w:rFonts w:ascii="Tahoma" w:eastAsia="Times New Roman" w:hAnsi="Tahoma" w:cs="Tahoma"/>
          <w:i/>
          <w:sz w:val="20"/>
          <w:szCs w:val="20"/>
          <w:lang w:eastAsia="ru-RU"/>
        </w:rPr>
        <w:t xml:space="preserve"> </w:t>
      </w:r>
      <w:r w:rsidRPr="00322171">
        <w:rPr>
          <w:rFonts w:ascii="Tahoma" w:eastAsia="Times New Roman" w:hAnsi="Tahoma" w:cs="Tahoma"/>
          <w:sz w:val="20"/>
          <w:szCs w:val="20"/>
          <w:lang w:eastAsia="ru-RU"/>
        </w:rPr>
        <w:t>счета</w:t>
      </w:r>
      <w:r w:rsidRPr="004976CB">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CB26A8">
        <w:rPr>
          <w:rFonts w:ascii="Tahoma" w:eastAsia="Times New Roman" w:hAnsi="Tahoma" w:cs="Tahoma"/>
          <w:sz w:val="20"/>
          <w:szCs w:val="20"/>
          <w:lang w:eastAsia="ru-RU"/>
        </w:rPr>
        <w:t xml:space="preserve">Счет-фактура выставляется </w:t>
      </w:r>
      <w:r>
        <w:rPr>
          <w:rFonts w:ascii="Tahoma" w:hAnsi="Tahoma" w:cs="Tahoma"/>
          <w:sz w:val="20"/>
          <w:szCs w:val="20"/>
        </w:rPr>
        <w:t>Исполнителем</w:t>
      </w:r>
      <w:r w:rsidRPr="00CB26A8">
        <w:rPr>
          <w:rFonts w:ascii="Tahoma" w:eastAsia="Times New Roman" w:hAnsi="Tahoma" w:cs="Tahoma"/>
          <w:sz w:val="20"/>
          <w:szCs w:val="20"/>
          <w:lang w:eastAsia="ru-RU"/>
        </w:rPr>
        <w:t xml:space="preserve"> в сроки и в соответствии с требованиями НК РФ.</w:t>
      </w:r>
      <w:r w:rsidR="00514681" w:rsidRPr="00514681">
        <w:rPr>
          <w:rFonts w:ascii="Tahoma" w:hAnsi="Tahoma" w:cs="Tahoma"/>
          <w:sz w:val="20"/>
          <w:szCs w:val="20"/>
        </w:rPr>
        <w:t xml:space="preserve"> </w:t>
      </w:r>
    </w:p>
    <w:p w:rsidR="00514681" w:rsidRDefault="00514681" w:rsidP="00514681">
      <w:pPr>
        <w:tabs>
          <w:tab w:val="left" w:pos="-284"/>
        </w:tabs>
        <w:autoSpaceDE w:val="0"/>
        <w:autoSpaceDN w:val="0"/>
        <w:spacing w:after="0" w:line="240" w:lineRule="auto"/>
        <w:ind w:firstLine="709"/>
        <w:jc w:val="both"/>
        <w:rPr>
          <w:rFonts w:ascii="Tahoma" w:eastAsia="Times New Roman" w:hAnsi="Tahoma" w:cs="Tahoma"/>
          <w:sz w:val="20"/>
          <w:szCs w:val="20"/>
          <w:lang w:eastAsia="ru-RU"/>
        </w:rPr>
      </w:pPr>
      <w:r w:rsidRPr="0016315F">
        <w:rPr>
          <w:rFonts w:ascii="Tahoma" w:hAnsi="Tahoma" w:cs="Tahoma"/>
          <w:sz w:val="20"/>
          <w:szCs w:val="20"/>
        </w:rPr>
        <w:t xml:space="preserve">Заказчик перечисляет на расчетный счет стоимость </w:t>
      </w:r>
      <w:r w:rsidRPr="004867C7">
        <w:rPr>
          <w:rFonts w:ascii="Tahoma" w:hAnsi="Tahoma" w:cs="Tahoma"/>
          <w:b/>
          <w:sz w:val="20"/>
          <w:szCs w:val="20"/>
        </w:rPr>
        <w:t>ПО</w:t>
      </w:r>
      <w:r w:rsidRPr="0016315F">
        <w:rPr>
          <w:rFonts w:ascii="Tahoma" w:hAnsi="Tahoma" w:cs="Tahoma"/>
          <w:sz w:val="20"/>
          <w:szCs w:val="20"/>
        </w:rPr>
        <w:t>, в соответствии с Графиком</w:t>
      </w:r>
      <w:r>
        <w:rPr>
          <w:rFonts w:ascii="Tahoma" w:hAnsi="Tahoma" w:cs="Tahoma"/>
          <w:sz w:val="20"/>
          <w:szCs w:val="20"/>
        </w:rPr>
        <w:t>, в течение 7</w:t>
      </w:r>
      <w:r w:rsidRPr="00D07FAD">
        <w:rPr>
          <w:rFonts w:ascii="Tahoma" w:hAnsi="Tahoma" w:cs="Tahoma"/>
          <w:sz w:val="20"/>
          <w:szCs w:val="20"/>
        </w:rPr>
        <w:t xml:space="preserve"> (</w:t>
      </w:r>
      <w:r>
        <w:rPr>
          <w:rFonts w:ascii="Tahoma" w:hAnsi="Tahoma" w:cs="Tahoma"/>
          <w:sz w:val="20"/>
          <w:szCs w:val="20"/>
        </w:rPr>
        <w:t>семи</w:t>
      </w:r>
      <w:r w:rsidRPr="00D07FAD">
        <w:rPr>
          <w:rFonts w:ascii="Tahoma" w:hAnsi="Tahoma" w:cs="Tahoma"/>
          <w:sz w:val="20"/>
          <w:szCs w:val="20"/>
        </w:rPr>
        <w:t xml:space="preserve">) </w:t>
      </w:r>
      <w:r>
        <w:rPr>
          <w:rFonts w:ascii="Tahoma" w:hAnsi="Tahoma" w:cs="Tahoma"/>
          <w:sz w:val="20"/>
          <w:szCs w:val="20"/>
        </w:rPr>
        <w:t>рабочих дней</w:t>
      </w:r>
      <w:r w:rsidRPr="00A167CC">
        <w:rPr>
          <w:rFonts w:ascii="Tahoma" w:eastAsia="Times New Roman" w:hAnsi="Tahoma" w:cs="Tahoma"/>
          <w:sz w:val="20"/>
          <w:szCs w:val="20"/>
        </w:rPr>
        <w:t xml:space="preserve"> </w:t>
      </w:r>
      <w:r w:rsidRPr="004976CB">
        <w:rPr>
          <w:rFonts w:ascii="Tahoma" w:eastAsia="Times New Roman" w:hAnsi="Tahoma" w:cs="Tahoma"/>
          <w:sz w:val="20"/>
          <w:szCs w:val="20"/>
        </w:rPr>
        <w:t xml:space="preserve">с даты подписания Заказчиком подписанного и направленного </w:t>
      </w:r>
      <w:r>
        <w:rPr>
          <w:rFonts w:ascii="Tahoma" w:hAnsi="Tahoma" w:cs="Tahoma"/>
          <w:sz w:val="20"/>
          <w:szCs w:val="20"/>
        </w:rPr>
        <w:t>Исполнителем</w:t>
      </w:r>
      <w:r w:rsidRPr="00CB26A8">
        <w:rPr>
          <w:rFonts w:ascii="Tahoma" w:eastAsia="Times New Roman" w:hAnsi="Tahoma" w:cs="Tahoma"/>
          <w:sz w:val="20"/>
          <w:szCs w:val="20"/>
          <w:lang w:eastAsia="ru-RU"/>
        </w:rPr>
        <w:t xml:space="preserve"> </w:t>
      </w:r>
      <w:r>
        <w:rPr>
          <w:rFonts w:ascii="Tahoma" w:hAnsi="Tahoma" w:cs="Tahoma"/>
          <w:sz w:val="20"/>
          <w:szCs w:val="20"/>
        </w:rPr>
        <w:t xml:space="preserve">акта </w:t>
      </w:r>
      <w:r w:rsidRPr="00514681">
        <w:rPr>
          <w:rFonts w:ascii="Tahoma" w:hAnsi="Tahoma" w:cs="Tahoma"/>
          <w:sz w:val="20"/>
          <w:szCs w:val="20"/>
        </w:rPr>
        <w:t>передачи прав на программное обеспечение</w:t>
      </w:r>
      <w:r w:rsidRPr="004976CB">
        <w:rPr>
          <w:rFonts w:ascii="Tahoma" w:eastAsia="Times New Roman" w:hAnsi="Tahoma" w:cs="Tahoma"/>
          <w:sz w:val="20"/>
          <w:szCs w:val="20"/>
          <w:lang w:eastAsia="ru-RU"/>
        </w:rPr>
        <w:t xml:space="preserve"> на основании выставленного </w:t>
      </w:r>
      <w:r>
        <w:rPr>
          <w:rFonts w:ascii="Tahoma" w:hAnsi="Tahoma" w:cs="Tahoma"/>
          <w:sz w:val="20"/>
          <w:szCs w:val="20"/>
        </w:rPr>
        <w:t>Исполнителем</w:t>
      </w:r>
      <w:r w:rsidRPr="004976CB">
        <w:rPr>
          <w:rFonts w:ascii="Tahoma" w:eastAsia="Times New Roman" w:hAnsi="Tahoma" w:cs="Tahoma"/>
          <w:i/>
          <w:sz w:val="20"/>
          <w:szCs w:val="20"/>
          <w:lang w:eastAsia="ru-RU"/>
        </w:rPr>
        <w:t xml:space="preserve"> </w:t>
      </w:r>
      <w:r w:rsidRPr="00322171">
        <w:rPr>
          <w:rFonts w:ascii="Tahoma" w:eastAsia="Times New Roman" w:hAnsi="Tahoma" w:cs="Tahoma"/>
          <w:sz w:val="20"/>
          <w:szCs w:val="20"/>
          <w:lang w:eastAsia="ru-RU"/>
        </w:rPr>
        <w:t>счета</w:t>
      </w:r>
      <w:r w:rsidRPr="004976CB">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p>
    <w:p w:rsidR="00E44B17" w:rsidRDefault="00E44B17" w:rsidP="00E44B17">
      <w:pPr>
        <w:pStyle w:val="Standard"/>
        <w:numPr>
          <w:ilvl w:val="1"/>
          <w:numId w:val="10"/>
        </w:numPr>
        <w:ind w:left="0" w:firstLine="709"/>
        <w:jc w:val="both"/>
        <w:rPr>
          <w:rFonts w:ascii="Tahoma" w:hAnsi="Tahoma" w:cs="Tahoma"/>
          <w:sz w:val="20"/>
        </w:rPr>
      </w:pPr>
      <w:r w:rsidRPr="0016315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E44B17" w:rsidRDefault="00E44B17" w:rsidP="00E44B17">
      <w:pPr>
        <w:pStyle w:val="Standard"/>
        <w:numPr>
          <w:ilvl w:val="0"/>
          <w:numId w:val="23"/>
        </w:numPr>
        <w:ind w:left="0" w:firstLine="709"/>
        <w:jc w:val="both"/>
        <w:rPr>
          <w:rFonts w:ascii="Tahoma" w:hAnsi="Tahoma" w:cs="Tahoma"/>
          <w:sz w:val="20"/>
        </w:rPr>
      </w:pPr>
      <w:r w:rsidRPr="0016315F">
        <w:rPr>
          <w:rFonts w:ascii="Tahoma" w:hAnsi="Tahoma" w:cs="Tahoma"/>
          <w:sz w:val="20"/>
        </w:rPr>
        <w:t xml:space="preserve">списания денежных средств с корреспондентского счета Банка Заказчика (Плательщика); </w:t>
      </w:r>
    </w:p>
    <w:p w:rsidR="00E44B17" w:rsidRDefault="00E44B17" w:rsidP="00E44B17">
      <w:pPr>
        <w:pStyle w:val="Standard"/>
        <w:numPr>
          <w:ilvl w:val="0"/>
          <w:numId w:val="23"/>
        </w:numPr>
        <w:ind w:left="0" w:firstLine="709"/>
        <w:jc w:val="both"/>
        <w:rPr>
          <w:rFonts w:ascii="Tahoma" w:hAnsi="Tahoma" w:cs="Tahoma"/>
          <w:sz w:val="20"/>
        </w:rPr>
      </w:pPr>
      <w:r w:rsidRPr="0016315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E44B17" w:rsidRPr="0016315F" w:rsidRDefault="00E44B17" w:rsidP="00E44B17">
      <w:pPr>
        <w:pStyle w:val="Standard"/>
        <w:numPr>
          <w:ilvl w:val="0"/>
          <w:numId w:val="23"/>
        </w:numPr>
        <w:ind w:left="0" w:firstLine="709"/>
        <w:jc w:val="both"/>
        <w:rPr>
          <w:rFonts w:ascii="Tahoma" w:hAnsi="Tahoma" w:cs="Tahoma"/>
          <w:sz w:val="20"/>
        </w:rPr>
      </w:pPr>
      <w:r w:rsidRPr="0016315F">
        <w:rPr>
          <w:rFonts w:ascii="Tahoma" w:hAnsi="Tahoma" w:cs="Tahoma"/>
          <w:sz w:val="20"/>
        </w:rPr>
        <w:t>в иных случаях, предусмотренных действующим законодательством Российской Федерации.</w:t>
      </w:r>
    </w:p>
    <w:p w:rsidR="00E44B17" w:rsidRDefault="00E44B17" w:rsidP="00E44B1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Исполнитель отказывается от права на удержание и обязуется не совершать действий по удержанию (в смысле статей 359, 360 и 712 Г</w:t>
      </w:r>
      <w:r>
        <w:rPr>
          <w:rFonts w:ascii="Tahoma" w:eastAsia="Times New Roman" w:hAnsi="Tahoma" w:cs="Tahoma"/>
          <w:sz w:val="20"/>
          <w:szCs w:val="20"/>
        </w:rPr>
        <w:t>ражданского кодекса</w:t>
      </w:r>
      <w:r w:rsidRPr="0016315F">
        <w:rPr>
          <w:rFonts w:ascii="Tahoma" w:eastAsia="Times New Roman" w:hAnsi="Tahoma" w:cs="Tahoma"/>
          <w:sz w:val="20"/>
          <w:szCs w:val="20"/>
        </w:rPr>
        <w:t xml:space="preserve"> Р</w:t>
      </w:r>
      <w:r>
        <w:rPr>
          <w:rFonts w:ascii="Tahoma" w:eastAsia="Times New Roman" w:hAnsi="Tahoma" w:cs="Tahoma"/>
          <w:sz w:val="20"/>
          <w:szCs w:val="20"/>
        </w:rPr>
        <w:t>оссийской Федерации</w:t>
      </w:r>
      <w:r w:rsidRPr="0016315F">
        <w:rPr>
          <w:rFonts w:ascii="Tahoma" w:eastAsia="Times New Roman" w:hAnsi="Tahoma" w:cs="Tahoma"/>
          <w:sz w:val="20"/>
          <w:szCs w:val="20"/>
        </w:rPr>
        <w:t xml:space="preserve">) Работ в случае неоплаты Заказчиком какой-либо суммы, причитающейся Исполнителю в соответствии с Договором. </w:t>
      </w:r>
    </w:p>
    <w:p w:rsidR="00E44B17" w:rsidRPr="00CC4EC2" w:rsidRDefault="00E44B17" w:rsidP="00E44B1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CC4EC2">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E44B17" w:rsidRPr="00CC4EC2" w:rsidRDefault="00E44B17" w:rsidP="00E44B1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CC4EC2">
        <w:rPr>
          <w:rFonts w:ascii="Tahoma" w:eastAsia="Times New Roman" w:hAnsi="Tahoma" w:cs="Tahoma"/>
          <w:sz w:val="20"/>
          <w:szCs w:val="20"/>
        </w:rPr>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rsidR="00E44B17" w:rsidRDefault="00E44B17" w:rsidP="00E44B1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E44B17" w:rsidRPr="00CC4EC2" w:rsidRDefault="00E44B17" w:rsidP="00E44B1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CC4EC2">
        <w:rPr>
          <w:rFonts w:ascii="Tahoma" w:eastAsia="Times New Roman" w:hAnsi="Tahoma" w:cs="Tahoma"/>
          <w:sz w:val="20"/>
          <w:szCs w:val="20"/>
        </w:rPr>
        <w:t>В каждом из следующих случаев:</w:t>
      </w:r>
    </w:p>
    <w:p w:rsidR="00E44B17" w:rsidRPr="0016315F" w:rsidRDefault="00E44B17" w:rsidP="00E44B17">
      <w:pPr>
        <w:pStyle w:val="a8"/>
        <w:numPr>
          <w:ilvl w:val="0"/>
          <w:numId w:val="24"/>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E44B17" w:rsidRPr="0016315F" w:rsidRDefault="00E44B17" w:rsidP="00E44B17">
      <w:pPr>
        <w:pStyle w:val="a8"/>
        <w:numPr>
          <w:ilvl w:val="0"/>
          <w:numId w:val="24"/>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E44B17" w:rsidRPr="0016315F" w:rsidRDefault="00E44B17" w:rsidP="00E44B17">
      <w:pPr>
        <w:pStyle w:val="a8"/>
        <w:numPr>
          <w:ilvl w:val="0"/>
          <w:numId w:val="24"/>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E44B17" w:rsidRPr="0016315F" w:rsidRDefault="00E44B17" w:rsidP="00E44B17">
      <w:pPr>
        <w:pStyle w:val="a8"/>
        <w:numPr>
          <w:ilvl w:val="0"/>
          <w:numId w:val="24"/>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в случае обнаружения или заявления на результат Работ прав третьих лиц;</w:t>
      </w:r>
    </w:p>
    <w:p w:rsidR="00E44B17" w:rsidRPr="0016315F" w:rsidRDefault="00E44B17" w:rsidP="00E44B17">
      <w:pPr>
        <w:pStyle w:val="a8"/>
        <w:numPr>
          <w:ilvl w:val="0"/>
          <w:numId w:val="24"/>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 xml:space="preserve">в иных случаях, предусмотренных Договором и иными нормативными актами. </w:t>
      </w:r>
    </w:p>
    <w:p w:rsidR="00E44B17" w:rsidRDefault="00E44B17" w:rsidP="00E44B1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lang w:eastAsia="ru-RU"/>
        </w:rPr>
        <w:t xml:space="preserve">Заказчик вправе по своему усмотрению </w:t>
      </w:r>
      <w:r w:rsidRPr="0016315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E44B17" w:rsidRPr="00CC4EC2" w:rsidRDefault="00E44B17" w:rsidP="00E44B1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CC4EC2">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E44B17" w:rsidRDefault="00E44B17" w:rsidP="00E44B1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E44B17" w:rsidRDefault="00E44B17" w:rsidP="00E44B1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CC4EC2">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5" w:name="_Hlk8911624"/>
      <w:r>
        <w:rPr>
          <w:rFonts w:ascii="Tahoma" w:eastAsia="Times New Roman" w:hAnsi="Tahoma" w:cs="Tahoma"/>
          <w:sz w:val="20"/>
          <w:szCs w:val="20"/>
        </w:rPr>
        <w:t xml:space="preserve"> день соответствующего квартала.</w:t>
      </w:r>
    </w:p>
    <w:p w:rsidR="00E44B17" w:rsidRPr="00CC4EC2" w:rsidRDefault="00E44B17" w:rsidP="00E44B1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CC4EC2">
        <w:rPr>
          <w:rFonts w:ascii="Tahoma" w:hAnsi="Tahoma" w:cs="Tahoma"/>
          <w:sz w:val="20"/>
          <w:szCs w:val="20"/>
        </w:rPr>
        <w:lastRenderedPageBreak/>
        <w:t>Исполнитель обязуется в течение 3 (трех) рабочих дней с даты получения запроса от Заказчика, предоставлять Заказчику следующую информацию:</w:t>
      </w:r>
    </w:p>
    <w:p w:rsidR="00E44B17" w:rsidRPr="0016315F" w:rsidRDefault="00E44B17" w:rsidP="00E44B17">
      <w:pPr>
        <w:tabs>
          <w:tab w:val="left" w:pos="139"/>
        </w:tabs>
        <w:spacing w:after="0" w:line="240" w:lineRule="auto"/>
        <w:ind w:firstLine="709"/>
        <w:jc w:val="both"/>
        <w:rPr>
          <w:rFonts w:ascii="Tahoma" w:eastAsia="Times New Roman" w:hAnsi="Tahoma" w:cs="Tahoma"/>
          <w:sz w:val="20"/>
          <w:szCs w:val="20"/>
        </w:rPr>
      </w:pPr>
      <w:r w:rsidRPr="0016315F">
        <w:rPr>
          <w:rFonts w:ascii="Tahoma" w:hAnsi="Tahoma" w:cs="Tahoma"/>
          <w:b/>
          <w:sz w:val="20"/>
          <w:szCs w:val="20"/>
        </w:rPr>
        <w:t>-</w:t>
      </w:r>
      <w:r w:rsidRPr="0016315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E44B17" w:rsidRPr="0016315F" w:rsidRDefault="00E44B17" w:rsidP="00E44B17">
      <w:pPr>
        <w:tabs>
          <w:tab w:val="left" w:pos="139"/>
        </w:tabs>
        <w:spacing w:after="0" w:line="240" w:lineRule="auto"/>
        <w:ind w:firstLine="709"/>
        <w:jc w:val="both"/>
        <w:rPr>
          <w:rFonts w:ascii="Tahoma" w:eastAsia="Times New Roman" w:hAnsi="Tahoma" w:cs="Tahoma"/>
          <w:sz w:val="20"/>
          <w:szCs w:val="20"/>
        </w:rPr>
      </w:pPr>
      <w:r w:rsidRPr="0016315F">
        <w:rPr>
          <w:rFonts w:ascii="Tahoma" w:hAnsi="Tahoma" w:cs="Tahoma"/>
          <w:b/>
          <w:sz w:val="20"/>
          <w:szCs w:val="20"/>
        </w:rPr>
        <w:t>-</w:t>
      </w:r>
      <w:r w:rsidRPr="0016315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44B17" w:rsidRPr="0016315F" w:rsidRDefault="00E44B17" w:rsidP="00E44B17">
      <w:pPr>
        <w:tabs>
          <w:tab w:val="left" w:pos="139"/>
        </w:tabs>
        <w:spacing w:after="0" w:line="240" w:lineRule="auto"/>
        <w:ind w:firstLine="709"/>
        <w:jc w:val="both"/>
        <w:rPr>
          <w:rFonts w:ascii="Tahoma" w:eastAsia="Times New Roman" w:hAnsi="Tahoma" w:cs="Tahoma"/>
          <w:sz w:val="20"/>
          <w:szCs w:val="20"/>
        </w:rPr>
      </w:pPr>
      <w:r w:rsidRPr="0016315F">
        <w:rPr>
          <w:rFonts w:ascii="Tahoma" w:hAnsi="Tahoma" w:cs="Tahoma"/>
          <w:b/>
          <w:sz w:val="20"/>
          <w:szCs w:val="20"/>
        </w:rPr>
        <w:t>-</w:t>
      </w:r>
      <w:r w:rsidRPr="0016315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E44B17" w:rsidRPr="0016315F" w:rsidRDefault="00E44B17" w:rsidP="00E44B17">
      <w:pPr>
        <w:tabs>
          <w:tab w:val="left" w:pos="139"/>
        </w:tabs>
        <w:spacing w:after="0" w:line="240" w:lineRule="auto"/>
        <w:ind w:firstLine="709"/>
        <w:jc w:val="both"/>
        <w:rPr>
          <w:rFonts w:ascii="Tahoma" w:hAnsi="Tahoma" w:cs="Tahoma"/>
          <w:sz w:val="20"/>
          <w:szCs w:val="20"/>
        </w:rPr>
      </w:pPr>
      <w:r w:rsidRPr="0016315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44B17" w:rsidRPr="0016315F" w:rsidRDefault="00E44B17" w:rsidP="00E44B17">
      <w:pPr>
        <w:tabs>
          <w:tab w:val="left" w:pos="139"/>
        </w:tabs>
        <w:spacing w:after="0" w:line="240" w:lineRule="auto"/>
        <w:ind w:firstLine="709"/>
        <w:jc w:val="both"/>
        <w:rPr>
          <w:rFonts w:ascii="Tahoma" w:eastAsia="Times New Roman" w:hAnsi="Tahoma" w:cs="Tahoma"/>
          <w:sz w:val="20"/>
          <w:szCs w:val="20"/>
        </w:rPr>
      </w:pPr>
      <w:r w:rsidRPr="0016315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E44B17" w:rsidRPr="0016315F" w:rsidRDefault="00E44B17" w:rsidP="00E44B17">
      <w:pPr>
        <w:tabs>
          <w:tab w:val="left" w:pos="139"/>
        </w:tabs>
        <w:spacing w:after="0" w:line="240" w:lineRule="auto"/>
        <w:ind w:firstLine="709"/>
        <w:jc w:val="both"/>
        <w:rPr>
          <w:rFonts w:ascii="Tahoma" w:eastAsia="Times New Roman" w:hAnsi="Tahoma" w:cs="Tahoma"/>
          <w:sz w:val="20"/>
          <w:szCs w:val="20"/>
        </w:rPr>
      </w:pPr>
      <w:r w:rsidRPr="0016315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44B17" w:rsidRPr="0016315F" w:rsidRDefault="00E44B17" w:rsidP="00E44B17">
      <w:pPr>
        <w:pStyle w:val="a8"/>
        <w:tabs>
          <w:tab w:val="left" w:pos="567"/>
          <w:tab w:val="num" w:pos="851"/>
          <w:tab w:val="left" w:pos="1134"/>
        </w:tabs>
        <w:ind w:left="0" w:firstLine="709"/>
        <w:jc w:val="both"/>
        <w:rPr>
          <w:rFonts w:ascii="Tahoma" w:hAnsi="Tahoma" w:cs="Tahoma"/>
          <w:iCs/>
          <w:sz w:val="20"/>
          <w:szCs w:val="20"/>
        </w:rPr>
      </w:pPr>
      <w:r w:rsidRPr="0016315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E44B17" w:rsidRPr="0016315F" w:rsidRDefault="00E44B17" w:rsidP="00E44B1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16315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E44B17" w:rsidRPr="003D1B88" w:rsidRDefault="00E44B17" w:rsidP="00E44B17">
      <w:pPr>
        <w:tabs>
          <w:tab w:val="left" w:pos="139"/>
        </w:tabs>
        <w:spacing w:after="0" w:line="240" w:lineRule="auto"/>
        <w:jc w:val="both"/>
        <w:rPr>
          <w:rFonts w:ascii="Tahoma" w:hAnsi="Tahoma" w:cs="Tahoma"/>
          <w:sz w:val="20"/>
          <w:szCs w:val="20"/>
        </w:rPr>
      </w:pPr>
    </w:p>
    <w:bookmarkEnd w:id="5"/>
    <w:p w:rsidR="00E44B17" w:rsidRPr="003D1B88" w:rsidRDefault="00E44B17" w:rsidP="00E44B17">
      <w:pPr>
        <w:pStyle w:val="a8"/>
        <w:widowControl w:val="0"/>
        <w:numPr>
          <w:ilvl w:val="0"/>
          <w:numId w:val="11"/>
        </w:numPr>
        <w:ind w:left="0" w:firstLine="0"/>
        <w:jc w:val="center"/>
        <w:outlineLvl w:val="1"/>
        <w:rPr>
          <w:rFonts w:ascii="Tahoma" w:eastAsia="Times New Roman" w:hAnsi="Tahoma" w:cs="Tahoma"/>
          <w:b/>
          <w:sz w:val="20"/>
          <w:szCs w:val="20"/>
        </w:rPr>
      </w:pPr>
      <w:r w:rsidRPr="003D1B88">
        <w:rPr>
          <w:rFonts w:ascii="Tahoma" w:eastAsia="Times New Roman" w:hAnsi="Tahoma" w:cs="Tahoma"/>
          <w:b/>
          <w:sz w:val="20"/>
          <w:szCs w:val="20"/>
        </w:rPr>
        <w:t xml:space="preserve">Порядок выполнения Работ </w:t>
      </w:r>
      <w:r w:rsidR="00A138AE">
        <w:rPr>
          <w:rFonts w:ascii="Tahoma" w:eastAsia="Times New Roman" w:hAnsi="Tahoma" w:cs="Tahoma"/>
          <w:b/>
          <w:sz w:val="20"/>
          <w:szCs w:val="20"/>
        </w:rPr>
        <w:t>и предоставления прав на ПО</w:t>
      </w:r>
    </w:p>
    <w:p w:rsidR="00E44B17" w:rsidRPr="003D1B88" w:rsidRDefault="00E44B17" w:rsidP="00E44B17">
      <w:pPr>
        <w:pStyle w:val="a8"/>
        <w:numPr>
          <w:ilvl w:val="1"/>
          <w:numId w:val="12"/>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Исполнитель обязуется выполнить Работы, предусмотренные Статьей 1 настоящего Договора в сроки, указанные </w:t>
      </w:r>
      <w:r>
        <w:rPr>
          <w:rFonts w:ascii="Tahoma" w:eastAsia="Times New Roman" w:hAnsi="Tahoma" w:cs="Tahoma"/>
          <w:sz w:val="20"/>
          <w:szCs w:val="20"/>
        </w:rPr>
        <w:t xml:space="preserve">в </w:t>
      </w:r>
      <w:r w:rsidRPr="00CC4EC2">
        <w:rPr>
          <w:rFonts w:ascii="Tahoma" w:eastAsia="Times New Roman" w:hAnsi="Tahoma" w:cs="Tahoma"/>
          <w:sz w:val="20"/>
          <w:szCs w:val="20"/>
        </w:rPr>
        <w:t>Договоре/</w:t>
      </w:r>
      <w:r>
        <w:rPr>
          <w:rFonts w:ascii="Tahoma" w:eastAsia="Times New Roman" w:hAnsi="Tahoma" w:cs="Tahoma"/>
          <w:sz w:val="20"/>
          <w:szCs w:val="20"/>
        </w:rPr>
        <w:t>Графике</w:t>
      </w:r>
      <w:r w:rsidRPr="003D1B88">
        <w:rPr>
          <w:rFonts w:ascii="Tahoma" w:eastAsia="Times New Roman" w:hAnsi="Tahoma" w:cs="Tahoma"/>
          <w:sz w:val="20"/>
          <w:szCs w:val="20"/>
        </w:rPr>
        <w:t>, при условии соблюдения Заказчиком своих обязательств, предусмотренных настоящим Договором.</w:t>
      </w:r>
    </w:p>
    <w:p w:rsidR="00E44B17" w:rsidRPr="003D1B88" w:rsidRDefault="00E44B17" w:rsidP="00E44B17">
      <w:pPr>
        <w:pStyle w:val="a8"/>
        <w:numPr>
          <w:ilvl w:val="1"/>
          <w:numId w:val="12"/>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Адрес выполнения Работ:</w:t>
      </w:r>
      <w:r w:rsidR="00FA462A">
        <w:rPr>
          <w:rFonts w:ascii="Tahoma" w:eastAsia="Times New Roman" w:hAnsi="Tahoma" w:cs="Tahoma"/>
          <w:sz w:val="20"/>
          <w:szCs w:val="20"/>
        </w:rPr>
        <w:t>___________.</w:t>
      </w:r>
    </w:p>
    <w:p w:rsidR="00E44B17" w:rsidRPr="003D1B88" w:rsidRDefault="00E44B17" w:rsidP="00E44B17">
      <w:pPr>
        <w:pStyle w:val="a8"/>
        <w:numPr>
          <w:ilvl w:val="1"/>
          <w:numId w:val="12"/>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Исполнитель приступает к выполнению Работ в сроки, определенные в Договоре/</w:t>
      </w:r>
      <w:r>
        <w:rPr>
          <w:rFonts w:ascii="Tahoma" w:eastAsia="Times New Roman" w:hAnsi="Tahoma" w:cs="Tahoma"/>
          <w:sz w:val="20"/>
          <w:szCs w:val="20"/>
        </w:rPr>
        <w:t>Графике п</w:t>
      </w:r>
      <w:r w:rsidRPr="003D1B88">
        <w:rPr>
          <w:rFonts w:ascii="Tahoma" w:eastAsia="Times New Roman" w:hAnsi="Tahoma" w:cs="Tahoma"/>
          <w:sz w:val="20"/>
          <w:szCs w:val="20"/>
        </w:rPr>
        <w:t xml:space="preserve">ри создании Заказчиком Исполнителю необходимых условий для выполнения Работ, если такие условия указаны в Техническом задании. </w:t>
      </w:r>
    </w:p>
    <w:p w:rsidR="00E44B17" w:rsidRPr="001D1F1E" w:rsidRDefault="00E44B17" w:rsidP="00E44B17">
      <w:pPr>
        <w:pStyle w:val="a8"/>
        <w:numPr>
          <w:ilvl w:val="1"/>
          <w:numId w:val="12"/>
        </w:numPr>
        <w:ind w:left="0" w:firstLine="709"/>
        <w:jc w:val="both"/>
        <w:rPr>
          <w:rFonts w:ascii="Tahoma" w:eastAsia="Times New Roman" w:hAnsi="Tahoma" w:cs="Tahoma"/>
          <w:sz w:val="20"/>
          <w:szCs w:val="20"/>
        </w:rPr>
      </w:pPr>
      <w:r w:rsidRPr="001D1F1E">
        <w:rPr>
          <w:rFonts w:ascii="Tahoma" w:eastAsia="Times New Roman" w:hAnsi="Tahoma" w:cs="Tahoma"/>
          <w:sz w:val="20"/>
          <w:szCs w:val="20"/>
        </w:rPr>
        <w:t xml:space="preserve">Если иное не предусмотрено Договором, Исполнитель обязан осуществить оформление всей разрешительной документации на производство Работ. </w:t>
      </w:r>
    </w:p>
    <w:p w:rsidR="00E44B17" w:rsidRPr="003D1B88" w:rsidRDefault="00E44B17" w:rsidP="00E44B17">
      <w:pPr>
        <w:pStyle w:val="a8"/>
        <w:numPr>
          <w:ilvl w:val="1"/>
          <w:numId w:val="12"/>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E44B17" w:rsidRPr="003D1B88" w:rsidRDefault="00E44B17" w:rsidP="00E44B17">
      <w:pPr>
        <w:pStyle w:val="a8"/>
        <w:numPr>
          <w:ilvl w:val="1"/>
          <w:numId w:val="12"/>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E44B17" w:rsidRPr="001D1F1E" w:rsidRDefault="00E44B17" w:rsidP="00E44B17">
      <w:pPr>
        <w:pStyle w:val="a8"/>
        <w:numPr>
          <w:ilvl w:val="1"/>
          <w:numId w:val="12"/>
        </w:numPr>
        <w:ind w:left="0" w:firstLine="709"/>
        <w:jc w:val="both"/>
        <w:rPr>
          <w:rFonts w:ascii="Tahoma" w:eastAsia="Times New Roman" w:hAnsi="Tahoma" w:cs="Tahoma"/>
          <w:sz w:val="20"/>
          <w:szCs w:val="20"/>
        </w:rPr>
      </w:pPr>
      <w:r w:rsidRPr="001D1F1E">
        <w:rPr>
          <w:rFonts w:ascii="Tahoma" w:eastAsia="Times New Roman" w:hAnsi="Tahoma" w:cs="Tahoma"/>
          <w:sz w:val="20"/>
          <w:szCs w:val="20"/>
        </w:rPr>
        <w:t>Дополнительные работы</w:t>
      </w:r>
    </w:p>
    <w:p w:rsidR="00E44B17" w:rsidRPr="003D1B88" w:rsidRDefault="00E44B17" w:rsidP="00E44B17">
      <w:pPr>
        <w:pStyle w:val="a8"/>
        <w:numPr>
          <w:ilvl w:val="2"/>
          <w:numId w:val="12"/>
        </w:numPr>
        <w:tabs>
          <w:tab w:val="left" w:pos="-142"/>
        </w:tabs>
        <w:ind w:left="0" w:firstLine="709"/>
        <w:jc w:val="both"/>
        <w:rPr>
          <w:rFonts w:ascii="Tahoma" w:eastAsia="Times New Roman" w:hAnsi="Tahoma" w:cs="Tahoma"/>
          <w:sz w:val="20"/>
          <w:szCs w:val="20"/>
        </w:rPr>
      </w:pPr>
      <w:r w:rsidRPr="003D1B88">
        <w:rPr>
          <w:rFonts w:ascii="Tahoma" w:eastAsia="Times New Roman" w:hAnsi="Tahoma" w:cs="Tahoma"/>
          <w:sz w:val="20"/>
          <w:szCs w:val="20"/>
        </w:rPr>
        <w:t>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w:t>
      </w:r>
      <w:r>
        <w:rPr>
          <w:rFonts w:ascii="Tahoma" w:eastAsia="Times New Roman" w:hAnsi="Tahoma" w:cs="Tahoma"/>
          <w:sz w:val="20"/>
          <w:szCs w:val="20"/>
        </w:rPr>
        <w:t xml:space="preserve"> к</w:t>
      </w:r>
      <w:r w:rsidRPr="003D1B88">
        <w:rPr>
          <w:rFonts w:ascii="Tahoma" w:eastAsia="Times New Roman" w:hAnsi="Tahoma" w:cs="Tahoma"/>
          <w:sz w:val="20"/>
          <w:szCs w:val="20"/>
        </w:rPr>
        <w:t>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w:t>
      </w:r>
      <w:r>
        <w:rPr>
          <w:rFonts w:ascii="Tahoma" w:eastAsia="Times New Roman" w:hAnsi="Tahoma" w:cs="Tahoma"/>
          <w:sz w:val="20"/>
          <w:szCs w:val="20"/>
        </w:rPr>
        <w:t xml:space="preserve"> работ, а также превышения Цены</w:t>
      </w:r>
      <w:r w:rsidRPr="003D1B88">
        <w:rPr>
          <w:rFonts w:ascii="Tahoma" w:eastAsia="Times New Roman" w:hAnsi="Tahoma" w:cs="Tahoma"/>
          <w:sz w:val="20"/>
          <w:szCs w:val="20"/>
        </w:rPr>
        <w:t xml:space="preserve">, с этим связанной. </w:t>
      </w:r>
    </w:p>
    <w:p w:rsidR="00E44B17" w:rsidRPr="003D1B88" w:rsidRDefault="00E44B17" w:rsidP="00E44B17">
      <w:pPr>
        <w:pStyle w:val="a8"/>
        <w:numPr>
          <w:ilvl w:val="2"/>
          <w:numId w:val="12"/>
        </w:numPr>
        <w:tabs>
          <w:tab w:val="left" w:pos="-142"/>
        </w:tabs>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E44B17" w:rsidRPr="003D1B88" w:rsidRDefault="00E44B17" w:rsidP="00E44B17">
      <w:pPr>
        <w:pStyle w:val="a8"/>
        <w:numPr>
          <w:ilvl w:val="2"/>
          <w:numId w:val="12"/>
        </w:numPr>
        <w:tabs>
          <w:tab w:val="left" w:pos="-142"/>
        </w:tabs>
        <w:ind w:left="0" w:firstLine="709"/>
        <w:jc w:val="both"/>
        <w:rPr>
          <w:rFonts w:ascii="Tahoma" w:eastAsia="Times New Roman" w:hAnsi="Tahoma" w:cs="Tahoma"/>
          <w:sz w:val="20"/>
          <w:szCs w:val="20"/>
        </w:rPr>
      </w:pPr>
      <w:r w:rsidRPr="003D1B88">
        <w:rPr>
          <w:rFonts w:ascii="Tahoma" w:eastAsia="Times New Roman" w:hAnsi="Tahoma" w:cs="Tahoma"/>
          <w:sz w:val="20"/>
          <w:szCs w:val="20"/>
        </w:rPr>
        <w:t>Заказчик в течение 10 (десяти) рабочих дне</w:t>
      </w:r>
      <w:r>
        <w:rPr>
          <w:rFonts w:ascii="Tahoma" w:eastAsia="Times New Roman" w:hAnsi="Tahoma" w:cs="Tahoma"/>
          <w:sz w:val="20"/>
          <w:szCs w:val="20"/>
        </w:rPr>
        <w:t>й</w:t>
      </w:r>
      <w:r w:rsidRPr="003D1B88">
        <w:rPr>
          <w:rFonts w:ascii="Tahoma" w:eastAsia="Times New Roman" w:hAnsi="Tahoma" w:cs="Tahoma"/>
          <w:sz w:val="20"/>
          <w:szCs w:val="20"/>
        </w:rPr>
        <w:t xml:space="preserve"> </w:t>
      </w:r>
      <w:r>
        <w:rPr>
          <w:rFonts w:ascii="Tahoma" w:eastAsia="Times New Roman" w:hAnsi="Tahoma" w:cs="Tahoma"/>
          <w:sz w:val="20"/>
          <w:szCs w:val="20"/>
        </w:rPr>
        <w:t xml:space="preserve">с </w:t>
      </w:r>
      <w:r w:rsidRPr="003D1B88">
        <w:rPr>
          <w:rFonts w:ascii="Tahoma" w:eastAsia="Times New Roman" w:hAnsi="Tahoma" w:cs="Tahoma"/>
          <w:sz w:val="20"/>
          <w:szCs w:val="20"/>
        </w:rPr>
        <w:t xml:space="preserve">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E44B17" w:rsidRPr="003D1B88" w:rsidRDefault="00E44B17" w:rsidP="00E44B17">
      <w:pPr>
        <w:pStyle w:val="a8"/>
        <w:numPr>
          <w:ilvl w:val="2"/>
          <w:numId w:val="12"/>
        </w:numPr>
        <w:tabs>
          <w:tab w:val="left" w:pos="-142"/>
        </w:tabs>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w:t>
      </w:r>
      <w:r>
        <w:rPr>
          <w:rFonts w:ascii="Tahoma" w:eastAsia="Times New Roman" w:hAnsi="Tahoma" w:cs="Tahoma"/>
          <w:sz w:val="20"/>
          <w:szCs w:val="20"/>
        </w:rPr>
        <w:t>Р</w:t>
      </w:r>
      <w:r w:rsidRPr="003D1B88">
        <w:rPr>
          <w:rFonts w:ascii="Tahoma" w:eastAsia="Times New Roman" w:hAnsi="Tahoma" w:cs="Tahoma"/>
          <w:sz w:val="20"/>
          <w:szCs w:val="20"/>
        </w:rPr>
        <w:t xml:space="preserve">абот по настоящему Договору. </w:t>
      </w:r>
    </w:p>
    <w:p w:rsidR="00E44B17" w:rsidRPr="003D1B88" w:rsidRDefault="00E44B17" w:rsidP="00E44B17">
      <w:pPr>
        <w:pStyle w:val="a8"/>
        <w:numPr>
          <w:ilvl w:val="2"/>
          <w:numId w:val="12"/>
        </w:numPr>
        <w:tabs>
          <w:tab w:val="left" w:pos="-142"/>
        </w:tabs>
        <w:ind w:left="0" w:firstLine="709"/>
        <w:jc w:val="both"/>
        <w:rPr>
          <w:rFonts w:ascii="Tahoma" w:eastAsia="Times New Roman" w:hAnsi="Tahoma" w:cs="Tahoma"/>
          <w:sz w:val="20"/>
          <w:szCs w:val="20"/>
        </w:rPr>
      </w:pPr>
      <w:r w:rsidRPr="003D1B88">
        <w:rPr>
          <w:rFonts w:ascii="Tahoma" w:eastAsia="Times New Roman" w:hAnsi="Tahoma" w:cs="Tahoma"/>
          <w:sz w:val="20"/>
          <w:szCs w:val="20"/>
        </w:rPr>
        <w:lastRenderedPageBreak/>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E44B17" w:rsidRDefault="00E44B17" w:rsidP="00E44B17">
      <w:pPr>
        <w:pStyle w:val="a8"/>
        <w:numPr>
          <w:ilvl w:val="2"/>
          <w:numId w:val="12"/>
        </w:numPr>
        <w:tabs>
          <w:tab w:val="left" w:pos="-142"/>
        </w:tabs>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 Выполнение Исполнителем дополнительных работ</w:t>
      </w:r>
      <w:r>
        <w:rPr>
          <w:rFonts w:ascii="Tahoma" w:eastAsia="Times New Roman" w:hAnsi="Tahoma" w:cs="Tahoma"/>
          <w:sz w:val="20"/>
          <w:szCs w:val="20"/>
        </w:rPr>
        <w:t>, не подтвержденных соответствующим дополнительным соглашением Сторон</w:t>
      </w:r>
      <w:r w:rsidRPr="003D1B88">
        <w:rPr>
          <w:rFonts w:ascii="Tahoma" w:eastAsia="Times New Roman" w:hAnsi="Tahoma" w:cs="Tahoma"/>
          <w:sz w:val="20"/>
          <w:szCs w:val="20"/>
        </w:rPr>
        <w:t xml:space="preserve"> и, как следствие, увеличение </w:t>
      </w:r>
      <w:r>
        <w:rPr>
          <w:rFonts w:ascii="Tahoma" w:eastAsia="Times New Roman" w:hAnsi="Tahoma" w:cs="Tahoma"/>
          <w:sz w:val="20"/>
          <w:szCs w:val="20"/>
        </w:rPr>
        <w:t>расходов Исполнителя</w:t>
      </w:r>
      <w:r w:rsidRPr="003D1B88">
        <w:rPr>
          <w:rFonts w:ascii="Tahoma" w:eastAsia="Times New Roman" w:hAnsi="Tahoma" w:cs="Tahoma"/>
          <w:sz w:val="20"/>
          <w:szCs w:val="20"/>
        </w:rPr>
        <w:t xml:space="preserve">, </w:t>
      </w:r>
      <w:r>
        <w:rPr>
          <w:rFonts w:ascii="Tahoma" w:eastAsia="Times New Roman" w:hAnsi="Tahoma" w:cs="Tahoma"/>
          <w:sz w:val="20"/>
          <w:szCs w:val="20"/>
        </w:rPr>
        <w:t>осуществляется</w:t>
      </w:r>
      <w:r w:rsidRPr="003D1B88">
        <w:rPr>
          <w:rFonts w:ascii="Tahoma" w:eastAsia="Times New Roman" w:hAnsi="Tahoma" w:cs="Tahoma"/>
          <w:sz w:val="20"/>
          <w:szCs w:val="20"/>
        </w:rPr>
        <w:t xml:space="preserve"> (оплачивается) Исполнителем </w:t>
      </w:r>
      <w:r>
        <w:rPr>
          <w:rFonts w:ascii="Tahoma" w:eastAsia="Times New Roman" w:hAnsi="Tahoma" w:cs="Tahoma"/>
          <w:sz w:val="20"/>
          <w:szCs w:val="20"/>
        </w:rPr>
        <w:t>в счет Цены работ согласно п.3.1. настоящего Договора</w:t>
      </w:r>
      <w:r w:rsidRPr="003D1B88">
        <w:rPr>
          <w:rFonts w:ascii="Tahoma" w:eastAsia="Times New Roman" w:hAnsi="Tahoma" w:cs="Tahoma"/>
          <w:sz w:val="20"/>
          <w:szCs w:val="20"/>
        </w:rPr>
        <w:t>.</w:t>
      </w:r>
    </w:p>
    <w:p w:rsidR="00A138AE" w:rsidRPr="00FA3B72" w:rsidRDefault="00A138AE" w:rsidP="00A138AE">
      <w:pPr>
        <w:pStyle w:val="a8"/>
        <w:widowControl w:val="0"/>
        <w:numPr>
          <w:ilvl w:val="2"/>
          <w:numId w:val="12"/>
        </w:numPr>
        <w:suppressAutoHyphens/>
        <w:autoSpaceDE w:val="0"/>
        <w:ind w:left="0" w:firstLine="709"/>
        <w:jc w:val="both"/>
        <w:rPr>
          <w:rFonts w:ascii="Tahoma" w:eastAsia="Times New Roman" w:hAnsi="Tahoma" w:cs="Tahoma"/>
          <w:sz w:val="20"/>
          <w:szCs w:val="20"/>
        </w:rPr>
      </w:pPr>
      <w:r w:rsidRPr="00A138AE">
        <w:rPr>
          <w:rFonts w:ascii="Tahoma" w:eastAsia="Times New Roman" w:hAnsi="Tahoma" w:cs="Tahoma"/>
          <w:b/>
          <w:sz w:val="20"/>
          <w:szCs w:val="20"/>
        </w:rPr>
        <w:t>Права на использование ПО предоставляются</w:t>
      </w:r>
      <w:r w:rsidRPr="00FA3B72">
        <w:rPr>
          <w:rFonts w:ascii="Tahoma" w:eastAsia="Times New Roman" w:hAnsi="Tahoma" w:cs="Tahoma"/>
          <w:sz w:val="20"/>
          <w:szCs w:val="20"/>
        </w:rPr>
        <w:t>:</w:t>
      </w:r>
    </w:p>
    <w:p w:rsidR="00A138AE" w:rsidRPr="004867C7" w:rsidRDefault="00A138AE" w:rsidP="00A138AE">
      <w:pPr>
        <w:pStyle w:val="a8"/>
        <w:widowControl w:val="0"/>
        <w:suppressAutoHyphens/>
        <w:autoSpaceDE w:val="0"/>
        <w:ind w:left="0" w:firstLine="709"/>
        <w:jc w:val="both"/>
        <w:rPr>
          <w:rFonts w:ascii="Tahoma" w:eastAsia="Times New Roman" w:hAnsi="Tahoma" w:cs="Tahoma"/>
          <w:sz w:val="20"/>
          <w:szCs w:val="20"/>
        </w:rPr>
      </w:pPr>
      <w:r w:rsidRPr="004867C7">
        <w:rPr>
          <w:rFonts w:ascii="Tahoma" w:eastAsia="Times New Roman" w:hAnsi="Tahoma" w:cs="Tahoma"/>
          <w:sz w:val="20"/>
          <w:szCs w:val="20"/>
        </w:rPr>
        <w:t>с момента передачи прав в соответствии с Актом передачи прав на ПО.</w:t>
      </w:r>
    </w:p>
    <w:p w:rsidR="00A138AE" w:rsidRPr="004867C7" w:rsidRDefault="00A138AE" w:rsidP="00A138AE">
      <w:pPr>
        <w:pStyle w:val="a8"/>
        <w:widowControl w:val="0"/>
        <w:suppressAutoHyphens/>
        <w:autoSpaceDE w:val="0"/>
        <w:ind w:left="0" w:firstLine="709"/>
        <w:jc w:val="both"/>
        <w:rPr>
          <w:rFonts w:ascii="Tahoma" w:eastAsia="Times New Roman" w:hAnsi="Tahoma" w:cs="Tahoma"/>
          <w:sz w:val="20"/>
          <w:szCs w:val="20"/>
        </w:rPr>
      </w:pPr>
      <w:r w:rsidRPr="004867C7">
        <w:rPr>
          <w:rFonts w:ascii="Tahoma" w:eastAsia="Times New Roman" w:hAnsi="Tahoma" w:cs="Tahoma"/>
          <w:sz w:val="20"/>
          <w:szCs w:val="20"/>
        </w:rPr>
        <w:t xml:space="preserve">Действие прав начинается: </w:t>
      </w:r>
    </w:p>
    <w:p w:rsidR="00A138AE" w:rsidRPr="004867C7" w:rsidRDefault="00A138AE" w:rsidP="00A138AE">
      <w:pPr>
        <w:pStyle w:val="a8"/>
        <w:widowControl w:val="0"/>
        <w:suppressAutoHyphens/>
        <w:autoSpaceDE w:val="0"/>
        <w:ind w:left="0" w:firstLine="709"/>
        <w:jc w:val="both"/>
        <w:rPr>
          <w:rFonts w:ascii="Tahoma" w:eastAsia="Times New Roman" w:hAnsi="Tahoma" w:cs="Tahoma"/>
          <w:sz w:val="20"/>
          <w:szCs w:val="20"/>
        </w:rPr>
      </w:pPr>
      <w:r w:rsidRPr="004867C7">
        <w:rPr>
          <w:rFonts w:ascii="Tahoma" w:eastAsia="Times New Roman" w:hAnsi="Tahoma" w:cs="Tahoma"/>
          <w:sz w:val="20"/>
          <w:szCs w:val="20"/>
        </w:rPr>
        <w:t>с даты передачи прав, указанной в Акте передачи прав на ПО.</w:t>
      </w:r>
    </w:p>
    <w:p w:rsidR="00A138AE" w:rsidRPr="004867C7" w:rsidRDefault="00A138AE" w:rsidP="00A138AE">
      <w:pPr>
        <w:pStyle w:val="a8"/>
        <w:numPr>
          <w:ilvl w:val="2"/>
          <w:numId w:val="12"/>
        </w:numPr>
        <w:tabs>
          <w:tab w:val="left" w:pos="-142"/>
        </w:tabs>
        <w:ind w:left="0" w:firstLine="709"/>
        <w:jc w:val="both"/>
        <w:rPr>
          <w:rFonts w:ascii="Tahoma" w:eastAsia="Times New Roman" w:hAnsi="Tahoma" w:cs="Tahoma"/>
          <w:sz w:val="20"/>
          <w:szCs w:val="20"/>
        </w:rPr>
      </w:pPr>
      <w:r w:rsidRPr="004867C7">
        <w:rPr>
          <w:rFonts w:ascii="Tahoma" w:eastAsia="Times New Roman" w:hAnsi="Tahoma" w:cs="Tahoma"/>
          <w:sz w:val="20"/>
          <w:szCs w:val="20"/>
        </w:rPr>
        <w:t>Территория использования ПО – Российская Федерация.</w:t>
      </w:r>
    </w:p>
    <w:p w:rsidR="00A138AE" w:rsidRPr="004867C7" w:rsidRDefault="00A138AE" w:rsidP="00A138AE">
      <w:pPr>
        <w:pStyle w:val="a8"/>
        <w:numPr>
          <w:ilvl w:val="2"/>
          <w:numId w:val="12"/>
        </w:numPr>
        <w:tabs>
          <w:tab w:val="left" w:pos="-142"/>
        </w:tabs>
        <w:ind w:left="0" w:firstLine="709"/>
        <w:jc w:val="both"/>
        <w:rPr>
          <w:rFonts w:ascii="Tahoma" w:eastAsia="Times New Roman" w:hAnsi="Tahoma" w:cs="Tahoma"/>
          <w:sz w:val="20"/>
          <w:szCs w:val="20"/>
        </w:rPr>
      </w:pPr>
      <w:r w:rsidRPr="004867C7">
        <w:rPr>
          <w:rFonts w:ascii="Tahoma" w:eastAsia="Times New Roman" w:hAnsi="Tahoma" w:cs="Tahoma"/>
          <w:sz w:val="20"/>
          <w:szCs w:val="20"/>
        </w:rPr>
        <w:t>Если иное не предусмотрено Актом передачи прав на ПО, Заказчику предоставляется право:</w:t>
      </w:r>
    </w:p>
    <w:p w:rsidR="00A138AE" w:rsidRPr="004867C7" w:rsidRDefault="00A138AE" w:rsidP="00A138AE">
      <w:pPr>
        <w:pStyle w:val="a8"/>
        <w:numPr>
          <w:ilvl w:val="3"/>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воспроизводить, устанавливать, осуществлять доступ, отображать и запускать Программное обеспечение на компьютерах и оборудовании, принадлежащих и используемых Заказчиком, а также устанавливать программу на сетевые устройства.</w:t>
      </w:r>
    </w:p>
    <w:p w:rsidR="00A138AE" w:rsidRPr="004867C7" w:rsidRDefault="00A138AE" w:rsidP="00A138AE">
      <w:pPr>
        <w:pStyle w:val="a8"/>
        <w:numPr>
          <w:ilvl w:val="3"/>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адаптировать Программное обеспечение для нужд Заказчика в согласованном с Исполнителем порядке;</w:t>
      </w:r>
    </w:p>
    <w:p w:rsidR="00A138AE" w:rsidRPr="004867C7" w:rsidRDefault="00A138AE" w:rsidP="00A138AE">
      <w:pPr>
        <w:pStyle w:val="a8"/>
        <w:numPr>
          <w:ilvl w:val="3"/>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передавать права на Программное обеспечение своим аффилированным лицам и дочерним обществам на основании сублицензионных соглашений;</w:t>
      </w:r>
    </w:p>
    <w:p w:rsidR="00A138AE" w:rsidRPr="004867C7" w:rsidRDefault="00A138AE" w:rsidP="00A138AE">
      <w:pPr>
        <w:pStyle w:val="a8"/>
        <w:numPr>
          <w:ilvl w:val="3"/>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изготавливать архивные копии Программного обеспечения.</w:t>
      </w:r>
    </w:p>
    <w:p w:rsidR="00A138AE" w:rsidRPr="004867C7" w:rsidRDefault="00A138AE" w:rsidP="00A138AE">
      <w:pPr>
        <w:pStyle w:val="a8"/>
        <w:numPr>
          <w:ilvl w:val="2"/>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Лицензии считаются предоставленными Заказчику с момента подписания сторонами Акта приема-передачи прав на ПО.</w:t>
      </w:r>
    </w:p>
    <w:p w:rsidR="00A138AE" w:rsidRPr="004867C7" w:rsidRDefault="00A138AE" w:rsidP="00A138AE">
      <w:pPr>
        <w:pStyle w:val="a8"/>
        <w:numPr>
          <w:ilvl w:val="2"/>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Исполнитель одновременно с правами на Программное обеспечение обязуется передать Заказчику копии лицензионных соглашений на него, регламентирующих порядок пользования Программного обеспечения и условия передачи прав на него третьим лицам.</w:t>
      </w:r>
    </w:p>
    <w:p w:rsidR="00A138AE" w:rsidRPr="004867C7" w:rsidRDefault="00A138AE" w:rsidP="00A138AE">
      <w:pPr>
        <w:pStyle w:val="a8"/>
        <w:numPr>
          <w:ilvl w:val="2"/>
          <w:numId w:val="12"/>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 xml:space="preserve">В случае дальнейшей передачи Заказчиком прав на ПО, приобретенное Заказчиком по настоящему Договору, своим аффилированным лицам и дочерним предприятиям по сублицензионным соглашениям, Заказчик обязуется обеспечить соответствие условий сублицензионных соглашений положениям настоящего Договора. </w:t>
      </w:r>
    </w:p>
    <w:p w:rsidR="00A138AE" w:rsidRPr="004867C7" w:rsidRDefault="00A138AE" w:rsidP="00DF18DB">
      <w:pPr>
        <w:pStyle w:val="a8"/>
        <w:numPr>
          <w:ilvl w:val="2"/>
          <w:numId w:val="44"/>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 xml:space="preserve">Исполнитель гарантирует Заказчику, что имеет соответствующие полномочия на передачу прав на предоставляемое ПО </w:t>
      </w:r>
    </w:p>
    <w:p w:rsidR="00A138AE" w:rsidRPr="004867C7" w:rsidRDefault="00A138AE" w:rsidP="00DF18DB">
      <w:pPr>
        <w:pStyle w:val="a8"/>
        <w:numPr>
          <w:ilvl w:val="2"/>
          <w:numId w:val="44"/>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Заказчик обязуется соблюдать авторские и прочие права Исполнителя и фирмы-разработчика на ПО и использовать ПО в указанном в настоящем Договоре объеме.</w:t>
      </w:r>
    </w:p>
    <w:p w:rsidR="00A138AE" w:rsidRPr="004867C7" w:rsidRDefault="00A138AE" w:rsidP="00DF18DB">
      <w:pPr>
        <w:pStyle w:val="a8"/>
        <w:numPr>
          <w:ilvl w:val="2"/>
          <w:numId w:val="44"/>
        </w:numPr>
        <w:ind w:left="0" w:firstLine="709"/>
        <w:jc w:val="both"/>
        <w:rPr>
          <w:rFonts w:ascii="Tahoma" w:eastAsia="Times New Roman" w:hAnsi="Tahoma" w:cs="Tahoma"/>
          <w:sz w:val="20"/>
          <w:szCs w:val="20"/>
        </w:rPr>
      </w:pPr>
      <w:r w:rsidRPr="004867C7">
        <w:rPr>
          <w:rFonts w:ascii="Tahoma" w:eastAsia="Times New Roman" w:hAnsi="Tahoma" w:cs="Tahoma"/>
          <w:sz w:val="20"/>
          <w:szCs w:val="20"/>
        </w:rPr>
        <w:t xml:space="preserve">В случае выхода обновлений Программного обеспечения в течение срока действия прав на ПО, приобретенных Заказчиком, если в результате такого обновления Программное обеспечение становится недоступным, прекращает свою работоспособность на срок более 5 (пяти) рабочих дней подряд, Исполнитель обязуется предоставить соответствующее обновление за свой счет. </w:t>
      </w:r>
    </w:p>
    <w:p w:rsidR="00E44B17" w:rsidRPr="003D1B88" w:rsidRDefault="00E44B17" w:rsidP="00E44B17">
      <w:pPr>
        <w:spacing w:after="0" w:line="240" w:lineRule="auto"/>
        <w:ind w:left="-567"/>
        <w:jc w:val="both"/>
        <w:rPr>
          <w:rFonts w:ascii="Tahoma" w:eastAsia="Times New Roman" w:hAnsi="Tahoma" w:cs="Tahoma"/>
          <w:sz w:val="20"/>
          <w:szCs w:val="20"/>
          <w:lang w:eastAsia="ru-RU"/>
        </w:rPr>
      </w:pPr>
    </w:p>
    <w:p w:rsidR="00E44B17" w:rsidRPr="003D1B88" w:rsidRDefault="00E44B17" w:rsidP="00E44B17">
      <w:pPr>
        <w:pStyle w:val="a8"/>
        <w:widowControl w:val="0"/>
        <w:numPr>
          <w:ilvl w:val="0"/>
          <w:numId w:val="17"/>
        </w:numPr>
        <w:jc w:val="center"/>
        <w:outlineLvl w:val="1"/>
        <w:rPr>
          <w:rFonts w:ascii="Tahoma" w:eastAsia="Times New Roman" w:hAnsi="Tahoma" w:cs="Tahoma"/>
          <w:b/>
          <w:sz w:val="20"/>
          <w:szCs w:val="20"/>
        </w:rPr>
      </w:pPr>
      <w:r w:rsidRPr="003D1B88">
        <w:rPr>
          <w:rFonts w:ascii="Tahoma" w:eastAsia="Times New Roman" w:hAnsi="Tahoma" w:cs="Tahoma"/>
          <w:b/>
          <w:sz w:val="20"/>
          <w:szCs w:val="20"/>
        </w:rPr>
        <w:t>Сдача-приемка Работ</w:t>
      </w:r>
    </w:p>
    <w:p w:rsidR="00E44B17" w:rsidRPr="003D1B88" w:rsidRDefault="00E44B17" w:rsidP="00E44B17">
      <w:pPr>
        <w:pStyle w:val="a8"/>
        <w:numPr>
          <w:ilvl w:val="1"/>
          <w:numId w:val="17"/>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Исполнитель уведомляет Заказчика в письменной форме о готовности осуществить сдачу </w:t>
      </w:r>
      <w:r>
        <w:rPr>
          <w:rFonts w:ascii="Tahoma" w:eastAsia="Times New Roman" w:hAnsi="Tahoma" w:cs="Tahoma"/>
          <w:sz w:val="20"/>
          <w:szCs w:val="20"/>
        </w:rPr>
        <w:t>выполненных Работ/</w:t>
      </w:r>
      <w:r w:rsidRPr="003D1B88">
        <w:rPr>
          <w:rFonts w:ascii="Tahoma" w:eastAsia="Times New Roman" w:hAnsi="Tahoma" w:cs="Tahoma"/>
          <w:sz w:val="20"/>
          <w:szCs w:val="20"/>
        </w:rPr>
        <w:t xml:space="preserve">Результата Работ в порядке и сроки, согласованные Сторонами в </w:t>
      </w:r>
      <w:r>
        <w:rPr>
          <w:rFonts w:ascii="Tahoma" w:eastAsia="Times New Roman" w:hAnsi="Tahoma" w:cs="Tahoma"/>
          <w:sz w:val="20"/>
          <w:szCs w:val="20"/>
        </w:rPr>
        <w:t>Графике</w:t>
      </w:r>
      <w:r w:rsidRPr="003D1B88">
        <w:rPr>
          <w:rFonts w:ascii="Tahoma" w:eastAsia="Times New Roman" w:hAnsi="Tahoma" w:cs="Tahoma"/>
          <w:sz w:val="20"/>
          <w:szCs w:val="20"/>
        </w:rPr>
        <w:t>.</w:t>
      </w:r>
    </w:p>
    <w:p w:rsidR="00E44B17" w:rsidRPr="003D1B88" w:rsidRDefault="00E44B17" w:rsidP="00E44B17">
      <w:pPr>
        <w:pStyle w:val="a8"/>
        <w:numPr>
          <w:ilvl w:val="1"/>
          <w:numId w:val="17"/>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Заказчик приступает к приемке выполненных Работ в срок, согласованный Сторонами в </w:t>
      </w:r>
      <w:r>
        <w:rPr>
          <w:rFonts w:ascii="Tahoma" w:eastAsia="Times New Roman" w:hAnsi="Tahoma" w:cs="Tahoma"/>
          <w:sz w:val="20"/>
          <w:szCs w:val="20"/>
        </w:rPr>
        <w:t>Графике</w:t>
      </w:r>
      <w:r w:rsidRPr="003D1B88">
        <w:rPr>
          <w:rFonts w:ascii="Tahoma" w:eastAsia="Times New Roman" w:hAnsi="Tahoma" w:cs="Tahoma"/>
          <w:sz w:val="20"/>
          <w:szCs w:val="20"/>
        </w:rPr>
        <w:t xml:space="preserve">. </w:t>
      </w:r>
    </w:p>
    <w:p w:rsidR="00E44B17" w:rsidRPr="003D1B88" w:rsidRDefault="00E44B17" w:rsidP="00E44B17">
      <w:pPr>
        <w:pStyle w:val="a8"/>
        <w:numPr>
          <w:ilvl w:val="1"/>
          <w:numId w:val="17"/>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По факту окончания </w:t>
      </w:r>
      <w:r w:rsidRPr="001D1F1E">
        <w:rPr>
          <w:rFonts w:ascii="Tahoma" w:eastAsia="Times New Roman" w:hAnsi="Tahoma" w:cs="Tahoma"/>
          <w:sz w:val="20"/>
          <w:szCs w:val="20"/>
        </w:rPr>
        <w:t>выполнения Работ по каждому этапу, предусмотренных Договором/</w:t>
      </w:r>
      <w:r>
        <w:rPr>
          <w:rFonts w:ascii="Tahoma" w:eastAsia="Times New Roman" w:hAnsi="Tahoma" w:cs="Tahoma"/>
          <w:sz w:val="20"/>
          <w:szCs w:val="20"/>
        </w:rPr>
        <w:t>Графиком</w:t>
      </w:r>
      <w:r w:rsidRPr="001D1F1E">
        <w:rPr>
          <w:rFonts w:ascii="Tahoma" w:eastAsia="Times New Roman" w:hAnsi="Tahoma" w:cs="Tahoma"/>
          <w:sz w:val="20"/>
          <w:szCs w:val="20"/>
        </w:rPr>
        <w:t xml:space="preserve">, Исполнитель в течение 5 (пяти) рабочих дней предоставляет Заказчику Акт </w:t>
      </w:r>
      <w:r>
        <w:rPr>
          <w:rFonts w:ascii="Tahoma" w:eastAsia="Times New Roman" w:hAnsi="Tahoma" w:cs="Tahoma"/>
          <w:sz w:val="20"/>
          <w:szCs w:val="20"/>
        </w:rPr>
        <w:t xml:space="preserve">приема-передачи </w:t>
      </w:r>
      <w:r w:rsidRPr="001D1F1E">
        <w:rPr>
          <w:rFonts w:ascii="Tahoma" w:eastAsia="Times New Roman" w:hAnsi="Tahoma" w:cs="Tahoma"/>
          <w:sz w:val="20"/>
          <w:szCs w:val="20"/>
        </w:rPr>
        <w:t>выполненных Работ в 2-х экземплярах (далее – Акт</w:t>
      </w:r>
      <w:r>
        <w:rPr>
          <w:rFonts w:ascii="Tahoma" w:eastAsia="Times New Roman" w:hAnsi="Tahoma" w:cs="Tahoma"/>
          <w:sz w:val="20"/>
          <w:szCs w:val="20"/>
        </w:rPr>
        <w:t xml:space="preserve"> выполненных работ</w:t>
      </w:r>
      <w:r w:rsidRPr="001D1F1E">
        <w:rPr>
          <w:rFonts w:ascii="Tahoma" w:eastAsia="Times New Roman" w:hAnsi="Tahoma" w:cs="Tahoma"/>
          <w:sz w:val="20"/>
          <w:szCs w:val="20"/>
        </w:rPr>
        <w:t xml:space="preserve">) с указанием конкретных видов работ, </w:t>
      </w:r>
      <w:r w:rsidRPr="003D1B88">
        <w:rPr>
          <w:rFonts w:ascii="Tahoma" w:eastAsia="Times New Roman" w:hAnsi="Tahoma" w:cs="Tahoma"/>
          <w:sz w:val="20"/>
          <w:szCs w:val="20"/>
        </w:rPr>
        <w:t xml:space="preserve"> счет-фактуру</w:t>
      </w:r>
      <w:r>
        <w:rPr>
          <w:rFonts w:ascii="Tahoma" w:eastAsia="Times New Roman" w:hAnsi="Tahoma" w:cs="Tahoma"/>
          <w:sz w:val="20"/>
          <w:szCs w:val="20"/>
        </w:rPr>
        <w:t>, иные документы, предусмотренные Графиком</w:t>
      </w:r>
      <w:r w:rsidRPr="003D1B88">
        <w:rPr>
          <w:rFonts w:ascii="Tahoma" w:eastAsia="Times New Roman" w:hAnsi="Tahoma" w:cs="Tahoma"/>
          <w:sz w:val="20"/>
          <w:szCs w:val="20"/>
        </w:rPr>
        <w:t>.</w:t>
      </w:r>
    </w:p>
    <w:p w:rsidR="00E44B17" w:rsidRPr="003D1B88" w:rsidRDefault="00E44B17" w:rsidP="00E44B17">
      <w:pPr>
        <w:pStyle w:val="a8"/>
        <w:numPr>
          <w:ilvl w:val="1"/>
          <w:numId w:val="17"/>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Стороны подписывают Акт </w:t>
      </w:r>
      <w:r>
        <w:rPr>
          <w:rFonts w:ascii="Tahoma" w:eastAsia="Times New Roman" w:hAnsi="Tahoma" w:cs="Tahoma"/>
          <w:sz w:val="20"/>
          <w:szCs w:val="20"/>
        </w:rPr>
        <w:t xml:space="preserve">приема-передачи </w:t>
      </w:r>
      <w:r w:rsidRPr="003D1B88">
        <w:rPr>
          <w:rFonts w:ascii="Tahoma" w:eastAsia="Times New Roman" w:hAnsi="Tahoma" w:cs="Tahoma"/>
          <w:sz w:val="20"/>
          <w:szCs w:val="20"/>
        </w:rPr>
        <w:t xml:space="preserve">выполненных работ, по форме </w:t>
      </w:r>
      <w:r>
        <w:rPr>
          <w:rFonts w:ascii="Tahoma" w:eastAsia="Times New Roman" w:hAnsi="Tahoma" w:cs="Tahoma"/>
          <w:sz w:val="20"/>
          <w:szCs w:val="20"/>
        </w:rPr>
        <w:t>П</w:t>
      </w:r>
      <w:r w:rsidRPr="003D1B88">
        <w:rPr>
          <w:rFonts w:ascii="Tahoma" w:eastAsia="Times New Roman" w:hAnsi="Tahoma" w:cs="Tahoma"/>
          <w:sz w:val="20"/>
          <w:szCs w:val="20"/>
        </w:rPr>
        <w:t xml:space="preserve">риложения №3 к Договору, по каждому этапу работ/по окончании выполнения работ при отсутствии у Заказчика замечаний к составу, качеству и объему выполненных Работ. </w:t>
      </w:r>
    </w:p>
    <w:p w:rsidR="00E44B17" w:rsidRPr="003D1B88" w:rsidRDefault="00E44B17" w:rsidP="00E44B17">
      <w:pPr>
        <w:pStyle w:val="a8"/>
        <w:numPr>
          <w:ilvl w:val="1"/>
          <w:numId w:val="17"/>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По итогам выполнения Работ по настоящему Договору Стороны составляют Акт приема-передачи результатов выполненных работ по форме </w:t>
      </w:r>
      <w:r>
        <w:rPr>
          <w:rFonts w:ascii="Tahoma" w:eastAsia="Times New Roman" w:hAnsi="Tahoma" w:cs="Tahoma"/>
          <w:sz w:val="20"/>
          <w:szCs w:val="20"/>
        </w:rPr>
        <w:t>П</w:t>
      </w:r>
      <w:r w:rsidRPr="003D1B88">
        <w:rPr>
          <w:rFonts w:ascii="Tahoma" w:eastAsia="Times New Roman" w:hAnsi="Tahoma" w:cs="Tahoma"/>
          <w:sz w:val="20"/>
          <w:szCs w:val="20"/>
        </w:rPr>
        <w:t>риложения №3 к Договору.</w:t>
      </w:r>
    </w:p>
    <w:p w:rsidR="00E44B17" w:rsidRDefault="00E44B17" w:rsidP="00E44B17">
      <w:pPr>
        <w:pStyle w:val="a8"/>
        <w:numPr>
          <w:ilvl w:val="1"/>
          <w:numId w:val="17"/>
        </w:numPr>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w:t>
      </w:r>
      <w:r>
        <w:rPr>
          <w:rFonts w:ascii="Tahoma" w:eastAsia="Times New Roman" w:hAnsi="Tahoma" w:cs="Tahoma"/>
          <w:sz w:val="20"/>
          <w:szCs w:val="20"/>
        </w:rPr>
        <w:t>течение 10</w:t>
      </w:r>
      <w:r w:rsidRPr="003D1B88">
        <w:rPr>
          <w:rFonts w:ascii="Tahoma" w:eastAsia="Times New Roman" w:hAnsi="Tahoma" w:cs="Tahoma"/>
          <w:sz w:val="20"/>
          <w:szCs w:val="20"/>
        </w:rPr>
        <w:t xml:space="preserve"> (</w:t>
      </w:r>
      <w:r>
        <w:rPr>
          <w:rFonts w:ascii="Tahoma" w:eastAsia="Times New Roman" w:hAnsi="Tahoma" w:cs="Tahoma"/>
          <w:sz w:val="20"/>
          <w:szCs w:val="20"/>
        </w:rPr>
        <w:t xml:space="preserve">десяти) календарных дней с </w:t>
      </w:r>
      <w:r>
        <w:rPr>
          <w:rFonts w:ascii="Tahoma" w:eastAsia="Times New Roman" w:hAnsi="Tahoma" w:cs="Tahoma"/>
          <w:sz w:val="20"/>
          <w:szCs w:val="20"/>
        </w:rPr>
        <w:lastRenderedPageBreak/>
        <w:t>даты получения Акта</w:t>
      </w:r>
      <w:r w:rsidRPr="003D1B88">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w:t>
      </w:r>
    </w:p>
    <w:p w:rsidR="00E44B17" w:rsidRPr="00B27943" w:rsidRDefault="00E44B17" w:rsidP="00E44B17">
      <w:pPr>
        <w:pStyle w:val="a8"/>
        <w:numPr>
          <w:ilvl w:val="1"/>
          <w:numId w:val="17"/>
        </w:numPr>
        <w:ind w:left="0" w:firstLine="709"/>
        <w:jc w:val="both"/>
        <w:rPr>
          <w:rFonts w:ascii="Tahoma" w:eastAsia="Times New Roman" w:hAnsi="Tahoma" w:cs="Tahoma"/>
          <w:sz w:val="20"/>
          <w:szCs w:val="20"/>
        </w:rPr>
      </w:pPr>
      <w:r w:rsidRPr="001D1F1E">
        <w:rPr>
          <w:rFonts w:ascii="Tahoma" w:eastAsia="Times New Roman" w:hAnsi="Tahoma" w:cs="Tahoma"/>
          <w:sz w:val="20"/>
          <w:szCs w:val="20"/>
        </w:rPr>
        <w:t>Мотивированный отказ Заказчика является основанием для устранения Исполнителем дефектов (</w:t>
      </w:r>
      <w:r w:rsidRPr="00B27943">
        <w:rPr>
          <w:rFonts w:ascii="Tahoma" w:eastAsia="Times New Roman" w:hAnsi="Tahoma" w:cs="Tahoma"/>
          <w:sz w:val="20"/>
          <w:szCs w:val="20"/>
        </w:rPr>
        <w:t>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E44B17" w:rsidRPr="00B27943" w:rsidRDefault="00E44B17" w:rsidP="00E44B1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 Фотосъемка и/или видеосъёмка, аудиозапись (в т.ч.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p>
    <w:p w:rsidR="00E44B17" w:rsidRPr="00B27943" w:rsidRDefault="00E44B17" w:rsidP="00E44B17">
      <w:pPr>
        <w:pStyle w:val="a8"/>
        <w:ind w:left="709"/>
        <w:jc w:val="both"/>
        <w:rPr>
          <w:rFonts w:ascii="Tahoma" w:eastAsia="Times New Roman" w:hAnsi="Tahoma" w:cs="Tahoma"/>
          <w:sz w:val="20"/>
          <w:szCs w:val="20"/>
        </w:rPr>
      </w:pPr>
    </w:p>
    <w:p w:rsidR="00E44B17" w:rsidRPr="00B27943" w:rsidRDefault="00E44B17" w:rsidP="00E44B17">
      <w:pPr>
        <w:pStyle w:val="a8"/>
        <w:ind w:left="0"/>
        <w:jc w:val="both"/>
        <w:rPr>
          <w:rFonts w:ascii="Tahoma" w:eastAsia="Times New Roman" w:hAnsi="Tahoma" w:cs="Tahoma"/>
          <w:sz w:val="20"/>
          <w:szCs w:val="20"/>
        </w:rPr>
      </w:pPr>
    </w:p>
    <w:p w:rsidR="00E44B17" w:rsidRPr="00B27943" w:rsidRDefault="00E44B17" w:rsidP="00E44B17">
      <w:pPr>
        <w:pStyle w:val="a8"/>
        <w:widowControl w:val="0"/>
        <w:numPr>
          <w:ilvl w:val="0"/>
          <w:numId w:val="17"/>
        </w:numPr>
        <w:ind w:left="0" w:firstLine="0"/>
        <w:jc w:val="center"/>
        <w:outlineLvl w:val="1"/>
        <w:rPr>
          <w:rFonts w:ascii="Tahoma" w:eastAsia="Times New Roman" w:hAnsi="Tahoma" w:cs="Tahoma"/>
          <w:b/>
          <w:sz w:val="20"/>
          <w:szCs w:val="20"/>
        </w:rPr>
      </w:pPr>
      <w:r w:rsidRPr="00B27943">
        <w:rPr>
          <w:rFonts w:ascii="Tahoma" w:eastAsia="Times New Roman" w:hAnsi="Tahoma" w:cs="Tahoma"/>
          <w:b/>
          <w:sz w:val="20"/>
          <w:szCs w:val="20"/>
        </w:rPr>
        <w:t>Право собственности и распределение рисков</w:t>
      </w:r>
    </w:p>
    <w:p w:rsidR="00E44B17" w:rsidRPr="003D1B88" w:rsidRDefault="00E44B17" w:rsidP="00E44B17">
      <w:pPr>
        <w:pStyle w:val="a8"/>
        <w:numPr>
          <w:ilvl w:val="1"/>
          <w:numId w:val="17"/>
        </w:numPr>
        <w:autoSpaceDE w:val="0"/>
        <w:autoSpaceDN w:val="0"/>
        <w:adjustRightInd w:val="0"/>
        <w:ind w:left="0" w:firstLine="709"/>
        <w:jc w:val="both"/>
        <w:rPr>
          <w:rFonts w:ascii="Tahoma" w:hAnsi="Tahoma" w:cs="Tahoma"/>
          <w:iCs/>
          <w:sz w:val="20"/>
          <w:szCs w:val="20"/>
        </w:rPr>
      </w:pPr>
      <w:r w:rsidRPr="00B27943">
        <w:rPr>
          <w:rFonts w:ascii="Tahoma" w:hAnsi="Tahoma" w:cs="Tahoma"/>
          <w:iCs/>
          <w:sz w:val="20"/>
          <w:szCs w:val="20"/>
        </w:rPr>
        <w:t>От начала Работ до их завершения и приемки Заказчиком выполненных Работ Исполнитель несет ответственность за сохранность</w:t>
      </w:r>
      <w:r w:rsidRPr="003D1B88">
        <w:rPr>
          <w:rFonts w:ascii="Tahoma" w:hAnsi="Tahoma" w:cs="Tahoma"/>
          <w:iCs/>
          <w:sz w:val="20"/>
          <w:szCs w:val="20"/>
        </w:rPr>
        <w:t xml:space="preserve"> материалов и оборудования, используемого Исполнителем при выполнении </w:t>
      </w:r>
      <w:r>
        <w:rPr>
          <w:rFonts w:ascii="Tahoma" w:hAnsi="Tahoma" w:cs="Tahoma"/>
          <w:iCs/>
          <w:sz w:val="20"/>
          <w:szCs w:val="20"/>
        </w:rPr>
        <w:t>Р</w:t>
      </w:r>
      <w:r w:rsidRPr="003D1B88">
        <w:rPr>
          <w:rFonts w:ascii="Tahoma" w:hAnsi="Tahoma" w:cs="Tahoma"/>
          <w:iCs/>
          <w:sz w:val="20"/>
          <w:szCs w:val="20"/>
        </w:rPr>
        <w:t xml:space="preserve">абот. </w:t>
      </w:r>
    </w:p>
    <w:p w:rsidR="00E44B17" w:rsidRPr="003D1B88" w:rsidRDefault="00E44B17" w:rsidP="00E44B17">
      <w:pPr>
        <w:pStyle w:val="a8"/>
        <w:numPr>
          <w:ilvl w:val="1"/>
          <w:numId w:val="17"/>
        </w:numPr>
        <w:autoSpaceDE w:val="0"/>
        <w:autoSpaceDN w:val="0"/>
        <w:adjustRightInd w:val="0"/>
        <w:ind w:left="0" w:firstLine="709"/>
        <w:jc w:val="both"/>
        <w:rPr>
          <w:rFonts w:ascii="Tahoma" w:hAnsi="Tahoma" w:cs="Tahoma"/>
          <w:iCs/>
          <w:sz w:val="20"/>
          <w:szCs w:val="20"/>
        </w:rPr>
      </w:pPr>
      <w:r w:rsidRPr="003D1B88">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E44B17" w:rsidRPr="003D1B88" w:rsidRDefault="00E44B17" w:rsidP="00E44B17">
      <w:pPr>
        <w:pStyle w:val="a8"/>
        <w:numPr>
          <w:ilvl w:val="1"/>
          <w:numId w:val="17"/>
        </w:numPr>
        <w:autoSpaceDE w:val="0"/>
        <w:autoSpaceDN w:val="0"/>
        <w:adjustRightInd w:val="0"/>
        <w:ind w:left="0" w:firstLine="709"/>
        <w:jc w:val="both"/>
        <w:rPr>
          <w:rFonts w:ascii="Tahoma" w:hAnsi="Tahoma" w:cs="Tahoma"/>
          <w:iCs/>
          <w:sz w:val="20"/>
          <w:szCs w:val="20"/>
        </w:rPr>
      </w:pPr>
      <w:r w:rsidRPr="003D1B88">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E44B17" w:rsidRPr="003D1B88" w:rsidRDefault="00E44B17" w:rsidP="00E44B1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3D1B88">
        <w:rPr>
          <w:rFonts w:ascii="Tahoma" w:eastAsia="Times New Roman" w:hAnsi="Tahoma" w:cs="Tahoma"/>
          <w:sz w:val="20"/>
          <w:szCs w:val="20"/>
        </w:rPr>
        <w:t xml:space="preserve">Результат </w:t>
      </w:r>
      <w:r>
        <w:rPr>
          <w:rFonts w:ascii="Tahoma" w:eastAsia="Times New Roman" w:hAnsi="Tahoma" w:cs="Tahoma"/>
          <w:sz w:val="20"/>
          <w:szCs w:val="20"/>
        </w:rPr>
        <w:t>Р</w:t>
      </w:r>
      <w:r w:rsidRPr="003D1B88">
        <w:rPr>
          <w:rFonts w:ascii="Tahoma" w:eastAsia="Times New Roman" w:hAnsi="Tahoma" w:cs="Tahoma"/>
          <w:sz w:val="20"/>
          <w:szCs w:val="20"/>
        </w:rPr>
        <w:t>абот принадлежит Заказчику с момента подписания Акта приема-пе</w:t>
      </w:r>
      <w:r>
        <w:rPr>
          <w:rFonts w:ascii="Tahoma" w:eastAsia="Times New Roman" w:hAnsi="Tahoma" w:cs="Tahoma"/>
          <w:sz w:val="20"/>
          <w:szCs w:val="20"/>
        </w:rPr>
        <w:t>редачи результатов выполненных Р</w:t>
      </w:r>
      <w:r w:rsidRPr="003D1B88">
        <w:rPr>
          <w:rFonts w:ascii="Tahoma" w:eastAsia="Times New Roman" w:hAnsi="Tahoma" w:cs="Tahoma"/>
          <w:sz w:val="20"/>
          <w:szCs w:val="20"/>
        </w:rPr>
        <w:t>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E44B17" w:rsidRPr="003D1B88" w:rsidRDefault="00E44B17" w:rsidP="00E44B17">
      <w:pPr>
        <w:pStyle w:val="a8"/>
        <w:autoSpaceDE w:val="0"/>
        <w:autoSpaceDN w:val="0"/>
        <w:adjustRightInd w:val="0"/>
        <w:ind w:left="-567"/>
        <w:jc w:val="both"/>
        <w:rPr>
          <w:rFonts w:ascii="Tahoma" w:hAnsi="Tahoma" w:cs="Tahoma"/>
          <w:iCs/>
          <w:sz w:val="20"/>
          <w:szCs w:val="20"/>
        </w:rPr>
      </w:pPr>
    </w:p>
    <w:p w:rsidR="00E44B17" w:rsidRPr="006F738E" w:rsidRDefault="00E44B17" w:rsidP="00E44B17">
      <w:pPr>
        <w:pStyle w:val="a8"/>
        <w:widowControl w:val="0"/>
        <w:numPr>
          <w:ilvl w:val="0"/>
          <w:numId w:val="17"/>
        </w:numPr>
        <w:ind w:left="0" w:firstLine="0"/>
        <w:jc w:val="center"/>
        <w:outlineLvl w:val="1"/>
        <w:rPr>
          <w:rFonts w:ascii="Tahoma" w:eastAsia="Times New Roman" w:hAnsi="Tahoma" w:cs="Tahoma"/>
          <w:b/>
          <w:sz w:val="20"/>
          <w:szCs w:val="20"/>
        </w:rPr>
      </w:pPr>
      <w:r w:rsidRPr="006F738E">
        <w:rPr>
          <w:rFonts w:ascii="Tahoma" w:eastAsia="Times New Roman" w:hAnsi="Tahoma" w:cs="Tahoma"/>
          <w:b/>
          <w:sz w:val="20"/>
          <w:szCs w:val="20"/>
        </w:rPr>
        <w:t>Гарантии качества (Гарантийные обязательства)</w:t>
      </w:r>
    </w:p>
    <w:p w:rsidR="00E44B17" w:rsidRPr="005F68EB" w:rsidRDefault="00E44B17" w:rsidP="00E44B17">
      <w:pPr>
        <w:pStyle w:val="a8"/>
        <w:numPr>
          <w:ilvl w:val="1"/>
          <w:numId w:val="17"/>
        </w:numPr>
        <w:ind w:left="0" w:firstLine="709"/>
        <w:jc w:val="both"/>
        <w:rPr>
          <w:rFonts w:ascii="Tahoma" w:hAnsi="Tahoma" w:cs="Tahoma"/>
          <w:sz w:val="20"/>
          <w:szCs w:val="20"/>
        </w:rPr>
      </w:pPr>
      <w:r w:rsidRPr="005F68EB">
        <w:rPr>
          <w:rFonts w:ascii="Tahoma" w:hAnsi="Tahoma" w:cs="Tahoma"/>
          <w:sz w:val="20"/>
          <w:szCs w:val="20"/>
        </w:rPr>
        <w:t xml:space="preserve">Исполнитель предоставляет гарантию качества на </w:t>
      </w:r>
      <w:r>
        <w:rPr>
          <w:rFonts w:ascii="Tahoma" w:hAnsi="Tahoma" w:cs="Tahoma"/>
          <w:sz w:val="20"/>
          <w:szCs w:val="20"/>
        </w:rPr>
        <w:t>Р</w:t>
      </w:r>
      <w:r w:rsidRPr="005F68EB">
        <w:rPr>
          <w:rFonts w:ascii="Tahoma" w:hAnsi="Tahoma" w:cs="Tahoma"/>
          <w:sz w:val="20"/>
          <w:szCs w:val="20"/>
        </w:rPr>
        <w:t>езультат Работ.</w:t>
      </w:r>
    </w:p>
    <w:p w:rsidR="00E44B17" w:rsidRPr="005F68EB" w:rsidRDefault="00E44B17" w:rsidP="00E44B17">
      <w:pPr>
        <w:pStyle w:val="a8"/>
        <w:ind w:left="0" w:firstLine="709"/>
        <w:jc w:val="both"/>
        <w:rPr>
          <w:rFonts w:ascii="Tahoma" w:hAnsi="Tahoma" w:cs="Tahoma"/>
          <w:sz w:val="20"/>
          <w:szCs w:val="20"/>
        </w:rPr>
      </w:pPr>
      <w:r w:rsidRPr="005F68EB">
        <w:rPr>
          <w:rFonts w:ascii="Tahoma" w:hAnsi="Tahoma" w:cs="Tahoma"/>
          <w:sz w:val="20"/>
          <w:szCs w:val="20"/>
        </w:rPr>
        <w:t xml:space="preserve">Гарантийное обслуживание осуществляется в течение </w:t>
      </w:r>
      <w:r w:rsidR="00A24CAD">
        <w:rPr>
          <w:rFonts w:ascii="Tahoma" w:hAnsi="Tahoma" w:cs="Tahoma"/>
          <w:sz w:val="20"/>
          <w:szCs w:val="20"/>
        </w:rPr>
        <w:t xml:space="preserve">12 месяцев </w:t>
      </w:r>
      <w:r w:rsidRPr="005F68EB">
        <w:rPr>
          <w:rFonts w:ascii="Tahoma" w:hAnsi="Tahoma" w:cs="Tahoma"/>
          <w:sz w:val="20"/>
          <w:szCs w:val="20"/>
        </w:rPr>
        <w:t xml:space="preserve">календарных лет с даты подписания сторонами </w:t>
      </w:r>
      <w:r>
        <w:rPr>
          <w:rFonts w:ascii="Tahoma" w:hAnsi="Tahoma" w:cs="Tahoma"/>
          <w:sz w:val="20"/>
          <w:szCs w:val="20"/>
        </w:rPr>
        <w:t>А</w:t>
      </w:r>
      <w:r w:rsidRPr="005F68EB">
        <w:rPr>
          <w:rFonts w:ascii="Tahoma" w:hAnsi="Tahoma" w:cs="Tahoma"/>
          <w:sz w:val="20"/>
          <w:szCs w:val="20"/>
        </w:rPr>
        <w:t>кта приема-передачи результатов выполненных работ</w:t>
      </w:r>
      <w:r w:rsidRPr="005F68EB">
        <w:rPr>
          <w:rFonts w:ascii="Tahoma" w:eastAsia="Times New Roman" w:hAnsi="Tahoma" w:cs="Tahoma"/>
          <w:sz w:val="20"/>
          <w:szCs w:val="20"/>
        </w:rPr>
        <w:t xml:space="preserve"> </w:t>
      </w:r>
      <w:r>
        <w:rPr>
          <w:rFonts w:ascii="Tahoma" w:eastAsia="Times New Roman" w:hAnsi="Tahoma" w:cs="Tahoma"/>
          <w:sz w:val="20"/>
          <w:szCs w:val="20"/>
        </w:rPr>
        <w:t xml:space="preserve">(далее – Гарантийный срок) </w:t>
      </w:r>
      <w:r w:rsidRPr="005F68EB">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E44B17" w:rsidRPr="005F68EB" w:rsidRDefault="00E44B17" w:rsidP="00E44B17">
      <w:pPr>
        <w:pStyle w:val="a8"/>
        <w:numPr>
          <w:ilvl w:val="1"/>
          <w:numId w:val="17"/>
        </w:numPr>
        <w:ind w:left="0" w:firstLine="709"/>
        <w:jc w:val="both"/>
        <w:rPr>
          <w:rFonts w:ascii="Tahoma" w:hAnsi="Tahoma" w:cs="Tahoma"/>
          <w:sz w:val="20"/>
          <w:szCs w:val="20"/>
        </w:rPr>
      </w:pPr>
      <w:r w:rsidRPr="005F68EB">
        <w:rPr>
          <w:rFonts w:ascii="Tahoma" w:hAnsi="Tahoma" w:cs="Tahoma"/>
          <w:sz w:val="20"/>
          <w:szCs w:val="20"/>
        </w:rPr>
        <w:t xml:space="preserve">Качество Работ, выполняемых Исполнителем, и </w:t>
      </w:r>
      <w:r>
        <w:rPr>
          <w:rFonts w:ascii="Tahoma" w:hAnsi="Tahoma" w:cs="Tahoma"/>
          <w:sz w:val="20"/>
          <w:szCs w:val="20"/>
        </w:rPr>
        <w:t>Р</w:t>
      </w:r>
      <w:r w:rsidRPr="005F68EB">
        <w:rPr>
          <w:rFonts w:ascii="Tahoma" w:hAnsi="Tahoma" w:cs="Tahoma"/>
          <w:sz w:val="20"/>
          <w:szCs w:val="20"/>
        </w:rPr>
        <w:t xml:space="preserve">езультата Работ должно одновременно соответствовать требованиям установленным: </w:t>
      </w:r>
    </w:p>
    <w:p w:rsidR="00E44B17" w:rsidRPr="005F68EB" w:rsidRDefault="00E44B17" w:rsidP="00E44B17">
      <w:pPr>
        <w:pStyle w:val="22"/>
        <w:numPr>
          <w:ilvl w:val="0"/>
          <w:numId w:val="25"/>
        </w:numPr>
        <w:autoSpaceDE w:val="0"/>
        <w:autoSpaceDN w:val="0"/>
        <w:adjustRightInd w:val="0"/>
        <w:ind w:left="0" w:firstLine="709"/>
        <w:jc w:val="both"/>
        <w:rPr>
          <w:rFonts w:ascii="Tahoma" w:hAnsi="Tahoma" w:cs="Tahoma"/>
          <w:sz w:val="20"/>
          <w:szCs w:val="20"/>
        </w:rPr>
      </w:pPr>
      <w:r w:rsidRPr="005F68EB">
        <w:rPr>
          <w:rFonts w:ascii="Tahoma" w:hAnsi="Tahoma" w:cs="Tahoma"/>
          <w:sz w:val="20"/>
          <w:szCs w:val="20"/>
        </w:rPr>
        <w:t>Техническим заданием;</w:t>
      </w:r>
    </w:p>
    <w:p w:rsidR="00E44B17" w:rsidRPr="005F68EB" w:rsidRDefault="00E44B17" w:rsidP="00E44B17">
      <w:pPr>
        <w:pStyle w:val="22"/>
        <w:numPr>
          <w:ilvl w:val="0"/>
          <w:numId w:val="25"/>
        </w:numPr>
        <w:tabs>
          <w:tab w:val="left" w:pos="0"/>
        </w:tabs>
        <w:autoSpaceDE w:val="0"/>
        <w:autoSpaceDN w:val="0"/>
        <w:adjustRightInd w:val="0"/>
        <w:ind w:left="0" w:firstLine="709"/>
        <w:jc w:val="both"/>
        <w:rPr>
          <w:rFonts w:ascii="Tahoma" w:hAnsi="Tahoma" w:cs="Tahoma"/>
          <w:sz w:val="20"/>
          <w:szCs w:val="20"/>
        </w:rPr>
      </w:pPr>
      <w:r w:rsidRPr="005F68EB">
        <w:rPr>
          <w:rFonts w:ascii="Tahoma" w:hAnsi="Tahoma" w:cs="Tahoma"/>
          <w:sz w:val="20"/>
          <w:szCs w:val="20"/>
        </w:rPr>
        <w:t>Технической документацией;</w:t>
      </w:r>
    </w:p>
    <w:p w:rsidR="00E44B17" w:rsidRDefault="00E44B17" w:rsidP="00E44B17">
      <w:pPr>
        <w:pStyle w:val="22"/>
        <w:numPr>
          <w:ilvl w:val="0"/>
          <w:numId w:val="25"/>
        </w:numPr>
        <w:tabs>
          <w:tab w:val="left" w:pos="0"/>
        </w:tabs>
        <w:autoSpaceDE w:val="0"/>
        <w:autoSpaceDN w:val="0"/>
        <w:adjustRightInd w:val="0"/>
        <w:ind w:left="0" w:firstLine="709"/>
        <w:jc w:val="both"/>
        <w:rPr>
          <w:rFonts w:ascii="Tahoma" w:hAnsi="Tahoma" w:cs="Tahoma"/>
          <w:sz w:val="20"/>
          <w:szCs w:val="20"/>
        </w:rPr>
      </w:pPr>
      <w:r w:rsidRPr="005F68EB">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E44B17" w:rsidRPr="005F68EB" w:rsidRDefault="00E44B17" w:rsidP="00E44B17">
      <w:pPr>
        <w:pStyle w:val="22"/>
        <w:numPr>
          <w:ilvl w:val="1"/>
          <w:numId w:val="17"/>
        </w:numPr>
        <w:tabs>
          <w:tab w:val="left" w:pos="0"/>
        </w:tabs>
        <w:autoSpaceDE w:val="0"/>
        <w:autoSpaceDN w:val="0"/>
        <w:adjustRightInd w:val="0"/>
        <w:ind w:left="0" w:firstLine="709"/>
        <w:jc w:val="both"/>
        <w:rPr>
          <w:rFonts w:ascii="Tahoma" w:hAnsi="Tahoma" w:cs="Tahoma"/>
          <w:sz w:val="20"/>
          <w:szCs w:val="20"/>
        </w:rPr>
      </w:pPr>
      <w:r w:rsidRPr="005F68EB">
        <w:rPr>
          <w:rFonts w:ascii="Tahoma" w:hAnsi="Tahoma" w:cs="Tahoma"/>
          <w:sz w:val="20"/>
          <w:szCs w:val="20"/>
        </w:rPr>
        <w:t xml:space="preserve">Гарантия качества Исполнителя одинаково распространяется на </w:t>
      </w:r>
      <w:r>
        <w:rPr>
          <w:rFonts w:ascii="Tahoma" w:hAnsi="Tahoma" w:cs="Tahoma"/>
          <w:sz w:val="20"/>
          <w:szCs w:val="20"/>
        </w:rPr>
        <w:t>Р</w:t>
      </w:r>
      <w:r w:rsidRPr="005F68EB">
        <w:rPr>
          <w:rFonts w:ascii="Tahoma" w:hAnsi="Tahoma" w:cs="Tahoma"/>
          <w:sz w:val="20"/>
          <w:szCs w:val="20"/>
        </w:rPr>
        <w:t>езультат Работ и Работы, выполненные Исполнителем по Договору, а так же на любые работы по устранению недостатков, возникших при выполнении Работ, так и в течение Гарантийного срока.</w:t>
      </w:r>
    </w:p>
    <w:p w:rsidR="00E44B17" w:rsidRPr="005F68EB" w:rsidRDefault="00E44B17" w:rsidP="00E44B17">
      <w:pPr>
        <w:pStyle w:val="a8"/>
        <w:numPr>
          <w:ilvl w:val="1"/>
          <w:numId w:val="17"/>
        </w:numPr>
        <w:tabs>
          <w:tab w:val="left" w:pos="0"/>
        </w:tabs>
        <w:ind w:left="0" w:firstLine="709"/>
        <w:jc w:val="both"/>
        <w:rPr>
          <w:rFonts w:ascii="Tahoma" w:hAnsi="Tahoma" w:cs="Tahoma"/>
          <w:sz w:val="20"/>
          <w:szCs w:val="20"/>
        </w:rPr>
      </w:pPr>
      <w:r w:rsidRPr="005F68EB">
        <w:rPr>
          <w:rFonts w:ascii="Tahoma" w:hAnsi="Tahoma" w:cs="Tahoma"/>
          <w:sz w:val="20"/>
          <w:szCs w:val="20"/>
        </w:rPr>
        <w:t xml:space="preserve">Гарантийный </w:t>
      </w:r>
      <w:r>
        <w:rPr>
          <w:rFonts w:ascii="Tahoma" w:hAnsi="Tahoma" w:cs="Tahoma"/>
          <w:sz w:val="20"/>
          <w:szCs w:val="20"/>
        </w:rPr>
        <w:t>с</w:t>
      </w:r>
      <w:r w:rsidRPr="005F68EB">
        <w:rPr>
          <w:rFonts w:ascii="Tahoma" w:hAnsi="Tahoma" w:cs="Tahoma"/>
          <w:sz w:val="20"/>
          <w:szCs w:val="20"/>
        </w:rPr>
        <w:t xml:space="preserve">рок продлевается, если </w:t>
      </w:r>
      <w:r>
        <w:rPr>
          <w:rFonts w:ascii="Tahoma" w:hAnsi="Tahoma" w:cs="Tahoma"/>
          <w:sz w:val="20"/>
          <w:szCs w:val="20"/>
        </w:rPr>
        <w:t>Р</w:t>
      </w:r>
      <w:r w:rsidRPr="005F68EB">
        <w:rPr>
          <w:rFonts w:ascii="Tahoma" w:hAnsi="Tahoma" w:cs="Tahoma"/>
          <w:sz w:val="20"/>
          <w:szCs w:val="20"/>
        </w:rPr>
        <w:t>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E44B17" w:rsidRPr="005F68EB" w:rsidRDefault="00E44B17" w:rsidP="00E44B17">
      <w:pPr>
        <w:pStyle w:val="22"/>
        <w:numPr>
          <w:ilvl w:val="1"/>
          <w:numId w:val="17"/>
        </w:numPr>
        <w:tabs>
          <w:tab w:val="left" w:pos="0"/>
        </w:tabs>
        <w:autoSpaceDE w:val="0"/>
        <w:autoSpaceDN w:val="0"/>
        <w:adjustRightInd w:val="0"/>
        <w:ind w:left="0" w:firstLine="709"/>
        <w:jc w:val="both"/>
        <w:rPr>
          <w:rFonts w:ascii="Tahoma" w:hAnsi="Tahoma" w:cs="Tahoma"/>
          <w:sz w:val="20"/>
          <w:szCs w:val="20"/>
        </w:rPr>
      </w:pPr>
      <w:r w:rsidRPr="005F68EB">
        <w:rPr>
          <w:rFonts w:ascii="Tahoma" w:hAnsi="Tahoma" w:cs="Tahoma"/>
          <w:sz w:val="20"/>
          <w:szCs w:val="20"/>
        </w:rPr>
        <w:t xml:space="preserve">Если в период </w:t>
      </w:r>
      <w:r>
        <w:rPr>
          <w:rFonts w:ascii="Tahoma" w:hAnsi="Tahoma" w:cs="Tahoma"/>
          <w:sz w:val="20"/>
          <w:szCs w:val="20"/>
        </w:rPr>
        <w:t>Г</w:t>
      </w:r>
      <w:r w:rsidRPr="005F68EB">
        <w:rPr>
          <w:rFonts w:ascii="Tahoma" w:hAnsi="Tahoma" w:cs="Tahoma"/>
          <w:sz w:val="20"/>
          <w:szCs w:val="20"/>
        </w:rPr>
        <w:t>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E44B17" w:rsidRPr="005F68EB" w:rsidRDefault="00E44B17" w:rsidP="00E44B17">
      <w:pPr>
        <w:pStyle w:val="a8"/>
        <w:numPr>
          <w:ilvl w:val="1"/>
          <w:numId w:val="17"/>
        </w:numPr>
        <w:tabs>
          <w:tab w:val="left" w:pos="0"/>
        </w:tabs>
        <w:ind w:left="0" w:firstLine="709"/>
        <w:jc w:val="both"/>
        <w:rPr>
          <w:rFonts w:ascii="Tahoma" w:hAnsi="Tahoma" w:cs="Tahoma"/>
          <w:sz w:val="20"/>
          <w:szCs w:val="20"/>
        </w:rPr>
      </w:pPr>
      <w:r w:rsidRPr="005F68EB">
        <w:rPr>
          <w:rFonts w:ascii="Tahoma" w:hAnsi="Tahoma" w:cs="Tahoma"/>
          <w:sz w:val="20"/>
          <w:szCs w:val="20"/>
        </w:rPr>
        <w:t xml:space="preserve">Исполнитель не несет ответственность за </w:t>
      </w:r>
      <w:r>
        <w:rPr>
          <w:rFonts w:ascii="Tahoma" w:hAnsi="Tahoma" w:cs="Tahoma"/>
          <w:sz w:val="20"/>
          <w:szCs w:val="20"/>
        </w:rPr>
        <w:t>Н</w:t>
      </w:r>
      <w:r w:rsidRPr="005F68EB">
        <w:rPr>
          <w:rFonts w:ascii="Tahoma" w:hAnsi="Tahoma" w:cs="Tahoma"/>
          <w:sz w:val="20"/>
          <w:szCs w:val="20"/>
        </w:rPr>
        <w:t xml:space="preserve">едостатки, если докажет, что </w:t>
      </w:r>
      <w:r>
        <w:rPr>
          <w:rFonts w:ascii="Tahoma" w:hAnsi="Tahoma" w:cs="Tahoma"/>
          <w:sz w:val="20"/>
          <w:szCs w:val="20"/>
        </w:rPr>
        <w:t>Н</w:t>
      </w:r>
      <w:r w:rsidRPr="005F68EB">
        <w:rPr>
          <w:rFonts w:ascii="Tahoma" w:hAnsi="Tahoma" w:cs="Tahoma"/>
          <w:sz w:val="20"/>
          <w:szCs w:val="20"/>
        </w:rPr>
        <w:t xml:space="preserve">едостатки возникли после приемки </w:t>
      </w:r>
      <w:r>
        <w:rPr>
          <w:rFonts w:ascii="Tahoma" w:hAnsi="Tahoma" w:cs="Tahoma"/>
          <w:sz w:val="20"/>
          <w:szCs w:val="20"/>
        </w:rPr>
        <w:t>Р</w:t>
      </w:r>
      <w:r w:rsidRPr="005F68EB">
        <w:rPr>
          <w:rFonts w:ascii="Tahoma" w:hAnsi="Tahoma" w:cs="Tahoma"/>
          <w:sz w:val="20"/>
          <w:szCs w:val="20"/>
        </w:rPr>
        <w:t>езультата Работ Заказчиком в соответствии со статьей 5 Договора вследствие:</w:t>
      </w:r>
    </w:p>
    <w:p w:rsidR="00E44B17" w:rsidRPr="005F68EB" w:rsidRDefault="00E44B17" w:rsidP="00E44B17">
      <w:pPr>
        <w:pStyle w:val="a8"/>
        <w:numPr>
          <w:ilvl w:val="0"/>
          <w:numId w:val="26"/>
        </w:numPr>
        <w:ind w:left="0" w:firstLine="709"/>
        <w:jc w:val="both"/>
        <w:rPr>
          <w:rFonts w:ascii="Tahoma" w:hAnsi="Tahoma" w:cs="Tahoma"/>
          <w:sz w:val="20"/>
          <w:szCs w:val="20"/>
        </w:rPr>
      </w:pPr>
      <w:r w:rsidRPr="005F68EB">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E44B17" w:rsidRPr="005F68EB" w:rsidRDefault="00E44B17" w:rsidP="00E44B17">
      <w:pPr>
        <w:pStyle w:val="a8"/>
        <w:numPr>
          <w:ilvl w:val="0"/>
          <w:numId w:val="26"/>
        </w:numPr>
        <w:ind w:left="0" w:firstLine="709"/>
        <w:jc w:val="both"/>
        <w:rPr>
          <w:rFonts w:ascii="Tahoma" w:hAnsi="Tahoma" w:cs="Tahoma"/>
          <w:sz w:val="20"/>
          <w:szCs w:val="20"/>
        </w:rPr>
      </w:pPr>
      <w:r w:rsidRPr="005F68EB">
        <w:rPr>
          <w:rFonts w:ascii="Tahoma" w:hAnsi="Tahoma" w:cs="Tahoma"/>
          <w:sz w:val="20"/>
          <w:szCs w:val="20"/>
        </w:rPr>
        <w:t xml:space="preserve">нарушения Заказчиком правил эксплуатации </w:t>
      </w:r>
      <w:r>
        <w:rPr>
          <w:rFonts w:ascii="Tahoma" w:hAnsi="Tahoma" w:cs="Tahoma"/>
          <w:sz w:val="20"/>
          <w:szCs w:val="20"/>
        </w:rPr>
        <w:t>Р</w:t>
      </w:r>
      <w:r w:rsidRPr="005F68EB">
        <w:rPr>
          <w:rFonts w:ascii="Tahoma" w:hAnsi="Tahoma" w:cs="Tahoma"/>
          <w:sz w:val="20"/>
          <w:szCs w:val="20"/>
        </w:rPr>
        <w:t xml:space="preserve">езультата Работ, предусмотренных </w:t>
      </w:r>
      <w:r>
        <w:rPr>
          <w:rFonts w:ascii="Tahoma" w:hAnsi="Tahoma" w:cs="Tahoma"/>
          <w:sz w:val="20"/>
          <w:szCs w:val="20"/>
        </w:rPr>
        <w:t>сопроводительной</w:t>
      </w:r>
      <w:r w:rsidRPr="005F68EB">
        <w:rPr>
          <w:rFonts w:ascii="Tahoma" w:hAnsi="Tahoma" w:cs="Tahoma"/>
          <w:sz w:val="20"/>
          <w:szCs w:val="20"/>
        </w:rPr>
        <w:t xml:space="preserve"> документацией.</w:t>
      </w:r>
    </w:p>
    <w:p w:rsidR="00E44B17" w:rsidRPr="005F68EB" w:rsidRDefault="00E44B17" w:rsidP="00E44B17">
      <w:pPr>
        <w:pStyle w:val="a8"/>
        <w:numPr>
          <w:ilvl w:val="1"/>
          <w:numId w:val="17"/>
        </w:numPr>
        <w:ind w:left="0" w:firstLine="709"/>
        <w:jc w:val="both"/>
        <w:rPr>
          <w:rFonts w:ascii="Tahoma" w:hAnsi="Tahoma" w:cs="Tahoma"/>
          <w:sz w:val="20"/>
          <w:szCs w:val="20"/>
        </w:rPr>
      </w:pPr>
      <w:r w:rsidRPr="005F68EB">
        <w:rPr>
          <w:rFonts w:ascii="Tahoma" w:hAnsi="Tahoma" w:cs="Tahoma"/>
          <w:sz w:val="20"/>
          <w:szCs w:val="20"/>
        </w:rPr>
        <w:lastRenderedPageBreak/>
        <w:t xml:space="preserve">Срок устранения Недостатков Исполнителем устанавливается в </w:t>
      </w:r>
      <w:r>
        <w:rPr>
          <w:rFonts w:ascii="Tahoma" w:hAnsi="Tahoma" w:cs="Tahoma"/>
          <w:sz w:val="20"/>
          <w:szCs w:val="20"/>
        </w:rPr>
        <w:t xml:space="preserve">п.7.16 </w:t>
      </w:r>
      <w:r w:rsidRPr="005F68EB">
        <w:rPr>
          <w:rFonts w:ascii="Tahoma" w:hAnsi="Tahoma" w:cs="Tahoma"/>
          <w:sz w:val="20"/>
          <w:szCs w:val="20"/>
        </w:rPr>
        <w:t xml:space="preserve"> Договора.</w:t>
      </w:r>
    </w:p>
    <w:p w:rsidR="00E44B17" w:rsidRPr="005F68EB" w:rsidRDefault="00E44B17" w:rsidP="00E44B17">
      <w:pPr>
        <w:pStyle w:val="a8"/>
        <w:numPr>
          <w:ilvl w:val="1"/>
          <w:numId w:val="17"/>
        </w:numPr>
        <w:ind w:left="0" w:firstLine="709"/>
        <w:jc w:val="both"/>
        <w:rPr>
          <w:rFonts w:ascii="Tahoma" w:hAnsi="Tahoma" w:cs="Tahoma"/>
          <w:b/>
          <w:sz w:val="20"/>
          <w:szCs w:val="20"/>
        </w:rPr>
      </w:pPr>
      <w:r w:rsidRPr="005F68EB">
        <w:rPr>
          <w:rFonts w:ascii="Tahoma" w:hAnsi="Tahoma" w:cs="Tahoma"/>
          <w:sz w:val="20"/>
          <w:szCs w:val="20"/>
        </w:rPr>
        <w:t xml:space="preserve">В случае, если во время выполнения Работ, сдачи-приемки Результата работ, проведения испытаний или </w:t>
      </w:r>
      <w:r>
        <w:rPr>
          <w:rFonts w:ascii="Tahoma" w:hAnsi="Tahoma" w:cs="Tahoma"/>
          <w:sz w:val="20"/>
          <w:szCs w:val="20"/>
        </w:rPr>
        <w:t>Г</w:t>
      </w:r>
      <w:r w:rsidRPr="005F68EB">
        <w:rPr>
          <w:rFonts w:ascii="Tahoma" w:hAnsi="Tahoma" w:cs="Tahoma"/>
          <w:sz w:val="20"/>
          <w:szCs w:val="20"/>
        </w:rPr>
        <w:t>арантийного срока будут выявлены недостатки Работ, Заказчик:</w:t>
      </w:r>
    </w:p>
    <w:p w:rsidR="00E44B17" w:rsidRPr="005F68EB" w:rsidRDefault="00E44B17" w:rsidP="00E44B17">
      <w:pPr>
        <w:pStyle w:val="af"/>
        <w:numPr>
          <w:ilvl w:val="0"/>
          <w:numId w:val="27"/>
        </w:numPr>
        <w:ind w:left="0" w:firstLine="709"/>
        <w:rPr>
          <w:rFonts w:ascii="Tahoma" w:hAnsi="Tahoma" w:cs="Tahoma"/>
          <w:sz w:val="20"/>
          <w:szCs w:val="20"/>
        </w:rPr>
      </w:pPr>
      <w:r w:rsidRPr="005F68EB">
        <w:rPr>
          <w:rFonts w:ascii="Tahoma" w:hAnsi="Tahoma" w:cs="Tahoma"/>
          <w:sz w:val="20"/>
          <w:szCs w:val="20"/>
        </w:rPr>
        <w:t xml:space="preserve">уведомляет Исполнителя </w:t>
      </w:r>
      <w:r w:rsidRPr="005F68EB">
        <w:rPr>
          <w:rFonts w:ascii="Tahoma" w:hAnsi="Tahoma" w:cs="Tahoma"/>
          <w:kern w:val="24"/>
          <w:sz w:val="20"/>
          <w:szCs w:val="20"/>
        </w:rPr>
        <w:t>о выявленных недостатках</w:t>
      </w:r>
      <w:r w:rsidRPr="005F68EB">
        <w:rPr>
          <w:rFonts w:ascii="Tahoma" w:hAnsi="Tahoma" w:cs="Tahoma"/>
          <w:sz w:val="20"/>
          <w:szCs w:val="20"/>
        </w:rPr>
        <w:t xml:space="preserve"> </w:t>
      </w:r>
      <w:r w:rsidRPr="005F68EB">
        <w:rPr>
          <w:rFonts w:ascii="Tahoma" w:hAnsi="Tahoma" w:cs="Tahoma"/>
          <w:kern w:val="24"/>
          <w:sz w:val="20"/>
          <w:szCs w:val="20"/>
        </w:rPr>
        <w:t>в срок не позднее 14 дней с момента обнаружения недостатков</w:t>
      </w:r>
      <w:r w:rsidRPr="005F68EB">
        <w:rPr>
          <w:rFonts w:ascii="Tahoma" w:hAnsi="Tahoma" w:cs="Tahoma"/>
          <w:sz w:val="20"/>
          <w:szCs w:val="20"/>
        </w:rPr>
        <w:t xml:space="preserve"> и оформляет Акт рекламации (Акт об обнаружении недостатков) совместно с </w:t>
      </w:r>
      <w:r>
        <w:rPr>
          <w:rFonts w:ascii="Tahoma" w:hAnsi="Tahoma" w:cs="Tahoma"/>
          <w:sz w:val="20"/>
          <w:szCs w:val="20"/>
        </w:rPr>
        <w:t>п</w:t>
      </w:r>
      <w:r w:rsidRPr="005F68EB">
        <w:rPr>
          <w:rFonts w:ascii="Tahoma" w:hAnsi="Tahoma" w:cs="Tahoma"/>
          <w:sz w:val="20"/>
          <w:szCs w:val="20"/>
        </w:rPr>
        <w:t>редставителем Исполнителя</w:t>
      </w:r>
      <w:r w:rsidRPr="005F68EB">
        <w:rPr>
          <w:rFonts w:ascii="Tahoma" w:hAnsi="Tahoma" w:cs="Tahoma"/>
          <w:kern w:val="24"/>
          <w:sz w:val="20"/>
          <w:szCs w:val="20"/>
        </w:rPr>
        <w:t>;</w:t>
      </w:r>
    </w:p>
    <w:p w:rsidR="00E44B17" w:rsidRPr="005F68EB" w:rsidRDefault="00E44B17" w:rsidP="00E44B17">
      <w:pPr>
        <w:pStyle w:val="af"/>
        <w:numPr>
          <w:ilvl w:val="0"/>
          <w:numId w:val="27"/>
        </w:numPr>
        <w:ind w:left="0" w:firstLine="709"/>
        <w:rPr>
          <w:rFonts w:ascii="Tahoma" w:hAnsi="Tahoma" w:cs="Tahoma"/>
          <w:sz w:val="20"/>
          <w:szCs w:val="20"/>
        </w:rPr>
      </w:pPr>
      <w:r w:rsidRPr="005F68EB">
        <w:rPr>
          <w:rFonts w:ascii="Tahoma" w:hAnsi="Tahoma" w:cs="Tahoma"/>
          <w:kern w:val="24"/>
          <w:sz w:val="20"/>
          <w:szCs w:val="20"/>
        </w:rPr>
        <w:t xml:space="preserve">в случае отказа </w:t>
      </w:r>
      <w:r>
        <w:rPr>
          <w:rFonts w:ascii="Tahoma" w:hAnsi="Tahoma" w:cs="Tahoma"/>
          <w:sz w:val="20"/>
          <w:szCs w:val="20"/>
        </w:rPr>
        <w:t>п</w:t>
      </w:r>
      <w:r w:rsidRPr="005F68EB">
        <w:rPr>
          <w:rFonts w:ascii="Tahoma" w:hAnsi="Tahoma" w:cs="Tahoma"/>
          <w:sz w:val="20"/>
          <w:szCs w:val="20"/>
        </w:rPr>
        <w:t xml:space="preserve">редставителя Исполнителя от оформления Акта рекламации, </w:t>
      </w:r>
      <w:r>
        <w:rPr>
          <w:rFonts w:ascii="Tahoma" w:hAnsi="Tahoma" w:cs="Tahoma"/>
          <w:sz w:val="20"/>
          <w:szCs w:val="20"/>
        </w:rPr>
        <w:t xml:space="preserve">Заказчик </w:t>
      </w:r>
      <w:r w:rsidRPr="005F68EB">
        <w:rPr>
          <w:rFonts w:ascii="Tahoma" w:hAnsi="Tahoma" w:cs="Tahoma"/>
          <w:sz w:val="20"/>
          <w:szCs w:val="20"/>
        </w:rPr>
        <w:t xml:space="preserve">оформляет Акт рекламации (Акт об обнаружении недостатков) </w:t>
      </w:r>
      <w:r w:rsidRPr="005F68EB">
        <w:rPr>
          <w:rFonts w:ascii="Tahoma" w:hAnsi="Tahoma" w:cs="Tahoma"/>
          <w:kern w:val="24"/>
          <w:sz w:val="20"/>
          <w:szCs w:val="20"/>
        </w:rPr>
        <w:t xml:space="preserve">в одностороннем порядке, либо по своему усмотрению с привлечением третьего лица </w:t>
      </w:r>
      <w:r w:rsidRPr="005F68EB">
        <w:rPr>
          <w:rFonts w:ascii="Tahoma" w:hAnsi="Tahoma" w:cs="Tahoma"/>
          <w:sz w:val="20"/>
          <w:szCs w:val="20"/>
        </w:rPr>
        <w:t xml:space="preserve">и </w:t>
      </w:r>
      <w:r w:rsidRPr="005F68EB">
        <w:rPr>
          <w:rFonts w:ascii="Tahoma" w:hAnsi="Tahoma" w:cs="Tahoma"/>
          <w:kern w:val="24"/>
          <w:sz w:val="20"/>
          <w:szCs w:val="20"/>
        </w:rPr>
        <w:t xml:space="preserve">направляет </w:t>
      </w:r>
      <w:r>
        <w:rPr>
          <w:rFonts w:ascii="Tahoma" w:hAnsi="Tahoma" w:cs="Tahoma"/>
          <w:kern w:val="24"/>
          <w:sz w:val="20"/>
          <w:szCs w:val="20"/>
        </w:rPr>
        <w:t>Исполнителю</w:t>
      </w:r>
      <w:r w:rsidRPr="005F68EB">
        <w:rPr>
          <w:rFonts w:ascii="Tahoma" w:hAnsi="Tahoma" w:cs="Tahoma"/>
          <w:kern w:val="24"/>
          <w:sz w:val="20"/>
          <w:szCs w:val="20"/>
        </w:rPr>
        <w:t xml:space="preserve"> Акт рекламации </w:t>
      </w:r>
      <w:r w:rsidRPr="005F68EB">
        <w:rPr>
          <w:rFonts w:ascii="Tahoma" w:hAnsi="Tahoma" w:cs="Tahoma"/>
          <w:sz w:val="20"/>
          <w:szCs w:val="20"/>
        </w:rPr>
        <w:t xml:space="preserve">(Акт об обнаружении недостатков) </w:t>
      </w:r>
      <w:r w:rsidRPr="005F68EB">
        <w:rPr>
          <w:rFonts w:ascii="Tahoma" w:hAnsi="Tahoma" w:cs="Tahoma"/>
          <w:kern w:val="24"/>
          <w:sz w:val="20"/>
          <w:szCs w:val="20"/>
        </w:rPr>
        <w:t xml:space="preserve">в срок не позднее 5 (пяти) рабочих дней с момента уведомления Исполнителя об обнаружении </w:t>
      </w:r>
      <w:r>
        <w:rPr>
          <w:rFonts w:ascii="Tahoma" w:hAnsi="Tahoma" w:cs="Tahoma"/>
          <w:kern w:val="24"/>
          <w:sz w:val="20"/>
          <w:szCs w:val="20"/>
        </w:rPr>
        <w:t>Н</w:t>
      </w:r>
      <w:r w:rsidRPr="005F68EB">
        <w:rPr>
          <w:rFonts w:ascii="Tahoma" w:hAnsi="Tahoma" w:cs="Tahoma"/>
          <w:kern w:val="24"/>
          <w:sz w:val="20"/>
          <w:szCs w:val="20"/>
        </w:rPr>
        <w:t>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E44B17" w:rsidRPr="005F68EB" w:rsidRDefault="00E44B17" w:rsidP="00E44B1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5F68EB">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5F68EB">
        <w:rPr>
          <w:rFonts w:ascii="Tahoma" w:hAnsi="Tahoma" w:cs="Tahoma"/>
          <w:sz w:val="20"/>
          <w:szCs w:val="20"/>
        </w:rPr>
        <w:t>(Акт об обнаружении недостатков)</w:t>
      </w:r>
      <w:r w:rsidRPr="005F68EB">
        <w:rPr>
          <w:rFonts w:ascii="Tahoma" w:hAnsi="Tahoma" w:cs="Tahoma"/>
          <w:kern w:val="24"/>
          <w:sz w:val="20"/>
          <w:szCs w:val="20"/>
        </w:rPr>
        <w:t xml:space="preserve">. Исполнитель обязуется обеспечить прибытие </w:t>
      </w:r>
      <w:r>
        <w:rPr>
          <w:rFonts w:ascii="Tahoma" w:hAnsi="Tahoma" w:cs="Tahoma"/>
          <w:kern w:val="24"/>
          <w:sz w:val="20"/>
          <w:szCs w:val="20"/>
        </w:rPr>
        <w:t>п</w:t>
      </w:r>
      <w:r w:rsidRPr="005F68EB">
        <w:rPr>
          <w:rFonts w:ascii="Tahoma" w:hAnsi="Tahoma" w:cs="Tahoma"/>
          <w:kern w:val="24"/>
          <w:sz w:val="20"/>
          <w:szCs w:val="20"/>
        </w:rPr>
        <w:t>редставителя Исполнителя с целью оформления и подписания двухстороннего Акта рекламации</w:t>
      </w:r>
      <w:r w:rsidRPr="005F68EB">
        <w:rPr>
          <w:rFonts w:ascii="Tahoma" w:hAnsi="Tahoma" w:cs="Tahoma"/>
          <w:color w:val="000000"/>
          <w:sz w:val="20"/>
          <w:szCs w:val="20"/>
          <w:lang w:eastAsia="ar-SA"/>
        </w:rPr>
        <w:t xml:space="preserve"> </w:t>
      </w:r>
      <w:r w:rsidRPr="005F68EB">
        <w:rPr>
          <w:rFonts w:ascii="Tahoma" w:hAnsi="Tahoma" w:cs="Tahoma"/>
          <w:sz w:val="20"/>
          <w:szCs w:val="20"/>
        </w:rPr>
        <w:t xml:space="preserve">(Акт об обнаружении недостатков) </w:t>
      </w:r>
      <w:r w:rsidRPr="005F68EB">
        <w:rPr>
          <w:rFonts w:ascii="Tahoma" w:hAnsi="Tahoma" w:cs="Tahoma"/>
          <w:color w:val="000000"/>
          <w:sz w:val="20"/>
          <w:szCs w:val="20"/>
          <w:lang w:eastAsia="ar-SA"/>
        </w:rPr>
        <w:t xml:space="preserve">в течение 5 (пяти) рабочих дней </w:t>
      </w:r>
      <w:r w:rsidRPr="005F68EB">
        <w:rPr>
          <w:rFonts w:ascii="Tahoma" w:hAnsi="Tahoma" w:cs="Tahoma"/>
          <w:kern w:val="24"/>
          <w:sz w:val="20"/>
          <w:szCs w:val="20"/>
        </w:rPr>
        <w:t>с момента уведомления Исполнителя</w:t>
      </w:r>
      <w:r>
        <w:rPr>
          <w:rFonts w:ascii="Tahoma" w:hAnsi="Tahoma" w:cs="Tahoma"/>
          <w:kern w:val="24"/>
          <w:sz w:val="20"/>
          <w:szCs w:val="20"/>
        </w:rPr>
        <w:t xml:space="preserve"> о выявленных Н</w:t>
      </w:r>
      <w:r w:rsidRPr="005F68EB">
        <w:rPr>
          <w:rFonts w:ascii="Tahoma" w:hAnsi="Tahoma" w:cs="Tahoma"/>
          <w:kern w:val="24"/>
          <w:sz w:val="20"/>
          <w:szCs w:val="20"/>
        </w:rPr>
        <w:t>едостатках.</w:t>
      </w:r>
    </w:p>
    <w:p w:rsidR="00E44B17" w:rsidRPr="005F68EB" w:rsidRDefault="00E44B17" w:rsidP="00E44B17">
      <w:pPr>
        <w:pStyle w:val="af"/>
        <w:numPr>
          <w:ilvl w:val="1"/>
          <w:numId w:val="17"/>
        </w:numPr>
        <w:ind w:left="0" w:firstLine="709"/>
        <w:rPr>
          <w:rFonts w:ascii="Tahoma" w:hAnsi="Tahoma" w:cs="Tahoma"/>
          <w:sz w:val="20"/>
          <w:szCs w:val="20"/>
        </w:rPr>
      </w:pPr>
      <w:r w:rsidRPr="005F68EB">
        <w:rPr>
          <w:rFonts w:ascii="Tahoma" w:hAnsi="Tahoma" w:cs="Tahoma"/>
          <w:kern w:val="24"/>
          <w:sz w:val="20"/>
          <w:szCs w:val="20"/>
        </w:rPr>
        <w:t xml:space="preserve">В случае если Исполнитель не согласен с Актом рекламации </w:t>
      </w:r>
      <w:r w:rsidRPr="005F68EB">
        <w:rPr>
          <w:rFonts w:ascii="Tahoma" w:hAnsi="Tahoma" w:cs="Tahoma"/>
          <w:sz w:val="20"/>
          <w:szCs w:val="20"/>
        </w:rPr>
        <w:t xml:space="preserve">(Акт об обнаружении недостатков) </w:t>
      </w:r>
      <w:r w:rsidRPr="005F68EB">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5F68EB">
        <w:rPr>
          <w:rFonts w:ascii="Tahoma" w:hAnsi="Tahoma" w:cs="Tahoma"/>
          <w:sz w:val="20"/>
          <w:szCs w:val="20"/>
        </w:rPr>
        <w:t>(Акт об обнаружении недостатков)</w:t>
      </w:r>
      <w:r w:rsidRPr="005F68EB">
        <w:rPr>
          <w:rFonts w:ascii="Tahoma" w:hAnsi="Tahoma" w:cs="Tahoma"/>
          <w:kern w:val="24"/>
          <w:sz w:val="20"/>
          <w:szCs w:val="20"/>
        </w:rPr>
        <w:t xml:space="preserve">, обязуется заявить об этом, подписать Акт рекламации </w:t>
      </w:r>
      <w:r w:rsidRPr="005F68EB">
        <w:rPr>
          <w:rFonts w:ascii="Tahoma" w:hAnsi="Tahoma" w:cs="Tahoma"/>
          <w:sz w:val="20"/>
          <w:szCs w:val="20"/>
        </w:rPr>
        <w:t>(Акт об обнаружении недостатков)</w:t>
      </w:r>
      <w:r w:rsidRPr="005F68EB">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w:t>
      </w:r>
      <w:r>
        <w:rPr>
          <w:rFonts w:ascii="Tahoma" w:hAnsi="Tahoma" w:cs="Tahoma"/>
          <w:kern w:val="24"/>
          <w:sz w:val="20"/>
          <w:szCs w:val="20"/>
        </w:rPr>
        <w:t>п</w:t>
      </w:r>
      <w:r w:rsidRPr="005F68EB">
        <w:rPr>
          <w:rFonts w:ascii="Tahoma" w:hAnsi="Tahoma" w:cs="Tahoma"/>
          <w:kern w:val="24"/>
          <w:sz w:val="20"/>
          <w:szCs w:val="20"/>
        </w:rPr>
        <w:t xml:space="preserve">редставителя Исполнителя, либо направить Исполнителю мотивированные возражения. </w:t>
      </w:r>
    </w:p>
    <w:p w:rsidR="00E44B17" w:rsidRPr="005F68EB" w:rsidRDefault="00E44B17" w:rsidP="00E44B1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5F68EB">
        <w:rPr>
          <w:rFonts w:ascii="Tahoma" w:hAnsi="Tahoma" w:cs="Tahoma"/>
          <w:sz w:val="20"/>
          <w:szCs w:val="20"/>
        </w:rPr>
        <w:t>В случае неявки представителя Исполнителя в указанный срок</w:t>
      </w:r>
      <w:r>
        <w:rPr>
          <w:rFonts w:ascii="Tahoma" w:hAnsi="Tahoma" w:cs="Tahoma"/>
          <w:sz w:val="20"/>
          <w:szCs w:val="20"/>
        </w:rPr>
        <w:t>,</w:t>
      </w:r>
      <w:r w:rsidRPr="005F68EB">
        <w:rPr>
          <w:rFonts w:ascii="Tahoma" w:hAnsi="Tahoma" w:cs="Tahoma"/>
          <w:sz w:val="20"/>
          <w:szCs w:val="20"/>
        </w:rPr>
        <w:t xml:space="preserve"> односторонний Акт рекламации (Акт об обнаружении недостатков), составленный Заказчиком в соответствии с п.7.</w:t>
      </w:r>
      <w:r>
        <w:rPr>
          <w:rFonts w:ascii="Tahoma" w:hAnsi="Tahoma" w:cs="Tahoma"/>
          <w:sz w:val="20"/>
          <w:szCs w:val="20"/>
        </w:rPr>
        <w:t>8</w:t>
      </w:r>
      <w:r w:rsidRPr="005F68EB">
        <w:rPr>
          <w:rFonts w:ascii="Tahoma" w:hAnsi="Tahoma" w:cs="Tahoma"/>
          <w:sz w:val="20"/>
          <w:szCs w:val="20"/>
        </w:rPr>
        <w:t>.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E44B17" w:rsidRDefault="00E44B17" w:rsidP="00E44B17">
      <w:pPr>
        <w:pStyle w:val="af"/>
        <w:numPr>
          <w:ilvl w:val="1"/>
          <w:numId w:val="17"/>
        </w:numPr>
        <w:ind w:left="0" w:firstLine="709"/>
        <w:rPr>
          <w:rFonts w:ascii="Tahoma" w:hAnsi="Tahoma" w:cs="Tahoma"/>
          <w:sz w:val="20"/>
          <w:szCs w:val="20"/>
        </w:rPr>
      </w:pPr>
      <w:r w:rsidRPr="005F68EB">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w:t>
      </w:r>
      <w:r>
        <w:rPr>
          <w:rFonts w:ascii="Tahoma" w:hAnsi="Tahoma" w:cs="Tahoma"/>
          <w:sz w:val="20"/>
          <w:szCs w:val="20"/>
        </w:rPr>
        <w:t xml:space="preserve">об </w:t>
      </w:r>
      <w:r w:rsidRPr="005F68EB">
        <w:rPr>
          <w:rFonts w:ascii="Tahoma" w:hAnsi="Tahoma" w:cs="Tahoma"/>
          <w:sz w:val="20"/>
          <w:szCs w:val="20"/>
        </w:rPr>
        <w:t>обнаружени</w:t>
      </w:r>
      <w:r>
        <w:rPr>
          <w:rFonts w:ascii="Tahoma" w:hAnsi="Tahoma" w:cs="Tahoma"/>
          <w:sz w:val="20"/>
          <w:szCs w:val="20"/>
        </w:rPr>
        <w:t>и</w:t>
      </w:r>
      <w:r w:rsidRPr="005F68EB">
        <w:rPr>
          <w:rFonts w:ascii="Tahoma" w:hAnsi="Tahoma" w:cs="Tahoma"/>
          <w:sz w:val="20"/>
          <w:szCs w:val="20"/>
        </w:rPr>
        <w:t xml:space="preserve">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w:t>
      </w:r>
      <w:r>
        <w:rPr>
          <w:rFonts w:ascii="Tahoma" w:hAnsi="Tahoma" w:cs="Tahoma"/>
          <w:sz w:val="20"/>
          <w:szCs w:val="20"/>
        </w:rPr>
        <w:t>,</w:t>
      </w:r>
      <w:r w:rsidRPr="005F68EB">
        <w:rPr>
          <w:rFonts w:ascii="Tahoma" w:hAnsi="Tahoma" w:cs="Tahoma"/>
          <w:sz w:val="20"/>
          <w:szCs w:val="20"/>
        </w:rPr>
        <w:t xml:space="preserve"> установленные Договором, если иное не будет согласовано Сторонами дополнительно в письменном виде.</w:t>
      </w:r>
    </w:p>
    <w:p w:rsidR="00E44B17" w:rsidRDefault="00E44B17" w:rsidP="00E44B17">
      <w:pPr>
        <w:pStyle w:val="af"/>
        <w:numPr>
          <w:ilvl w:val="1"/>
          <w:numId w:val="17"/>
        </w:numPr>
        <w:ind w:left="0" w:firstLine="709"/>
        <w:rPr>
          <w:rFonts w:ascii="Tahoma" w:hAnsi="Tahoma" w:cs="Tahoma"/>
          <w:sz w:val="20"/>
          <w:szCs w:val="20"/>
        </w:rPr>
      </w:pPr>
      <w:r w:rsidRPr="00C47D54">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E44B17" w:rsidRDefault="00E44B17" w:rsidP="00E44B17">
      <w:pPr>
        <w:pStyle w:val="af"/>
        <w:numPr>
          <w:ilvl w:val="1"/>
          <w:numId w:val="17"/>
        </w:numPr>
        <w:ind w:left="0" w:firstLine="709"/>
        <w:rPr>
          <w:rFonts w:ascii="Tahoma" w:hAnsi="Tahoma" w:cs="Tahoma"/>
          <w:sz w:val="20"/>
          <w:szCs w:val="20"/>
        </w:rPr>
      </w:pPr>
      <w:r w:rsidRPr="00C47D54">
        <w:rPr>
          <w:rFonts w:ascii="Tahoma" w:hAnsi="Tahoma" w:cs="Tahoma"/>
          <w:sz w:val="20"/>
          <w:szCs w:val="20"/>
        </w:rPr>
        <w:t>Расследование причин возникновения Недостатков Стороны проводят в течение 10 (десяти) дн</w:t>
      </w:r>
      <w:r>
        <w:rPr>
          <w:rFonts w:ascii="Tahoma" w:hAnsi="Tahoma" w:cs="Tahoma"/>
          <w:sz w:val="20"/>
          <w:szCs w:val="20"/>
        </w:rPr>
        <w:t>ей с момента создания комиссии.</w:t>
      </w:r>
    </w:p>
    <w:p w:rsidR="00E44B17" w:rsidRPr="00C47D54" w:rsidRDefault="00E44B17" w:rsidP="00E44B17">
      <w:pPr>
        <w:pStyle w:val="af"/>
        <w:numPr>
          <w:ilvl w:val="1"/>
          <w:numId w:val="17"/>
        </w:numPr>
        <w:ind w:left="0" w:firstLine="709"/>
        <w:rPr>
          <w:rFonts w:ascii="Tahoma" w:hAnsi="Tahoma" w:cs="Tahoma"/>
          <w:sz w:val="20"/>
          <w:szCs w:val="20"/>
        </w:rPr>
      </w:pPr>
      <w:r w:rsidRPr="00C47D54">
        <w:rPr>
          <w:rFonts w:ascii="Tahoma" w:hAnsi="Tahoma" w:cs="Tahoma"/>
          <w:kern w:val="24"/>
          <w:sz w:val="20"/>
          <w:szCs w:val="20"/>
        </w:rPr>
        <w:t xml:space="preserve">Заказчик при выявлении Недостатка вправе по своему выбору: </w:t>
      </w:r>
    </w:p>
    <w:p w:rsidR="00E44B17" w:rsidRPr="005F68EB" w:rsidRDefault="00E44B17" w:rsidP="00E44B17">
      <w:pPr>
        <w:pStyle w:val="a8"/>
        <w:numPr>
          <w:ilvl w:val="0"/>
          <w:numId w:val="28"/>
        </w:numPr>
        <w:autoSpaceDE w:val="0"/>
        <w:autoSpaceDN w:val="0"/>
        <w:adjustRightInd w:val="0"/>
        <w:ind w:left="0" w:firstLine="709"/>
        <w:jc w:val="both"/>
        <w:rPr>
          <w:rFonts w:ascii="Tahoma" w:hAnsi="Tahoma" w:cs="Tahoma"/>
          <w:kern w:val="24"/>
          <w:sz w:val="20"/>
          <w:szCs w:val="20"/>
        </w:rPr>
      </w:pPr>
      <w:r w:rsidRPr="005F68EB">
        <w:rPr>
          <w:rFonts w:ascii="Tahoma" w:hAnsi="Tahoma" w:cs="Tahoma"/>
          <w:kern w:val="24"/>
          <w:sz w:val="20"/>
          <w:szCs w:val="20"/>
        </w:rPr>
        <w:t>потребовать устранения Недостатка;</w:t>
      </w:r>
    </w:p>
    <w:p w:rsidR="00E44B17" w:rsidRPr="005F68EB" w:rsidRDefault="00E44B17" w:rsidP="00E44B17">
      <w:pPr>
        <w:pStyle w:val="a8"/>
        <w:numPr>
          <w:ilvl w:val="0"/>
          <w:numId w:val="28"/>
        </w:numPr>
        <w:autoSpaceDE w:val="0"/>
        <w:autoSpaceDN w:val="0"/>
        <w:adjustRightInd w:val="0"/>
        <w:ind w:left="0" w:firstLine="709"/>
        <w:jc w:val="both"/>
        <w:rPr>
          <w:rFonts w:ascii="Tahoma" w:hAnsi="Tahoma" w:cs="Tahoma"/>
          <w:kern w:val="24"/>
          <w:sz w:val="20"/>
          <w:szCs w:val="20"/>
        </w:rPr>
      </w:pPr>
      <w:r w:rsidRPr="005F68EB">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E44B17" w:rsidRDefault="00E44B17" w:rsidP="00E44B17">
      <w:pPr>
        <w:pStyle w:val="a8"/>
        <w:numPr>
          <w:ilvl w:val="0"/>
          <w:numId w:val="28"/>
        </w:numPr>
        <w:autoSpaceDE w:val="0"/>
        <w:autoSpaceDN w:val="0"/>
        <w:adjustRightInd w:val="0"/>
        <w:ind w:left="0" w:firstLine="709"/>
        <w:jc w:val="both"/>
        <w:rPr>
          <w:rFonts w:ascii="Tahoma" w:hAnsi="Tahoma" w:cs="Tahoma"/>
          <w:kern w:val="24"/>
          <w:sz w:val="20"/>
          <w:szCs w:val="20"/>
        </w:rPr>
      </w:pPr>
      <w:r w:rsidRPr="005F68EB">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E44B17"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kern w:val="24"/>
          <w:sz w:val="20"/>
          <w:szCs w:val="20"/>
        </w:rPr>
        <w:lastRenderedPageBreak/>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sz w:val="20"/>
          <w:szCs w:val="20"/>
        </w:rPr>
        <w:t xml:space="preserve">В случае обнаружения Заказчиком Недостатков, которые привели к невозможности использования </w:t>
      </w:r>
      <w:r>
        <w:rPr>
          <w:rFonts w:ascii="Tahoma" w:hAnsi="Tahoma" w:cs="Tahoma"/>
          <w:sz w:val="20"/>
          <w:szCs w:val="20"/>
        </w:rPr>
        <w:t>Р</w:t>
      </w:r>
      <w:r w:rsidRPr="00C47D54">
        <w:rPr>
          <w:rFonts w:ascii="Tahoma" w:hAnsi="Tahoma" w:cs="Tahoma"/>
          <w:sz w:val="20"/>
          <w:szCs w:val="20"/>
        </w:rPr>
        <w:t>езультата Работ по назначению, Заказчик вправе отказаться от исполнения Договора и потребовать возмещения убытков.</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C47D54">
        <w:rPr>
          <w:rFonts w:ascii="Tahoma" w:hAnsi="Tahoma" w:cs="Tahoma"/>
          <w:sz w:val="20"/>
          <w:szCs w:val="20"/>
        </w:rPr>
        <w:t xml:space="preserve">(Акт об обнаружении недостатков) </w:t>
      </w:r>
      <w:r w:rsidRPr="00C47D54">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E44B17" w:rsidRPr="00C47D54" w:rsidRDefault="00E44B17" w:rsidP="00E44B17">
      <w:pPr>
        <w:pStyle w:val="a8"/>
        <w:numPr>
          <w:ilvl w:val="0"/>
          <w:numId w:val="29"/>
        </w:numPr>
        <w:tabs>
          <w:tab w:val="num" w:pos="-142"/>
        </w:tabs>
        <w:autoSpaceDE w:val="0"/>
        <w:autoSpaceDN w:val="0"/>
        <w:adjustRightInd w:val="0"/>
        <w:ind w:left="0" w:firstLine="709"/>
        <w:jc w:val="both"/>
        <w:rPr>
          <w:rFonts w:ascii="Tahoma" w:hAnsi="Tahoma" w:cs="Tahoma"/>
          <w:kern w:val="24"/>
          <w:sz w:val="20"/>
          <w:szCs w:val="20"/>
        </w:rPr>
      </w:pPr>
      <w:r w:rsidRPr="00C47D54">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E44B17" w:rsidRPr="00C47D54" w:rsidRDefault="00E44B17" w:rsidP="00E44B17">
      <w:pPr>
        <w:pStyle w:val="a8"/>
        <w:numPr>
          <w:ilvl w:val="0"/>
          <w:numId w:val="29"/>
        </w:numPr>
        <w:tabs>
          <w:tab w:val="num" w:pos="-142"/>
        </w:tabs>
        <w:autoSpaceDE w:val="0"/>
        <w:autoSpaceDN w:val="0"/>
        <w:adjustRightInd w:val="0"/>
        <w:ind w:left="0" w:firstLine="709"/>
        <w:jc w:val="both"/>
        <w:rPr>
          <w:rFonts w:ascii="Tahoma" w:hAnsi="Tahoma" w:cs="Tahoma"/>
          <w:kern w:val="24"/>
          <w:sz w:val="20"/>
          <w:szCs w:val="20"/>
        </w:rPr>
      </w:pPr>
      <w:r w:rsidRPr="00C47D54">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C47D54">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sz w:val="20"/>
          <w:szCs w:val="20"/>
        </w:rPr>
        <w:t xml:space="preserve">Если после устранения Недостатков </w:t>
      </w:r>
      <w:r>
        <w:rPr>
          <w:rFonts w:ascii="Tahoma" w:hAnsi="Tahoma" w:cs="Tahoma"/>
          <w:sz w:val="20"/>
          <w:szCs w:val="20"/>
        </w:rPr>
        <w:t>Р</w:t>
      </w:r>
      <w:r w:rsidRPr="00C47D54">
        <w:rPr>
          <w:rFonts w:ascii="Tahoma" w:hAnsi="Tahoma" w:cs="Tahoma"/>
          <w:sz w:val="20"/>
          <w:szCs w:val="20"/>
        </w:rPr>
        <w:t xml:space="preserve">езультат Работ не может </w:t>
      </w:r>
      <w:r>
        <w:rPr>
          <w:rFonts w:ascii="Tahoma" w:hAnsi="Tahoma" w:cs="Tahoma"/>
          <w:sz w:val="20"/>
          <w:szCs w:val="20"/>
        </w:rPr>
        <w:t>быть использован</w:t>
      </w:r>
      <w:r w:rsidRPr="00C47D54">
        <w:rPr>
          <w:rFonts w:ascii="Tahoma" w:hAnsi="Tahoma" w:cs="Tahoma"/>
          <w:sz w:val="20"/>
          <w:szCs w:val="20"/>
        </w:rPr>
        <w:t xml:space="preserve"> на</w:t>
      </w:r>
      <w:r>
        <w:rPr>
          <w:rFonts w:ascii="Tahoma" w:hAnsi="Tahoma" w:cs="Tahoma"/>
          <w:sz w:val="20"/>
          <w:szCs w:val="20"/>
        </w:rPr>
        <w:t xml:space="preserve"> том же уровне, на котором он функционировал</w:t>
      </w:r>
      <w:r w:rsidRPr="00C47D54">
        <w:rPr>
          <w:rFonts w:ascii="Tahoma" w:hAnsi="Tahoma" w:cs="Tahoma"/>
          <w:sz w:val="20"/>
          <w:szCs w:val="20"/>
        </w:rPr>
        <w:t xml:space="preserve"> до обнаружения соответствующего недостатка, Исполнитель должен обеспечить дальнейшее устранение </w:t>
      </w:r>
      <w:r>
        <w:rPr>
          <w:rFonts w:ascii="Tahoma" w:hAnsi="Tahoma" w:cs="Tahoma"/>
          <w:sz w:val="20"/>
          <w:szCs w:val="20"/>
        </w:rPr>
        <w:t>Н</w:t>
      </w:r>
      <w:r w:rsidRPr="00C47D54">
        <w:rPr>
          <w:rFonts w:ascii="Tahoma" w:hAnsi="Tahoma" w:cs="Tahoma"/>
          <w:sz w:val="20"/>
          <w:szCs w:val="20"/>
        </w:rPr>
        <w:t xml:space="preserve">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E44B17" w:rsidRPr="00C47D54" w:rsidRDefault="00E44B17" w:rsidP="00E44B17">
      <w:pPr>
        <w:pStyle w:val="a8"/>
        <w:numPr>
          <w:ilvl w:val="1"/>
          <w:numId w:val="17"/>
        </w:numPr>
        <w:autoSpaceDE w:val="0"/>
        <w:autoSpaceDN w:val="0"/>
        <w:adjustRightInd w:val="0"/>
        <w:ind w:left="0" w:firstLine="709"/>
        <w:jc w:val="both"/>
        <w:rPr>
          <w:rFonts w:ascii="Tahoma" w:hAnsi="Tahoma" w:cs="Tahoma"/>
          <w:kern w:val="24"/>
          <w:sz w:val="20"/>
          <w:szCs w:val="20"/>
        </w:rPr>
      </w:pPr>
      <w:r w:rsidRPr="00C47D54">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p>
    <w:p w:rsidR="00E44B17" w:rsidRPr="003D1B88" w:rsidRDefault="00E44B17" w:rsidP="00E44B17">
      <w:pPr>
        <w:pStyle w:val="a8"/>
        <w:ind w:left="-567"/>
        <w:jc w:val="both"/>
        <w:rPr>
          <w:rFonts w:ascii="Tahoma" w:eastAsia="Times New Roman" w:hAnsi="Tahoma" w:cs="Tahoma"/>
          <w:sz w:val="20"/>
          <w:szCs w:val="20"/>
        </w:rPr>
      </w:pPr>
    </w:p>
    <w:p w:rsidR="00E44B17" w:rsidRPr="003D1B88" w:rsidRDefault="00E44B17" w:rsidP="00E44B17">
      <w:pPr>
        <w:pStyle w:val="a8"/>
        <w:widowControl w:val="0"/>
        <w:numPr>
          <w:ilvl w:val="0"/>
          <w:numId w:val="13"/>
        </w:numPr>
        <w:ind w:left="0" w:firstLine="0"/>
        <w:jc w:val="center"/>
        <w:outlineLvl w:val="1"/>
        <w:rPr>
          <w:rFonts w:ascii="Tahoma" w:eastAsia="Times New Roman" w:hAnsi="Tahoma" w:cs="Tahoma"/>
          <w:b/>
          <w:sz w:val="20"/>
          <w:szCs w:val="20"/>
        </w:rPr>
      </w:pPr>
      <w:r w:rsidRPr="003D1B88">
        <w:rPr>
          <w:rFonts w:ascii="Tahoma" w:eastAsia="Times New Roman" w:hAnsi="Tahoma" w:cs="Tahoma"/>
          <w:b/>
          <w:sz w:val="20"/>
          <w:szCs w:val="20"/>
        </w:rPr>
        <w:t>Ответственность Сторон</w:t>
      </w:r>
    </w:p>
    <w:p w:rsidR="00E44B17" w:rsidRPr="001D1F1E" w:rsidRDefault="00E44B17" w:rsidP="00E44B17">
      <w:pPr>
        <w:pStyle w:val="a8"/>
        <w:widowControl w:val="0"/>
        <w:numPr>
          <w:ilvl w:val="1"/>
          <w:numId w:val="13"/>
        </w:numPr>
        <w:ind w:left="0" w:firstLine="709"/>
        <w:jc w:val="both"/>
        <w:rPr>
          <w:rFonts w:ascii="Tahoma" w:eastAsia="Times New Roman" w:hAnsi="Tahoma" w:cs="Tahoma"/>
          <w:sz w:val="20"/>
          <w:szCs w:val="20"/>
        </w:rPr>
      </w:pPr>
      <w:r w:rsidRPr="001D1F1E">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6" w:name="_Hlk484169507"/>
      <w:r w:rsidRPr="001D1F1E">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w:t>
      </w:r>
      <w:r>
        <w:rPr>
          <w:rFonts w:ascii="Tahoma" w:eastAsia="Times New Roman" w:hAnsi="Tahoma" w:cs="Tahoma"/>
          <w:sz w:val="20"/>
          <w:szCs w:val="20"/>
          <w:lang w:eastAsia="ru-RU"/>
        </w:rPr>
        <w:t>, начиная с 31 (Тридцать первого) дня просрочки</w:t>
      </w:r>
      <w:r w:rsidRPr="001D1F1E">
        <w:rPr>
          <w:rFonts w:ascii="Tahoma" w:eastAsia="Times New Roman" w:hAnsi="Tahoma" w:cs="Tahoma"/>
          <w:sz w:val="20"/>
          <w:szCs w:val="20"/>
          <w:lang w:eastAsia="ru-RU"/>
        </w:rPr>
        <w:t>. Указанное положение не применяется к просрочке выплаты авансовых платежей.</w:t>
      </w:r>
      <w:r>
        <w:rPr>
          <w:rFonts w:ascii="Tahoma" w:eastAsia="Times New Roman" w:hAnsi="Tahoma" w:cs="Tahoma"/>
          <w:sz w:val="20"/>
          <w:szCs w:val="20"/>
          <w:lang w:eastAsia="ru-RU"/>
        </w:rPr>
        <w:t xml:space="preserve">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6"/>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 xml:space="preserve">Не предоставление Исполнителем счетов, счетов-фактур, </w:t>
      </w:r>
      <w:r>
        <w:rPr>
          <w:rFonts w:ascii="Tahoma" w:eastAsia="Times New Roman" w:hAnsi="Tahoma" w:cs="Tahoma"/>
          <w:sz w:val="20"/>
          <w:szCs w:val="20"/>
          <w:lang w:eastAsia="ru-RU"/>
        </w:rPr>
        <w:t>А</w:t>
      </w:r>
      <w:r w:rsidRPr="001D1F1E">
        <w:rPr>
          <w:rFonts w:ascii="Tahoma" w:eastAsia="Times New Roman" w:hAnsi="Tahoma" w:cs="Tahoma"/>
          <w:sz w:val="20"/>
          <w:szCs w:val="20"/>
          <w:lang w:eastAsia="ru-RU"/>
        </w:rPr>
        <w:t xml:space="preserve">кта </w:t>
      </w:r>
      <w:r>
        <w:rPr>
          <w:rFonts w:ascii="Tahoma" w:eastAsia="Times New Roman" w:hAnsi="Tahoma" w:cs="Tahoma"/>
          <w:sz w:val="20"/>
          <w:szCs w:val="20"/>
          <w:lang w:eastAsia="ru-RU"/>
        </w:rPr>
        <w:t>сдачи-п</w:t>
      </w:r>
      <w:r w:rsidRPr="001D1F1E">
        <w:rPr>
          <w:rFonts w:ascii="Tahoma" w:eastAsia="Times New Roman" w:hAnsi="Tahoma" w:cs="Tahoma"/>
          <w:sz w:val="20"/>
          <w:szCs w:val="20"/>
          <w:lang w:eastAsia="ru-RU"/>
        </w:rPr>
        <w:t>риемк</w:t>
      </w:r>
      <w:r>
        <w:rPr>
          <w:rFonts w:ascii="Tahoma" w:eastAsia="Times New Roman" w:hAnsi="Tahoma" w:cs="Tahoma"/>
          <w:sz w:val="20"/>
          <w:szCs w:val="20"/>
          <w:lang w:eastAsia="ru-RU"/>
        </w:rPr>
        <w:t>и</w:t>
      </w:r>
      <w:r w:rsidRPr="001D1F1E">
        <w:rPr>
          <w:rFonts w:ascii="Tahoma" w:eastAsia="Times New Roman" w:hAnsi="Tahoma" w:cs="Tahoma"/>
          <w:sz w:val="20"/>
          <w:szCs w:val="20"/>
          <w:lang w:eastAsia="ru-RU"/>
        </w:rPr>
        <w:t xml:space="preserve"> выполненных Работ (</w:t>
      </w:r>
      <w:r>
        <w:rPr>
          <w:rFonts w:ascii="Tahoma" w:eastAsia="Times New Roman" w:hAnsi="Tahoma" w:cs="Tahoma"/>
          <w:sz w:val="20"/>
          <w:szCs w:val="20"/>
          <w:lang w:eastAsia="ru-RU"/>
        </w:rPr>
        <w:t>п</w:t>
      </w:r>
      <w:r w:rsidRPr="001D1F1E">
        <w:rPr>
          <w:rFonts w:ascii="Tahoma" w:eastAsia="Times New Roman" w:hAnsi="Tahoma" w:cs="Tahoma"/>
          <w:sz w:val="20"/>
          <w:szCs w:val="20"/>
          <w:lang w:eastAsia="ru-RU"/>
        </w:rPr>
        <w:t xml:space="preserve">ервичных бухгалтерских документов), предусмотренных условиями </w:t>
      </w:r>
      <w:r w:rsidRPr="001D1F1E">
        <w:rPr>
          <w:rFonts w:ascii="Tahoma" w:eastAsia="Times New Roman" w:hAnsi="Tahoma" w:cs="Tahoma"/>
          <w:sz w:val="20"/>
          <w:szCs w:val="20"/>
          <w:lang w:eastAsia="ru-RU"/>
        </w:rPr>
        <w:lastRenderedPageBreak/>
        <w:t>настоящего Договора, а также действующим законодательством Р</w:t>
      </w:r>
      <w:r>
        <w:rPr>
          <w:rFonts w:ascii="Tahoma" w:eastAsia="Times New Roman" w:hAnsi="Tahoma" w:cs="Tahoma"/>
          <w:sz w:val="20"/>
          <w:szCs w:val="20"/>
          <w:lang w:eastAsia="ru-RU"/>
        </w:rPr>
        <w:t>оссийской Федерации</w:t>
      </w:r>
      <w:r w:rsidRPr="001D1F1E">
        <w:rPr>
          <w:rFonts w:ascii="Tahoma" w:eastAsia="Times New Roman" w:hAnsi="Tahoma" w:cs="Tahoma"/>
          <w:sz w:val="20"/>
          <w:szCs w:val="20"/>
          <w:lang w:eastAsia="ru-RU"/>
        </w:rPr>
        <w:t>, считается грубым нарушением Исполнителем своих обязательств по Договору.</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E44B17" w:rsidRPr="00ED4D47"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ED4D47">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E44B17" w:rsidRPr="006F738E" w:rsidRDefault="00E44B17" w:rsidP="00E44B17">
      <w:pPr>
        <w:tabs>
          <w:tab w:val="left" w:pos="139"/>
        </w:tabs>
        <w:spacing w:after="0" w:line="240" w:lineRule="auto"/>
        <w:ind w:firstLine="709"/>
        <w:jc w:val="both"/>
        <w:rPr>
          <w:rFonts w:ascii="Tahoma" w:hAnsi="Tahoma" w:cs="Tahoma"/>
          <w:sz w:val="20"/>
          <w:szCs w:val="20"/>
        </w:rPr>
      </w:pPr>
      <w:r w:rsidRPr="006F738E">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E44B17" w:rsidRPr="006F738E" w:rsidRDefault="00E44B17" w:rsidP="00E44B17">
      <w:pPr>
        <w:tabs>
          <w:tab w:val="left" w:pos="139"/>
        </w:tabs>
        <w:spacing w:after="0" w:line="240" w:lineRule="auto"/>
        <w:ind w:firstLine="709"/>
        <w:jc w:val="both"/>
        <w:rPr>
          <w:rFonts w:ascii="Tahoma" w:hAnsi="Tahoma" w:cs="Tahoma"/>
          <w:sz w:val="20"/>
          <w:szCs w:val="20"/>
        </w:rPr>
      </w:pPr>
      <w:r w:rsidRPr="006F738E">
        <w:rPr>
          <w:rFonts w:ascii="Tahoma" w:hAnsi="Tahoma" w:cs="Tahoma"/>
          <w:sz w:val="20"/>
          <w:szCs w:val="20"/>
        </w:rPr>
        <w:t xml:space="preserve">Имущественные потери возмещаются Исполнителем в течение 7 </w:t>
      </w:r>
      <w:r>
        <w:rPr>
          <w:rFonts w:ascii="Tahoma" w:hAnsi="Tahoma" w:cs="Tahoma"/>
          <w:sz w:val="20"/>
          <w:szCs w:val="20"/>
        </w:rPr>
        <w:t xml:space="preserve">(семи) календарных </w:t>
      </w:r>
      <w:r w:rsidRPr="006F738E">
        <w:rPr>
          <w:rFonts w:ascii="Tahoma" w:hAnsi="Tahoma" w:cs="Tahoma"/>
          <w:sz w:val="20"/>
          <w:szCs w:val="20"/>
        </w:rPr>
        <w:t>дней с момента получения от Заказчика письменного требования путем перечисления денежных средств на расчетный счет Заказчика.</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Уплата неустойки</w:t>
      </w:r>
      <w:r>
        <w:rPr>
          <w:rFonts w:ascii="Tahoma" w:eastAsia="Times New Roman" w:hAnsi="Tahoma" w:cs="Tahoma"/>
          <w:sz w:val="20"/>
          <w:szCs w:val="20"/>
          <w:lang w:eastAsia="ru-RU"/>
        </w:rPr>
        <w:t xml:space="preserve"> (пени, штрафа)</w:t>
      </w:r>
      <w:r w:rsidRPr="001D1F1E">
        <w:rPr>
          <w:rFonts w:ascii="Tahoma" w:eastAsia="Times New Roman" w:hAnsi="Tahoma" w:cs="Tahoma"/>
          <w:sz w:val="20"/>
          <w:szCs w:val="20"/>
          <w:lang w:eastAsia="ru-RU"/>
        </w:rPr>
        <w:t xml:space="preserve"> не освобождает</w:t>
      </w:r>
      <w:r>
        <w:rPr>
          <w:rFonts w:ascii="Tahoma" w:eastAsia="Times New Roman" w:hAnsi="Tahoma" w:cs="Tahoma"/>
          <w:sz w:val="20"/>
          <w:szCs w:val="20"/>
          <w:lang w:eastAsia="ru-RU"/>
        </w:rPr>
        <w:t xml:space="preserve"> нарушившую</w:t>
      </w:r>
      <w:r w:rsidRPr="001D1F1E">
        <w:rPr>
          <w:rFonts w:ascii="Tahoma" w:eastAsia="Times New Roman" w:hAnsi="Tahoma" w:cs="Tahoma"/>
          <w:sz w:val="20"/>
          <w:szCs w:val="20"/>
          <w:lang w:eastAsia="ru-RU"/>
        </w:rPr>
        <w:t xml:space="preserve"> Сторону от выполнения своих обязательств по настоящему Договору</w:t>
      </w:r>
      <w:r>
        <w:rPr>
          <w:rFonts w:ascii="Tahoma" w:eastAsia="Times New Roman" w:hAnsi="Tahoma" w:cs="Tahoma"/>
          <w:sz w:val="20"/>
          <w:szCs w:val="20"/>
          <w:lang w:eastAsia="ru-RU"/>
        </w:rPr>
        <w:t>, а также от возмещения убытков в полном размере сверх неустойки, если иное не предусмотрено положениями Договора</w:t>
      </w:r>
      <w:r w:rsidRPr="001D1F1E">
        <w:rPr>
          <w:rFonts w:ascii="Tahoma" w:eastAsia="Times New Roman" w:hAnsi="Tahoma" w:cs="Tahoma"/>
          <w:sz w:val="20"/>
          <w:szCs w:val="20"/>
          <w:lang w:eastAsia="ru-RU"/>
        </w:rPr>
        <w:t>.</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w:t>
      </w:r>
      <w:r>
        <w:rPr>
          <w:rFonts w:ascii="Tahoma" w:eastAsia="Times New Roman" w:hAnsi="Tahoma" w:cs="Tahoma"/>
          <w:sz w:val="20"/>
          <w:szCs w:val="20"/>
          <w:lang w:eastAsia="ru-RU"/>
        </w:rPr>
        <w:t>п</w:t>
      </w:r>
      <w:r w:rsidRPr="001D1F1E">
        <w:rPr>
          <w:rFonts w:ascii="Tahoma" w:eastAsia="Times New Roman" w:hAnsi="Tahoma" w:cs="Tahoma"/>
          <w:sz w:val="20"/>
          <w:szCs w:val="20"/>
          <w:lang w:eastAsia="ru-RU"/>
        </w:rPr>
        <w:t>яти) рабочих дней с момента направления уведомления.</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1D1F1E">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1D1F1E">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1D1F1E">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E44B17" w:rsidRPr="001D1F1E" w:rsidRDefault="00E44B17" w:rsidP="00E44B17">
      <w:pPr>
        <w:widowControl w:val="0"/>
        <w:spacing w:after="0" w:line="240" w:lineRule="auto"/>
        <w:ind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 xml:space="preserve">С момента получения Исполнителем такого письменного уведомления от Заказчика, </w:t>
      </w:r>
      <w:r w:rsidRPr="001D1F1E">
        <w:rPr>
          <w:rFonts w:ascii="Tahoma" w:eastAsia="Times New Roman" w:hAnsi="Tahoma" w:cs="Tahoma"/>
          <w:sz w:val="20"/>
          <w:szCs w:val="20"/>
          <w:lang w:eastAsia="ru-RU"/>
        </w:rPr>
        <w:lastRenderedPageBreak/>
        <w:t>соответствующие обязательства Сторон являются прекращенными исполнением в соответствующей части.</w:t>
      </w:r>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1D1F1E">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44B17" w:rsidRPr="001D1F1E" w:rsidRDefault="00E44B17" w:rsidP="00E44B17">
      <w:pPr>
        <w:widowControl w:val="0"/>
        <w:numPr>
          <w:ilvl w:val="1"/>
          <w:numId w:val="13"/>
        </w:numPr>
        <w:spacing w:after="0" w:line="240" w:lineRule="auto"/>
        <w:ind w:left="0" w:firstLine="709"/>
        <w:jc w:val="both"/>
        <w:rPr>
          <w:rFonts w:ascii="Tahoma" w:hAnsi="Tahoma" w:cs="Tahoma"/>
          <w:sz w:val="20"/>
          <w:szCs w:val="20"/>
        </w:rPr>
      </w:pPr>
      <w:bookmarkStart w:id="7" w:name="_Ref273619014"/>
      <w:r w:rsidRPr="001D1F1E">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7"/>
    </w:p>
    <w:p w:rsidR="00E44B17" w:rsidRPr="001D1F1E" w:rsidRDefault="00E44B17" w:rsidP="00E44B1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1D1F1E">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E44B17" w:rsidRPr="001D1F1E" w:rsidRDefault="00E44B17" w:rsidP="00E44B17">
      <w:pPr>
        <w:pStyle w:val="a8"/>
        <w:numPr>
          <w:ilvl w:val="1"/>
          <w:numId w:val="13"/>
        </w:numPr>
        <w:autoSpaceDE w:val="0"/>
        <w:autoSpaceDN w:val="0"/>
        <w:adjustRightInd w:val="0"/>
        <w:ind w:left="0" w:firstLine="709"/>
        <w:jc w:val="both"/>
        <w:rPr>
          <w:rFonts w:ascii="Tahoma" w:hAnsi="Tahoma" w:cs="Tahoma"/>
          <w:sz w:val="20"/>
          <w:szCs w:val="20"/>
        </w:rPr>
      </w:pPr>
      <w:r w:rsidRPr="001D1F1E">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44B17" w:rsidRPr="001D1F1E" w:rsidRDefault="00E44B17" w:rsidP="00E44B17">
      <w:pPr>
        <w:pStyle w:val="a8"/>
        <w:numPr>
          <w:ilvl w:val="1"/>
          <w:numId w:val="13"/>
        </w:numPr>
        <w:autoSpaceDE w:val="0"/>
        <w:autoSpaceDN w:val="0"/>
        <w:adjustRightInd w:val="0"/>
        <w:ind w:left="0" w:firstLine="709"/>
        <w:jc w:val="both"/>
        <w:rPr>
          <w:rFonts w:ascii="Tahoma" w:hAnsi="Tahoma" w:cs="Tahoma"/>
          <w:sz w:val="20"/>
          <w:szCs w:val="20"/>
        </w:rPr>
      </w:pPr>
      <w:r w:rsidRPr="001D1F1E">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E44B17" w:rsidRPr="00B27943" w:rsidRDefault="00E44B17" w:rsidP="00E44B17">
      <w:pPr>
        <w:pStyle w:val="a8"/>
        <w:numPr>
          <w:ilvl w:val="1"/>
          <w:numId w:val="13"/>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p>
    <w:p w:rsidR="00E44B17" w:rsidRDefault="00E44B17" w:rsidP="00E44B17">
      <w:pPr>
        <w:pStyle w:val="a8"/>
        <w:numPr>
          <w:ilvl w:val="1"/>
          <w:numId w:val="13"/>
        </w:numPr>
        <w:autoSpaceDE w:val="0"/>
        <w:autoSpaceDN w:val="0"/>
        <w:adjustRightInd w:val="0"/>
        <w:ind w:left="0" w:firstLine="709"/>
        <w:jc w:val="both"/>
        <w:rPr>
          <w:rFonts w:ascii="Tahoma" w:hAnsi="Tahoma" w:cs="Tahoma"/>
          <w:sz w:val="20"/>
          <w:szCs w:val="20"/>
        </w:rPr>
      </w:pPr>
      <w:r w:rsidRPr="001D1F1E">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E44B17" w:rsidRPr="001D1F1E" w:rsidRDefault="00E44B17" w:rsidP="00E44B17">
      <w:pPr>
        <w:pStyle w:val="a8"/>
        <w:autoSpaceDE w:val="0"/>
        <w:autoSpaceDN w:val="0"/>
        <w:adjustRightInd w:val="0"/>
        <w:ind w:left="709"/>
        <w:jc w:val="both"/>
        <w:rPr>
          <w:rFonts w:ascii="Tahoma" w:hAnsi="Tahoma" w:cs="Tahoma"/>
          <w:sz w:val="20"/>
          <w:szCs w:val="20"/>
        </w:rPr>
      </w:pPr>
    </w:p>
    <w:p w:rsidR="00E44B17" w:rsidRPr="006F738E" w:rsidRDefault="00E44B17" w:rsidP="00E44B17">
      <w:pPr>
        <w:pStyle w:val="a8"/>
        <w:widowControl w:val="0"/>
        <w:numPr>
          <w:ilvl w:val="0"/>
          <w:numId w:val="13"/>
        </w:numPr>
        <w:ind w:left="0" w:firstLine="0"/>
        <w:jc w:val="center"/>
        <w:outlineLvl w:val="1"/>
        <w:rPr>
          <w:rFonts w:ascii="Tahoma" w:eastAsia="Times New Roman" w:hAnsi="Tahoma" w:cs="Tahoma"/>
          <w:b/>
          <w:sz w:val="20"/>
          <w:szCs w:val="20"/>
        </w:rPr>
      </w:pPr>
      <w:r w:rsidRPr="006F738E">
        <w:rPr>
          <w:rFonts w:ascii="Tahoma" w:eastAsia="Times New Roman" w:hAnsi="Tahoma" w:cs="Tahoma"/>
          <w:b/>
          <w:sz w:val="20"/>
          <w:szCs w:val="20"/>
        </w:rPr>
        <w:t>Изменение и расторжение Договора</w:t>
      </w:r>
    </w:p>
    <w:p w:rsidR="00E44B17" w:rsidRPr="006F738E" w:rsidRDefault="00E44B17" w:rsidP="00E44B17">
      <w:pPr>
        <w:pStyle w:val="ConsPlusNormal"/>
        <w:numPr>
          <w:ilvl w:val="1"/>
          <w:numId w:val="13"/>
        </w:numPr>
        <w:ind w:left="0" w:firstLine="709"/>
        <w:jc w:val="both"/>
        <w:rPr>
          <w:i w:val="0"/>
        </w:rPr>
      </w:pPr>
      <w:r w:rsidRPr="006F738E">
        <w:rPr>
          <w:i w:val="0"/>
        </w:rPr>
        <w:t>Договор может быть изменен или прекращен:</w:t>
      </w:r>
    </w:p>
    <w:p w:rsidR="00E44B17" w:rsidRPr="006F738E" w:rsidRDefault="00E44B17" w:rsidP="00E44B17">
      <w:pPr>
        <w:pStyle w:val="ConsPlusNormal"/>
        <w:numPr>
          <w:ilvl w:val="0"/>
          <w:numId w:val="30"/>
        </w:numPr>
        <w:ind w:left="0" w:firstLine="709"/>
        <w:jc w:val="both"/>
        <w:rPr>
          <w:i w:val="0"/>
        </w:rPr>
      </w:pPr>
      <w:r w:rsidRPr="006F738E">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w:t>
      </w:r>
      <w:r>
        <w:rPr>
          <w:i w:val="0"/>
        </w:rPr>
        <w:t>. П</w:t>
      </w:r>
      <w:r w:rsidRPr="006F738E">
        <w:rPr>
          <w:i w:val="0"/>
        </w:rPr>
        <w:t>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w:t>
      </w:r>
      <w:r>
        <w:rPr>
          <w:i w:val="0"/>
        </w:rPr>
        <w:t>, если иное не указано в соответствующем уведомлении Заказчика</w:t>
      </w:r>
      <w:r w:rsidRPr="006F738E">
        <w:rPr>
          <w:i w:val="0"/>
        </w:rPr>
        <w:t>;</w:t>
      </w:r>
    </w:p>
    <w:p w:rsidR="00E44B17" w:rsidRPr="006F738E" w:rsidRDefault="00E44B17" w:rsidP="00E44B17">
      <w:pPr>
        <w:pStyle w:val="ConsPlusNormal"/>
        <w:numPr>
          <w:ilvl w:val="0"/>
          <w:numId w:val="30"/>
        </w:numPr>
        <w:ind w:left="0" w:firstLine="709"/>
        <w:jc w:val="both"/>
        <w:rPr>
          <w:i w:val="0"/>
        </w:rPr>
      </w:pPr>
      <w:r w:rsidRPr="006F738E">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44B17" w:rsidRPr="006F738E" w:rsidRDefault="00E44B17" w:rsidP="00E44B17">
      <w:pPr>
        <w:pStyle w:val="ConsPlusNormal"/>
        <w:numPr>
          <w:ilvl w:val="0"/>
          <w:numId w:val="30"/>
        </w:numPr>
        <w:ind w:left="0" w:firstLine="709"/>
        <w:jc w:val="both"/>
        <w:rPr>
          <w:i w:val="0"/>
        </w:rPr>
      </w:pPr>
      <w:r w:rsidRPr="006F738E">
        <w:rPr>
          <w:i w:val="0"/>
        </w:rPr>
        <w:t>в одностороннем внесудебном порядке по требованию одной из Сторон в случаях и порядке, предусмотренных Договором.</w:t>
      </w:r>
    </w:p>
    <w:p w:rsidR="00E44B17" w:rsidRDefault="00E44B17" w:rsidP="00E44B17">
      <w:pPr>
        <w:pStyle w:val="ConsPlusNormal"/>
        <w:numPr>
          <w:ilvl w:val="1"/>
          <w:numId w:val="13"/>
        </w:numPr>
        <w:ind w:left="0" w:firstLine="709"/>
        <w:jc w:val="both"/>
        <w:rPr>
          <w:i w:val="0"/>
        </w:rPr>
      </w:pPr>
      <w:r w:rsidRPr="005841F3">
        <w:rPr>
          <w:i w:val="0"/>
        </w:rPr>
        <w:t xml:space="preserve">Расторжение Договора и/или отказ от исполнения Договора по инициативе Исполнителя. </w:t>
      </w:r>
    </w:p>
    <w:p w:rsidR="00E44B17" w:rsidRDefault="00E44B17" w:rsidP="00E44B17">
      <w:pPr>
        <w:pStyle w:val="ConsPlusNormal"/>
        <w:numPr>
          <w:ilvl w:val="2"/>
          <w:numId w:val="13"/>
        </w:numPr>
        <w:ind w:left="0" w:firstLine="709"/>
        <w:jc w:val="both"/>
        <w:rPr>
          <w:i w:val="0"/>
        </w:rPr>
      </w:pPr>
      <w:r w:rsidRPr="005841F3">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w:t>
      </w:r>
      <w:r>
        <w:rPr>
          <w:i w:val="0"/>
        </w:rPr>
        <w:t>. И</w:t>
      </w:r>
      <w:r w:rsidRPr="005841F3">
        <w:rPr>
          <w:i w:val="0"/>
        </w:rPr>
        <w:t xml:space="preserve">сключительным способом защиты прав и интересов Исполнителя является право требовать от </w:t>
      </w:r>
      <w:r w:rsidRPr="005841F3">
        <w:rPr>
          <w:i w:val="0"/>
        </w:rPr>
        <w:lastRenderedPageBreak/>
        <w:t>Заказчика исполнения обязательства в натуре и привлечение Заказчика к ответственности, предусмотренной Договором.</w:t>
      </w:r>
    </w:p>
    <w:p w:rsidR="00E44B17" w:rsidRDefault="00E44B17" w:rsidP="00E44B17">
      <w:pPr>
        <w:pStyle w:val="ConsPlusNormal"/>
        <w:numPr>
          <w:ilvl w:val="1"/>
          <w:numId w:val="13"/>
        </w:numPr>
        <w:ind w:left="0" w:firstLine="709"/>
        <w:jc w:val="both"/>
        <w:rPr>
          <w:i w:val="0"/>
        </w:rPr>
      </w:pPr>
      <w:r w:rsidRPr="005841F3">
        <w:rPr>
          <w:i w:val="0"/>
        </w:rPr>
        <w:t>Отказ от исполнения Договора по инициативе Заказчика:</w:t>
      </w:r>
    </w:p>
    <w:p w:rsidR="00E44B17" w:rsidRPr="005841F3" w:rsidRDefault="00E44B17" w:rsidP="00E44B17">
      <w:pPr>
        <w:pStyle w:val="ConsPlusNormal"/>
        <w:numPr>
          <w:ilvl w:val="2"/>
          <w:numId w:val="13"/>
        </w:numPr>
        <w:ind w:left="0" w:firstLine="709"/>
        <w:jc w:val="both"/>
        <w:rPr>
          <w:i w:val="0"/>
        </w:rPr>
      </w:pPr>
      <w:r w:rsidRPr="005841F3">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44B17" w:rsidRDefault="00E44B17" w:rsidP="00E44B17">
      <w:pPr>
        <w:pStyle w:val="ConsPlusNormal"/>
        <w:tabs>
          <w:tab w:val="num" w:pos="423"/>
        </w:tabs>
        <w:ind w:firstLine="709"/>
        <w:jc w:val="both"/>
        <w:rPr>
          <w:i w:val="0"/>
        </w:rPr>
      </w:pPr>
      <w:r w:rsidRPr="005841F3">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w:t>
      </w:r>
      <w:r w:rsidRPr="006F738E">
        <w:rPr>
          <w:i w:val="0"/>
        </w:rPr>
        <w:t>, возмещению не подлежат.</w:t>
      </w:r>
    </w:p>
    <w:p w:rsidR="00E44B17" w:rsidRPr="006F738E" w:rsidRDefault="00E44B17" w:rsidP="00E44B17">
      <w:pPr>
        <w:pStyle w:val="ConsPlusNormal"/>
        <w:numPr>
          <w:ilvl w:val="2"/>
          <w:numId w:val="13"/>
        </w:numPr>
        <w:ind w:left="0" w:firstLine="709"/>
        <w:jc w:val="both"/>
        <w:rPr>
          <w:i w:val="0"/>
        </w:rPr>
      </w:pPr>
      <w:r w:rsidRPr="006F738E">
        <w:rPr>
          <w:i w:val="0"/>
        </w:rPr>
        <w:t>Заказчик, в соответствии с п. 2 ст. 450 ГК РФ, п.3 ст</w:t>
      </w:r>
      <w:r>
        <w:rPr>
          <w:i w:val="0"/>
        </w:rPr>
        <w:t>.</w:t>
      </w:r>
      <w:r w:rsidRPr="006F738E">
        <w:rPr>
          <w:i w:val="0"/>
        </w:rPr>
        <w:t xml:space="preserve"> 708, п.2, 3 ст</w:t>
      </w:r>
      <w:r>
        <w:rPr>
          <w:i w:val="0"/>
        </w:rPr>
        <w:t>.</w:t>
      </w:r>
      <w:r w:rsidRPr="006F738E">
        <w:rPr>
          <w:i w:val="0"/>
        </w:rPr>
        <w:t xml:space="preserve"> 715 и п. 3 ст.723 Г</w:t>
      </w:r>
      <w:r>
        <w:rPr>
          <w:i w:val="0"/>
        </w:rPr>
        <w:t xml:space="preserve">ражданского кодекса </w:t>
      </w:r>
      <w:r w:rsidRPr="006F738E">
        <w:rPr>
          <w:i w:val="0"/>
        </w:rPr>
        <w:t>Р</w:t>
      </w:r>
      <w:r>
        <w:rPr>
          <w:i w:val="0"/>
        </w:rPr>
        <w:t>оссийской Федерации</w:t>
      </w:r>
      <w:r w:rsidRPr="006F738E">
        <w:rPr>
          <w:i w:val="0"/>
        </w:rPr>
        <w:t>,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44B17" w:rsidRPr="00E03D87" w:rsidRDefault="00E44B17" w:rsidP="00E44B17">
      <w:pPr>
        <w:pStyle w:val="ConsPlusNormal"/>
        <w:numPr>
          <w:ilvl w:val="0"/>
          <w:numId w:val="31"/>
        </w:numPr>
        <w:ind w:left="0" w:firstLine="709"/>
        <w:jc w:val="both"/>
        <w:rPr>
          <w:i w:val="0"/>
        </w:rPr>
      </w:pPr>
      <w:r w:rsidRPr="00E03D87">
        <w:rPr>
          <w:i w:val="0"/>
        </w:rPr>
        <w:t>Исполнитель допустил существенное нарушение условий Договора. Существенными признаются следующие нарушения:</w:t>
      </w:r>
    </w:p>
    <w:p w:rsidR="00E44B17" w:rsidRPr="00E03D87" w:rsidRDefault="00E44B17" w:rsidP="00E44B17">
      <w:pPr>
        <w:pStyle w:val="a8"/>
        <w:numPr>
          <w:ilvl w:val="0"/>
          <w:numId w:val="32"/>
        </w:numPr>
        <w:ind w:left="0" w:firstLine="709"/>
        <w:jc w:val="both"/>
        <w:rPr>
          <w:rFonts w:ascii="Tahoma" w:hAnsi="Tahoma" w:cs="Tahoma"/>
          <w:iCs/>
          <w:sz w:val="20"/>
          <w:szCs w:val="20"/>
        </w:rPr>
      </w:pPr>
      <w:r w:rsidRPr="00E03D87">
        <w:rPr>
          <w:rFonts w:ascii="Tahoma" w:eastAsiaTheme="minorHAnsi" w:hAnsi="Tahoma" w:cs="Tahoma"/>
          <w:iCs/>
          <w:sz w:val="20"/>
          <w:szCs w:val="20"/>
          <w:lang w:eastAsia="en-US"/>
        </w:rPr>
        <w:t>нарушение сроков выполнения Работ более чем</w:t>
      </w:r>
      <w:r w:rsidRPr="00E03D87">
        <w:rPr>
          <w:rFonts w:ascii="Tahoma" w:hAnsi="Tahoma" w:cs="Tahoma"/>
          <w:iCs/>
          <w:sz w:val="20"/>
          <w:szCs w:val="20"/>
        </w:rPr>
        <w:t xml:space="preserve"> на 1 (один) месяц;</w:t>
      </w:r>
    </w:p>
    <w:p w:rsidR="00E44B17" w:rsidRPr="00E03D87" w:rsidRDefault="00E44B17" w:rsidP="00E44B17">
      <w:pPr>
        <w:pStyle w:val="a8"/>
        <w:numPr>
          <w:ilvl w:val="0"/>
          <w:numId w:val="32"/>
        </w:numPr>
        <w:ind w:left="0" w:firstLine="709"/>
        <w:jc w:val="both"/>
        <w:rPr>
          <w:rFonts w:ascii="Tahoma" w:hAnsi="Tahoma" w:cs="Tahoma"/>
          <w:iCs/>
          <w:sz w:val="20"/>
          <w:szCs w:val="20"/>
        </w:rPr>
      </w:pPr>
      <w:r w:rsidRPr="00E03D87">
        <w:rPr>
          <w:rFonts w:ascii="Tahoma" w:hAnsi="Tahoma" w:cs="Tahoma"/>
          <w:iCs/>
          <w:sz w:val="20"/>
          <w:szCs w:val="20"/>
        </w:rPr>
        <w:t xml:space="preserve">неустранение выявленных </w:t>
      </w:r>
      <w:r>
        <w:rPr>
          <w:rFonts w:ascii="Tahoma" w:hAnsi="Tahoma" w:cs="Tahoma"/>
          <w:iCs/>
          <w:sz w:val="20"/>
          <w:szCs w:val="20"/>
        </w:rPr>
        <w:t>Н</w:t>
      </w:r>
      <w:r w:rsidRPr="00E03D87">
        <w:rPr>
          <w:rFonts w:ascii="Tahoma" w:hAnsi="Tahoma" w:cs="Tahoma"/>
          <w:iCs/>
          <w:sz w:val="20"/>
          <w:szCs w:val="20"/>
        </w:rPr>
        <w:t>едостатков в Работах в согласованный Сторонами срок.</w:t>
      </w:r>
    </w:p>
    <w:p w:rsidR="00E44B17" w:rsidRPr="006F738E" w:rsidRDefault="00E44B17" w:rsidP="00E44B17">
      <w:pPr>
        <w:pStyle w:val="ConsPlusNormal"/>
        <w:numPr>
          <w:ilvl w:val="0"/>
          <w:numId w:val="31"/>
        </w:numPr>
        <w:ind w:left="0" w:firstLine="709"/>
        <w:jc w:val="both"/>
        <w:rPr>
          <w:i w:val="0"/>
        </w:rPr>
      </w:pPr>
      <w:r w:rsidRPr="006F738E">
        <w:rPr>
          <w:i w:val="0"/>
        </w:rPr>
        <w:t>Исполнитель не приступает своевременно к исполнению настоящего Договора или выполняет Работы настолько медленно</w:t>
      </w:r>
      <w:r w:rsidRPr="006F738E">
        <w:rPr>
          <w:i w:val="0"/>
          <w:color w:val="000000" w:themeColor="text1"/>
        </w:rPr>
        <w:t>, что их окончание к датам, установленным в статье 2</w:t>
      </w:r>
      <w:r>
        <w:rPr>
          <w:i w:val="0"/>
          <w:color w:val="000000" w:themeColor="text1"/>
        </w:rPr>
        <w:t xml:space="preserve"> Договора и/или в Техническом задании</w:t>
      </w:r>
      <w:r w:rsidRPr="006F738E">
        <w:rPr>
          <w:i w:val="0"/>
          <w:color w:val="000000" w:themeColor="text1"/>
        </w:rPr>
        <w:t xml:space="preserve"> </w:t>
      </w:r>
      <w:r w:rsidRPr="006F738E">
        <w:rPr>
          <w:i w:val="0"/>
        </w:rPr>
        <w:t>становится явно невозможным;</w:t>
      </w:r>
    </w:p>
    <w:p w:rsidR="00E44B17" w:rsidRPr="006F738E" w:rsidRDefault="00E44B17" w:rsidP="00E44B17">
      <w:pPr>
        <w:pStyle w:val="ConsPlusNormal"/>
        <w:numPr>
          <w:ilvl w:val="0"/>
          <w:numId w:val="31"/>
        </w:numPr>
        <w:ind w:left="0" w:firstLine="709"/>
        <w:jc w:val="both"/>
        <w:rPr>
          <w:i w:val="0"/>
        </w:rPr>
      </w:pPr>
      <w:r w:rsidRPr="006F738E">
        <w:rPr>
          <w:i w:val="0"/>
        </w:rPr>
        <w:t>во время выполнения Работ станет очевидным, что они не будут выполнены надлежащим образом и в срок;</w:t>
      </w:r>
    </w:p>
    <w:p w:rsidR="00E44B17" w:rsidRPr="006F738E" w:rsidRDefault="00E44B17" w:rsidP="00E44B17">
      <w:pPr>
        <w:numPr>
          <w:ilvl w:val="0"/>
          <w:numId w:val="31"/>
        </w:numPr>
        <w:tabs>
          <w:tab w:val="left" w:pos="0"/>
        </w:tabs>
        <w:autoSpaceDE w:val="0"/>
        <w:autoSpaceDN w:val="0"/>
        <w:adjustRightInd w:val="0"/>
        <w:spacing w:after="0" w:line="240" w:lineRule="auto"/>
        <w:ind w:left="0" w:firstLine="709"/>
        <w:jc w:val="both"/>
        <w:rPr>
          <w:rFonts w:ascii="Tahoma" w:hAnsi="Tahoma" w:cs="Tahoma"/>
          <w:sz w:val="20"/>
          <w:szCs w:val="20"/>
        </w:rPr>
      </w:pPr>
      <w:r w:rsidRPr="006F738E">
        <w:rPr>
          <w:rFonts w:ascii="Tahoma" w:hAnsi="Tahoma" w:cs="Tahoma"/>
          <w:sz w:val="20"/>
          <w:szCs w:val="20"/>
        </w:rPr>
        <w:t xml:space="preserve">на Работы или </w:t>
      </w:r>
      <w:r>
        <w:rPr>
          <w:rFonts w:ascii="Tahoma" w:hAnsi="Tahoma" w:cs="Tahoma"/>
          <w:sz w:val="20"/>
          <w:szCs w:val="20"/>
        </w:rPr>
        <w:t>Р</w:t>
      </w:r>
      <w:r w:rsidRPr="006F738E">
        <w:rPr>
          <w:rFonts w:ascii="Tahoma" w:hAnsi="Tahoma" w:cs="Tahoma"/>
          <w:sz w:val="20"/>
          <w:szCs w:val="20"/>
        </w:rPr>
        <w:t>езультат Работ заявлены права третьих лиц;</w:t>
      </w:r>
    </w:p>
    <w:p w:rsidR="00E44B17" w:rsidRPr="006F738E" w:rsidRDefault="00E44B17" w:rsidP="00E44B17">
      <w:pPr>
        <w:numPr>
          <w:ilvl w:val="0"/>
          <w:numId w:val="31"/>
        </w:numPr>
        <w:tabs>
          <w:tab w:val="left" w:pos="0"/>
        </w:tabs>
        <w:autoSpaceDE w:val="0"/>
        <w:autoSpaceDN w:val="0"/>
        <w:adjustRightInd w:val="0"/>
        <w:spacing w:after="0" w:line="240" w:lineRule="auto"/>
        <w:ind w:left="0" w:firstLine="709"/>
        <w:jc w:val="both"/>
        <w:rPr>
          <w:rFonts w:ascii="Tahoma" w:hAnsi="Tahoma" w:cs="Tahoma"/>
          <w:sz w:val="20"/>
          <w:szCs w:val="20"/>
        </w:rPr>
      </w:pPr>
      <w:r w:rsidRPr="006F738E">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E44B17" w:rsidRPr="006F738E" w:rsidRDefault="00E44B17" w:rsidP="00E44B17">
      <w:pPr>
        <w:pStyle w:val="ConsPlusNormal"/>
        <w:numPr>
          <w:ilvl w:val="0"/>
          <w:numId w:val="31"/>
        </w:numPr>
        <w:ind w:left="0" w:firstLine="709"/>
        <w:jc w:val="both"/>
        <w:rPr>
          <w:i w:val="0"/>
        </w:rPr>
      </w:pPr>
      <w:r w:rsidRPr="006F738E">
        <w:rPr>
          <w:i w:val="0"/>
        </w:rPr>
        <w:t>в отношении Исполнителя принято решение о ликвидации, либо реорганизации;</w:t>
      </w:r>
    </w:p>
    <w:p w:rsidR="00E44B17" w:rsidRPr="006F738E" w:rsidRDefault="00E44B17" w:rsidP="00E44B17">
      <w:pPr>
        <w:pStyle w:val="ConsPlusNormal"/>
        <w:numPr>
          <w:ilvl w:val="0"/>
          <w:numId w:val="31"/>
        </w:numPr>
        <w:ind w:left="0" w:firstLine="709"/>
        <w:jc w:val="both"/>
        <w:rPr>
          <w:i w:val="0"/>
        </w:rPr>
      </w:pPr>
      <w:r w:rsidRPr="006F738E">
        <w:rPr>
          <w:i w:val="0"/>
        </w:rPr>
        <w:t>в отношении Исполнителя подано заявление о признании его несостоятельным должником (банкротом);</w:t>
      </w:r>
    </w:p>
    <w:p w:rsidR="00E44B17" w:rsidRPr="006F738E" w:rsidRDefault="00E44B17" w:rsidP="00E44B17">
      <w:pPr>
        <w:pStyle w:val="ConsPlusNormal"/>
        <w:numPr>
          <w:ilvl w:val="0"/>
          <w:numId w:val="31"/>
        </w:numPr>
        <w:ind w:left="0" w:firstLine="709"/>
        <w:jc w:val="both"/>
        <w:rPr>
          <w:i w:val="0"/>
        </w:rPr>
      </w:pPr>
      <w:r w:rsidRPr="006F738E">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44B17" w:rsidRDefault="00E44B17" w:rsidP="00E44B17">
      <w:pPr>
        <w:numPr>
          <w:ilvl w:val="0"/>
          <w:numId w:val="31"/>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E03D87">
        <w:rPr>
          <w:rFonts w:ascii="Tahoma" w:hAnsi="Tahoma" w:cs="Tahoma"/>
          <w:iCs/>
          <w:sz w:val="20"/>
          <w:szCs w:val="20"/>
        </w:rPr>
        <w:t>в иных случаях, предусмотренных законодательством Российской Федерации и/или Договором.</w:t>
      </w:r>
    </w:p>
    <w:p w:rsidR="00E44B17" w:rsidRDefault="00E44B17" w:rsidP="00E44B1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E03D87">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E44B17" w:rsidRDefault="00E44B17" w:rsidP="00E44B1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E03D87">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E44B17" w:rsidRDefault="00E44B17" w:rsidP="00E44B1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E03D87">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E44B17" w:rsidRDefault="00E44B17" w:rsidP="00E44B1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7B4A89">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E44B17" w:rsidRDefault="00E44B17" w:rsidP="00E44B1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7B4A89">
        <w:rPr>
          <w:rFonts w:ascii="Tahoma" w:eastAsiaTheme="minorHAnsi" w:hAnsi="Tahoma" w:cs="Tahoma"/>
          <w:iCs/>
          <w:sz w:val="20"/>
          <w:szCs w:val="20"/>
          <w:lang w:eastAsia="en-US"/>
        </w:rPr>
        <w:t>При досрочном прекращении Договора по любым основаниям, предусмотренным Договором или действующим законодательством Российской Федерации, З</w:t>
      </w:r>
      <w:r>
        <w:rPr>
          <w:rFonts w:ascii="Tahoma" w:eastAsiaTheme="minorHAnsi" w:hAnsi="Tahoma" w:cs="Tahoma"/>
          <w:iCs/>
          <w:sz w:val="20"/>
          <w:szCs w:val="20"/>
          <w:lang w:eastAsia="en-US"/>
        </w:rPr>
        <w:t xml:space="preserve">аказчик вправе по своему выбору </w:t>
      </w:r>
      <w:r w:rsidRPr="007B4A89">
        <w:rPr>
          <w:rFonts w:ascii="Tahoma" w:eastAsiaTheme="minorHAnsi" w:hAnsi="Tahoma" w:cs="Tahoma"/>
          <w:iCs/>
          <w:sz w:val="20"/>
          <w:szCs w:val="20"/>
          <w:lang w:eastAsia="en-US"/>
        </w:rPr>
        <w:t xml:space="preserve">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w:t>
      </w:r>
      <w:r w:rsidRPr="007B4A89">
        <w:rPr>
          <w:rFonts w:ascii="Tahoma" w:eastAsiaTheme="minorHAnsi" w:hAnsi="Tahoma" w:cs="Tahoma"/>
          <w:iCs/>
          <w:sz w:val="20"/>
          <w:szCs w:val="20"/>
          <w:lang w:eastAsia="en-US"/>
        </w:rPr>
        <w:lastRenderedPageBreak/>
        <w:t xml:space="preserve">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E44B17" w:rsidRPr="006F738E" w:rsidRDefault="00E44B17" w:rsidP="00E44B17">
      <w:pPr>
        <w:pStyle w:val="ConsPlusNormal"/>
        <w:ind w:firstLine="709"/>
        <w:jc w:val="both"/>
        <w:rPr>
          <w:i w:val="0"/>
          <w:iCs w:val="0"/>
        </w:rPr>
      </w:pPr>
      <w:r w:rsidRPr="006F738E">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w:t>
      </w:r>
      <w:r>
        <w:rPr>
          <w:i w:val="0"/>
          <w:iCs w:val="0"/>
        </w:rPr>
        <w:t>ов Работ</w:t>
      </w:r>
      <w:r w:rsidRPr="006F738E">
        <w:rPr>
          <w:i w:val="0"/>
          <w:iCs w:val="0"/>
        </w:rPr>
        <w:t>, с оформлением на выполненный объем Работ Акта сдачи-приемки выполненных работ и акта сверки взаиморасчетов.</w:t>
      </w:r>
    </w:p>
    <w:p w:rsidR="00E44B17" w:rsidRDefault="00E44B17" w:rsidP="00E44B17">
      <w:pPr>
        <w:pStyle w:val="ConsPlusNormal"/>
        <w:ind w:firstLine="709"/>
        <w:jc w:val="both"/>
        <w:rPr>
          <w:i w:val="0"/>
        </w:rPr>
      </w:pPr>
      <w:r w:rsidRPr="006F738E">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7B4A89">
        <w:rPr>
          <w:i w:val="0"/>
        </w:rPr>
        <w:t>взаиморасчетов по Договору, либо направить Исполнителю мотивированный отказ.</w:t>
      </w:r>
    </w:p>
    <w:p w:rsidR="00E44B17" w:rsidRPr="007B4A89" w:rsidRDefault="00E44B17" w:rsidP="00E44B17">
      <w:pPr>
        <w:pStyle w:val="ConsPlusNormal"/>
        <w:numPr>
          <w:ilvl w:val="1"/>
          <w:numId w:val="13"/>
        </w:numPr>
        <w:ind w:left="0" w:firstLine="709"/>
        <w:jc w:val="both"/>
        <w:rPr>
          <w:i w:val="0"/>
        </w:rPr>
      </w:pPr>
      <w:r w:rsidRPr="007B4A89">
        <w:rPr>
          <w:i w:val="0"/>
        </w:rPr>
        <w:t>В случае досрочного расторжения Договора по любой из причин, установленных Договором или</w:t>
      </w:r>
      <w:r w:rsidRPr="006F738E">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w:t>
      </w:r>
      <w:r>
        <w:rPr>
          <w:i w:val="0"/>
          <w:iCs w:val="0"/>
        </w:rPr>
        <w:t>мму на расчетный счет Заказчика</w:t>
      </w:r>
    </w:p>
    <w:p w:rsidR="00E44B17" w:rsidRDefault="00E44B17" w:rsidP="00E44B17">
      <w:pPr>
        <w:pStyle w:val="ConsPlusNormal"/>
        <w:numPr>
          <w:ilvl w:val="1"/>
          <w:numId w:val="13"/>
        </w:numPr>
        <w:ind w:left="0" w:firstLine="709"/>
        <w:jc w:val="both"/>
        <w:rPr>
          <w:i w:val="0"/>
        </w:rPr>
      </w:pPr>
      <w:r w:rsidRPr="007B4A89">
        <w:rPr>
          <w:i w:val="0"/>
        </w:rPr>
        <w:t>Оплата Работ, выполненных Исполнителем после даты прекращения Договора, а равно возмещение понесенных в связи с этим Исполнителем убытков</w:t>
      </w:r>
      <w:r>
        <w:rPr>
          <w:i w:val="0"/>
        </w:rPr>
        <w:t>,</w:t>
      </w:r>
      <w:r w:rsidRPr="007B4A89">
        <w:rPr>
          <w:i w:val="0"/>
        </w:rPr>
        <w:t xml:space="preserve"> не производится.</w:t>
      </w:r>
    </w:p>
    <w:p w:rsidR="00E44B17" w:rsidRPr="007B4A89" w:rsidRDefault="00E44B17" w:rsidP="00E44B17">
      <w:pPr>
        <w:pStyle w:val="ConsPlusNormal"/>
        <w:numPr>
          <w:ilvl w:val="1"/>
          <w:numId w:val="13"/>
        </w:numPr>
        <w:ind w:left="0" w:firstLine="709"/>
        <w:jc w:val="both"/>
        <w:rPr>
          <w:i w:val="0"/>
        </w:rPr>
      </w:pPr>
      <w:r w:rsidRPr="007B4A89">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заключенном(ых)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в размере определяемом как:</w:t>
      </w:r>
    </w:p>
    <w:p w:rsidR="00E44B17" w:rsidRPr="006F738E" w:rsidRDefault="00E44B17" w:rsidP="00E44B17">
      <w:pPr>
        <w:numPr>
          <w:ilvl w:val="0"/>
          <w:numId w:val="33"/>
        </w:numPr>
        <w:spacing w:after="0" w:line="240" w:lineRule="auto"/>
        <w:ind w:left="0" w:firstLine="709"/>
        <w:jc w:val="both"/>
        <w:rPr>
          <w:rFonts w:ascii="Tahoma" w:eastAsia="Times New Roman" w:hAnsi="Tahoma" w:cs="Tahoma"/>
          <w:sz w:val="20"/>
          <w:szCs w:val="20"/>
          <w:lang w:eastAsia="ru-RU"/>
        </w:rPr>
      </w:pPr>
      <w:r w:rsidRPr="006F738E">
        <w:rPr>
          <w:rFonts w:ascii="Tahoma" w:eastAsia="Times New Roman" w:hAnsi="Tahoma" w:cs="Tahoma"/>
          <w:sz w:val="20"/>
          <w:szCs w:val="20"/>
          <w:lang w:eastAsia="ru-RU"/>
        </w:rPr>
        <w:t>размер прав (требований), о переводе которых заявлено Заказчиком;</w:t>
      </w:r>
    </w:p>
    <w:p w:rsidR="00E44B17" w:rsidRPr="006F738E" w:rsidRDefault="00E44B17" w:rsidP="00E44B17">
      <w:pPr>
        <w:numPr>
          <w:ilvl w:val="0"/>
          <w:numId w:val="33"/>
        </w:numPr>
        <w:spacing w:after="0" w:line="240" w:lineRule="auto"/>
        <w:ind w:left="0" w:firstLine="709"/>
        <w:jc w:val="both"/>
        <w:rPr>
          <w:rFonts w:ascii="Tahoma" w:eastAsia="Times New Roman" w:hAnsi="Tahoma" w:cs="Tahoma"/>
          <w:sz w:val="20"/>
          <w:szCs w:val="20"/>
          <w:lang w:eastAsia="ru-RU"/>
        </w:rPr>
      </w:pPr>
      <w:r w:rsidRPr="006F738E">
        <w:rPr>
          <w:rFonts w:ascii="Tahoma" w:eastAsia="Times New Roman" w:hAnsi="Tahoma" w:cs="Tahoma"/>
          <w:sz w:val="20"/>
          <w:szCs w:val="20"/>
          <w:lang w:eastAsia="ru-RU"/>
        </w:rPr>
        <w:t>Цена Договора, в случае требования Заказчика о полной замене стороны;</w:t>
      </w:r>
    </w:p>
    <w:p w:rsidR="00E44B17" w:rsidRPr="006F738E" w:rsidRDefault="00E44B17" w:rsidP="00E44B17">
      <w:pPr>
        <w:numPr>
          <w:ilvl w:val="0"/>
          <w:numId w:val="33"/>
        </w:numPr>
        <w:tabs>
          <w:tab w:val="left" w:pos="426"/>
        </w:tabs>
        <w:spacing w:after="0" w:line="240" w:lineRule="auto"/>
        <w:ind w:left="0" w:firstLine="709"/>
        <w:jc w:val="both"/>
        <w:rPr>
          <w:rFonts w:ascii="Tahoma" w:eastAsia="Times New Roman" w:hAnsi="Tahoma" w:cs="Tahoma"/>
          <w:sz w:val="20"/>
          <w:szCs w:val="20"/>
          <w:lang w:eastAsia="ru-RU"/>
        </w:rPr>
      </w:pPr>
      <w:r w:rsidRPr="006F738E">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E44B17" w:rsidRPr="003D1B88" w:rsidRDefault="00E44B17" w:rsidP="00E44B17">
      <w:pPr>
        <w:pStyle w:val="ConsPlusNormal"/>
        <w:ind w:left="-567"/>
        <w:jc w:val="both"/>
        <w:rPr>
          <w:i w:val="0"/>
          <w:iCs w:val="0"/>
        </w:rPr>
      </w:pPr>
    </w:p>
    <w:p w:rsidR="00E44B17" w:rsidRPr="003D1B88" w:rsidRDefault="00E44B17" w:rsidP="00E44B17">
      <w:pPr>
        <w:pStyle w:val="a8"/>
        <w:widowControl w:val="0"/>
        <w:numPr>
          <w:ilvl w:val="0"/>
          <w:numId w:val="13"/>
        </w:numPr>
        <w:ind w:left="-567" w:firstLine="0"/>
        <w:jc w:val="center"/>
        <w:outlineLvl w:val="1"/>
        <w:rPr>
          <w:rFonts w:ascii="Tahoma" w:eastAsia="Times New Roman" w:hAnsi="Tahoma" w:cs="Tahoma"/>
          <w:b/>
          <w:sz w:val="20"/>
          <w:szCs w:val="20"/>
        </w:rPr>
      </w:pPr>
      <w:r w:rsidRPr="003D1B88">
        <w:rPr>
          <w:rFonts w:ascii="Tahoma" w:eastAsia="Times New Roman" w:hAnsi="Tahoma" w:cs="Tahoma"/>
          <w:b/>
          <w:sz w:val="20"/>
          <w:szCs w:val="20"/>
        </w:rPr>
        <w:t>Применимое право и разрешение споров</w:t>
      </w:r>
    </w:p>
    <w:p w:rsidR="00E44B17" w:rsidRPr="006F738E" w:rsidRDefault="00E44B17" w:rsidP="00E44B17">
      <w:pPr>
        <w:pStyle w:val="ConsPlusNormal"/>
        <w:numPr>
          <w:ilvl w:val="1"/>
          <w:numId w:val="13"/>
        </w:numPr>
        <w:ind w:left="0" w:firstLine="709"/>
        <w:jc w:val="both"/>
        <w:rPr>
          <w:i w:val="0"/>
        </w:rPr>
      </w:pPr>
      <w:r w:rsidRPr="006F738E">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44B17" w:rsidRDefault="00E44B17" w:rsidP="00E44B1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6F738E">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E44B17" w:rsidRPr="006F738E" w:rsidRDefault="00E44B17" w:rsidP="00E44B1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6F738E">
        <w:rPr>
          <w:rFonts w:ascii="Tahoma" w:eastAsiaTheme="minorHAnsi"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w:t>
      </w:r>
      <w:r w:rsidR="00BB4F46">
        <w:rPr>
          <w:rFonts w:ascii="Tahoma" w:eastAsiaTheme="minorHAnsi" w:hAnsi="Tahoma" w:cs="Tahoma"/>
          <w:iCs/>
          <w:kern w:val="0"/>
          <w:sz w:val="20"/>
          <w:lang w:eastAsia="en-US"/>
        </w:rPr>
        <w:t>ение в Арбитражный суд Московской области</w:t>
      </w:r>
      <w:r w:rsidRPr="006F738E">
        <w:rPr>
          <w:rFonts w:ascii="Tahoma" w:eastAsiaTheme="minorHAnsi" w:hAnsi="Tahoma" w:cs="Tahoma"/>
          <w:iCs/>
          <w:kern w:val="0"/>
          <w:sz w:val="20"/>
          <w:lang w:eastAsia="en-US"/>
        </w:rPr>
        <w:t>.</w:t>
      </w:r>
    </w:p>
    <w:p w:rsidR="00E44B17" w:rsidRPr="003D1B88" w:rsidRDefault="00E44B17" w:rsidP="00E44B17">
      <w:pPr>
        <w:pStyle w:val="ConsPlusNormal"/>
        <w:ind w:left="-567"/>
        <w:jc w:val="both"/>
        <w:rPr>
          <w:i w:val="0"/>
        </w:rPr>
      </w:pPr>
    </w:p>
    <w:p w:rsidR="00E44B17" w:rsidRPr="006F738E" w:rsidRDefault="00E44B17" w:rsidP="00E44B17">
      <w:pPr>
        <w:pStyle w:val="a8"/>
        <w:widowControl w:val="0"/>
        <w:numPr>
          <w:ilvl w:val="0"/>
          <w:numId w:val="13"/>
        </w:numPr>
        <w:ind w:left="0" w:firstLine="0"/>
        <w:jc w:val="center"/>
        <w:outlineLvl w:val="1"/>
        <w:rPr>
          <w:rFonts w:ascii="Tahoma" w:eastAsia="Times New Roman" w:hAnsi="Tahoma" w:cs="Tahoma"/>
          <w:b/>
          <w:sz w:val="20"/>
          <w:szCs w:val="20"/>
        </w:rPr>
      </w:pPr>
      <w:r w:rsidRPr="006F738E">
        <w:rPr>
          <w:rFonts w:ascii="Tahoma" w:eastAsia="Times New Roman" w:hAnsi="Tahoma" w:cs="Tahoma"/>
          <w:b/>
          <w:sz w:val="20"/>
          <w:szCs w:val="20"/>
        </w:rPr>
        <w:t>Уведомления и Представительство</w:t>
      </w:r>
    </w:p>
    <w:p w:rsidR="00E44B17" w:rsidRPr="007B4A89" w:rsidRDefault="00E44B17" w:rsidP="00E44B17">
      <w:pPr>
        <w:pStyle w:val="ConsPlusNormal"/>
        <w:numPr>
          <w:ilvl w:val="1"/>
          <w:numId w:val="13"/>
        </w:numPr>
        <w:ind w:left="0" w:firstLine="709"/>
        <w:jc w:val="both"/>
        <w:rPr>
          <w:i w:val="0"/>
        </w:rPr>
      </w:pPr>
      <w:r w:rsidRPr="007B4A89">
        <w:rPr>
          <w:i w:val="0"/>
        </w:rPr>
        <w:t>Уведомления</w:t>
      </w:r>
    </w:p>
    <w:p w:rsidR="00E44B17" w:rsidRPr="007B4A89" w:rsidRDefault="00E44B17" w:rsidP="00E44B17">
      <w:pPr>
        <w:pStyle w:val="ConsPlusNormal"/>
        <w:numPr>
          <w:ilvl w:val="2"/>
          <w:numId w:val="13"/>
        </w:numPr>
        <w:ind w:left="0" w:firstLine="709"/>
        <w:jc w:val="both"/>
        <w:rPr>
          <w:i w:val="0"/>
        </w:rPr>
      </w:pPr>
      <w:r w:rsidRPr="007B4A89">
        <w:rPr>
          <w:i w:val="0"/>
        </w:rPr>
        <w:t xml:space="preserve">Любые заявления, уведомления, извещения, указания, требования, предложения, согласования, корреспонденция и иные сообщения (далее по тексту – </w:t>
      </w:r>
      <w:r>
        <w:rPr>
          <w:i w:val="0"/>
        </w:rPr>
        <w:t>"</w:t>
      </w:r>
      <w:r w:rsidRPr="007B4A89">
        <w:rPr>
          <w:i w:val="0"/>
        </w:rPr>
        <w:t>Сообщения</w:t>
      </w:r>
      <w:r>
        <w:rPr>
          <w:i w:val="0"/>
        </w:rPr>
        <w:t>"</w:t>
      </w:r>
      <w:r w:rsidRPr="007B4A89">
        <w:rPr>
          <w:i w:val="0"/>
        </w:rPr>
        <w:t xml:space="preserve">)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w:t>
      </w:r>
      <w:r w:rsidRPr="007B4A89">
        <w:rPr>
          <w:i w:val="0"/>
        </w:rPr>
        <w:lastRenderedPageBreak/>
        <w:t>Договору) номер и дату составления, удостоверены подписью уполномоченного лица соответствующей Стороны и печатью Стороны (при ее наличии).</w:t>
      </w:r>
    </w:p>
    <w:p w:rsidR="00E44B17" w:rsidRPr="007B4A89" w:rsidRDefault="00E44B17" w:rsidP="00E44B17">
      <w:pPr>
        <w:pStyle w:val="ConsPlusNormal"/>
        <w:numPr>
          <w:ilvl w:val="2"/>
          <w:numId w:val="13"/>
        </w:numPr>
        <w:tabs>
          <w:tab w:val="left" w:pos="142"/>
        </w:tabs>
        <w:ind w:left="0" w:firstLine="709"/>
        <w:jc w:val="both"/>
        <w:rPr>
          <w:i w:val="0"/>
        </w:rPr>
      </w:pPr>
      <w:r w:rsidRPr="007B4A89">
        <w:rPr>
          <w:i w:val="0"/>
        </w:rPr>
        <w:t xml:space="preserve">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w:t>
      </w:r>
      <w:r>
        <w:rPr>
          <w:i w:val="0"/>
        </w:rPr>
        <w:t>"</w:t>
      </w:r>
      <w:r w:rsidRPr="007B4A89">
        <w:rPr>
          <w:i w:val="0"/>
        </w:rPr>
        <w:t>из рук в руки</w:t>
      </w:r>
      <w:r>
        <w:rPr>
          <w:i w:val="0"/>
        </w:rPr>
        <w:t>"</w:t>
      </w:r>
      <w:r w:rsidRPr="007B4A89">
        <w:rPr>
          <w:i w:val="0"/>
        </w:rPr>
        <w:t xml:space="preserve"> соответствующими должностными лицами по адресам Сторон, указанным в Договоре.</w:t>
      </w:r>
    </w:p>
    <w:p w:rsidR="00E44B17" w:rsidRPr="007B4A89" w:rsidRDefault="00E44B17" w:rsidP="00E44B17">
      <w:pPr>
        <w:pStyle w:val="ConsPlusNormal"/>
        <w:numPr>
          <w:ilvl w:val="2"/>
          <w:numId w:val="13"/>
        </w:numPr>
        <w:tabs>
          <w:tab w:val="left" w:pos="142"/>
        </w:tabs>
        <w:ind w:left="0" w:firstLine="709"/>
        <w:jc w:val="both"/>
        <w:rPr>
          <w:i w:val="0"/>
        </w:rPr>
      </w:pPr>
      <w:r w:rsidRPr="007B4A89">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E44B17" w:rsidRPr="007B4A89" w:rsidRDefault="00E44B17" w:rsidP="00E44B17">
      <w:pPr>
        <w:pStyle w:val="ConsPlusNormal"/>
        <w:numPr>
          <w:ilvl w:val="2"/>
          <w:numId w:val="13"/>
        </w:numPr>
        <w:tabs>
          <w:tab w:val="left" w:pos="142"/>
        </w:tabs>
        <w:ind w:left="0" w:firstLine="709"/>
        <w:jc w:val="both"/>
        <w:rPr>
          <w:i w:val="0"/>
        </w:rPr>
      </w:pPr>
      <w:r w:rsidRPr="007B4A89">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44B17" w:rsidRPr="007B4A89" w:rsidRDefault="00E44B17" w:rsidP="00E44B17">
      <w:pPr>
        <w:pStyle w:val="ConsPlusNormal"/>
        <w:numPr>
          <w:ilvl w:val="2"/>
          <w:numId w:val="13"/>
        </w:numPr>
        <w:tabs>
          <w:tab w:val="left" w:pos="142"/>
        </w:tabs>
        <w:ind w:left="0" w:firstLine="709"/>
        <w:jc w:val="both"/>
        <w:rPr>
          <w:i w:val="0"/>
        </w:rPr>
      </w:pPr>
      <w:r w:rsidRPr="007B4A89">
        <w:rPr>
          <w:i w:val="0"/>
        </w:rPr>
        <w:t xml:space="preserve">Сообщение, переданное </w:t>
      </w:r>
      <w:r>
        <w:rPr>
          <w:i w:val="0"/>
        </w:rPr>
        <w:t>"</w:t>
      </w:r>
      <w:r w:rsidRPr="007B4A89">
        <w:rPr>
          <w:i w:val="0"/>
        </w:rPr>
        <w:t>из рук в руки</w:t>
      </w:r>
      <w:r>
        <w:rPr>
          <w:i w:val="0"/>
        </w:rPr>
        <w:t>"</w:t>
      </w:r>
      <w:r w:rsidRPr="007B4A89">
        <w:rPr>
          <w:i w:val="0"/>
        </w:rPr>
        <w:t>,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E44B17" w:rsidRPr="007B4A89" w:rsidRDefault="00E44B17" w:rsidP="00E44B17">
      <w:pPr>
        <w:pStyle w:val="ConsPlusNormal"/>
        <w:numPr>
          <w:ilvl w:val="2"/>
          <w:numId w:val="13"/>
        </w:numPr>
        <w:tabs>
          <w:tab w:val="left" w:pos="142"/>
        </w:tabs>
        <w:ind w:left="0" w:firstLine="709"/>
        <w:jc w:val="both"/>
        <w:rPr>
          <w:i w:val="0"/>
        </w:rPr>
      </w:pPr>
      <w:r w:rsidRPr="007B4A89">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E44B17" w:rsidRPr="007B4A89" w:rsidRDefault="00E44B17" w:rsidP="00E44B17">
      <w:pPr>
        <w:pStyle w:val="ConsPlusNormal"/>
        <w:tabs>
          <w:tab w:val="left" w:pos="142"/>
        </w:tabs>
        <w:ind w:firstLine="709"/>
        <w:jc w:val="both"/>
        <w:rPr>
          <w:i w:val="0"/>
        </w:rPr>
      </w:pPr>
      <w:r w:rsidRPr="007B4A89">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E44B17" w:rsidRPr="007B4A89" w:rsidRDefault="00E44B17" w:rsidP="00E44B17">
      <w:pPr>
        <w:pStyle w:val="ConsPlusNormal"/>
        <w:numPr>
          <w:ilvl w:val="2"/>
          <w:numId w:val="13"/>
        </w:numPr>
        <w:tabs>
          <w:tab w:val="left" w:pos="142"/>
        </w:tabs>
        <w:ind w:left="0" w:firstLine="709"/>
        <w:jc w:val="both"/>
        <w:rPr>
          <w:i w:val="0"/>
        </w:rPr>
      </w:pPr>
      <w:r w:rsidRPr="007B4A89">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44B17" w:rsidRPr="007B4A89" w:rsidRDefault="00E44B17" w:rsidP="00E44B17">
      <w:pPr>
        <w:pStyle w:val="ConsPlusNormal"/>
        <w:numPr>
          <w:ilvl w:val="2"/>
          <w:numId w:val="13"/>
        </w:numPr>
        <w:ind w:left="0" w:firstLine="709"/>
        <w:jc w:val="both"/>
        <w:rPr>
          <w:i w:val="0"/>
        </w:rPr>
      </w:pPr>
      <w:r w:rsidRPr="007B4A89">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E44B17" w:rsidRPr="007B4A89" w:rsidRDefault="00E44B17" w:rsidP="00E44B17">
      <w:pPr>
        <w:pStyle w:val="ConsPlusNormal"/>
        <w:numPr>
          <w:ilvl w:val="2"/>
          <w:numId w:val="13"/>
        </w:numPr>
        <w:ind w:left="0" w:firstLine="709"/>
        <w:jc w:val="both"/>
        <w:rPr>
          <w:i w:val="0"/>
        </w:rPr>
      </w:pPr>
      <w:r w:rsidRPr="007B4A89">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E44B17" w:rsidRPr="007B4A89" w:rsidRDefault="00E44B17" w:rsidP="00E44B17">
      <w:pPr>
        <w:pStyle w:val="ConsPlusNormal"/>
        <w:numPr>
          <w:ilvl w:val="2"/>
          <w:numId w:val="13"/>
        </w:numPr>
        <w:ind w:left="0" w:firstLine="709"/>
        <w:jc w:val="both"/>
        <w:rPr>
          <w:i w:val="0"/>
        </w:rPr>
      </w:pPr>
      <w:r w:rsidRPr="007B4A89">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E44B17" w:rsidRPr="007B4A89" w:rsidRDefault="00E44B17" w:rsidP="00E44B17">
      <w:pPr>
        <w:pStyle w:val="ConsPlusNormal"/>
        <w:numPr>
          <w:ilvl w:val="2"/>
          <w:numId w:val="13"/>
        </w:numPr>
        <w:ind w:left="0" w:firstLine="709"/>
        <w:jc w:val="both"/>
        <w:rPr>
          <w:i w:val="0"/>
        </w:rPr>
      </w:pPr>
      <w:r w:rsidRPr="007B4A89">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44B17" w:rsidRPr="007B4A89" w:rsidRDefault="00E44B17" w:rsidP="00E44B17">
      <w:pPr>
        <w:pStyle w:val="a8"/>
        <w:numPr>
          <w:ilvl w:val="1"/>
          <w:numId w:val="13"/>
        </w:numPr>
        <w:ind w:left="0" w:firstLine="709"/>
        <w:rPr>
          <w:rFonts w:ascii="Tahoma" w:hAnsi="Tahoma" w:cs="Tahoma"/>
          <w:sz w:val="20"/>
          <w:szCs w:val="20"/>
        </w:rPr>
      </w:pPr>
      <w:r w:rsidRPr="007B4A89">
        <w:rPr>
          <w:rFonts w:ascii="Tahoma" w:hAnsi="Tahoma" w:cs="Tahoma"/>
          <w:sz w:val="20"/>
          <w:szCs w:val="20"/>
        </w:rPr>
        <w:t>Представительство</w:t>
      </w:r>
    </w:p>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w:t>
      </w:r>
      <w:r w:rsidRPr="007B4A89">
        <w:rPr>
          <w:i w:val="0"/>
        </w:rPr>
        <w:lastRenderedPageBreak/>
        <w:t xml:space="preserve">осуществлять контроль и технический надзор за проведением Работ и проверку качества, принимать скрытые и законченные </w:t>
      </w:r>
      <w:r>
        <w:rPr>
          <w:i w:val="0"/>
        </w:rPr>
        <w:t>Р</w:t>
      </w:r>
      <w:r w:rsidRPr="007B4A89">
        <w:rPr>
          <w:i w:val="0"/>
        </w:rPr>
        <w:t>аботы.</w:t>
      </w:r>
    </w:p>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 xml:space="preserve"> Исполнитель вправе заменить своего представителя. Исполнитель обязан за 10 (десять) </w:t>
      </w:r>
      <w:r>
        <w:rPr>
          <w:i w:val="0"/>
        </w:rPr>
        <w:t xml:space="preserve">календарных </w:t>
      </w:r>
      <w:r w:rsidRPr="007B4A89">
        <w:rPr>
          <w:i w:val="0"/>
        </w:rPr>
        <w:t>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 xml:space="preserve"> </w:t>
      </w:r>
      <w:bookmarkStart w:id="8" w:name="_Hlk8917612"/>
      <w:r w:rsidRPr="007B4A89">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8"/>
    <w:p w:rsidR="00E44B17" w:rsidRPr="007B4A89" w:rsidRDefault="00E44B17" w:rsidP="00E44B17">
      <w:pPr>
        <w:pStyle w:val="ConsPlusNormal"/>
        <w:numPr>
          <w:ilvl w:val="2"/>
          <w:numId w:val="13"/>
        </w:numPr>
        <w:tabs>
          <w:tab w:val="left" w:pos="284"/>
        </w:tabs>
        <w:ind w:left="0" w:firstLine="709"/>
        <w:jc w:val="both"/>
        <w:rPr>
          <w:i w:val="0"/>
        </w:rPr>
      </w:pPr>
      <w:r w:rsidRPr="007B4A89">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E44B17" w:rsidRPr="007B4A89" w:rsidRDefault="00E44B17" w:rsidP="00E44B17">
      <w:pPr>
        <w:pStyle w:val="ConsPlusNormal"/>
        <w:numPr>
          <w:ilvl w:val="0"/>
          <w:numId w:val="34"/>
        </w:numPr>
        <w:ind w:left="0" w:firstLine="709"/>
        <w:jc w:val="both"/>
        <w:rPr>
          <w:i w:val="0"/>
        </w:rPr>
      </w:pPr>
      <w:r w:rsidRPr="007B4A89">
        <w:rPr>
          <w:i w:val="0"/>
        </w:rPr>
        <w:t>нарушает дисциплину, Правила ОТ и ТБ;</w:t>
      </w:r>
    </w:p>
    <w:p w:rsidR="00E44B17" w:rsidRPr="007B4A89" w:rsidRDefault="00E44B17" w:rsidP="00E44B17">
      <w:pPr>
        <w:pStyle w:val="ConsPlusNormal"/>
        <w:numPr>
          <w:ilvl w:val="0"/>
          <w:numId w:val="34"/>
        </w:numPr>
        <w:ind w:left="0" w:firstLine="709"/>
        <w:jc w:val="both"/>
        <w:rPr>
          <w:i w:val="0"/>
        </w:rPr>
      </w:pPr>
      <w:r w:rsidRPr="007B4A89">
        <w:rPr>
          <w:i w:val="0"/>
        </w:rPr>
        <w:t>нарушает пропускной и внутри объектовый</w:t>
      </w:r>
      <w:r>
        <w:rPr>
          <w:i w:val="0"/>
        </w:rPr>
        <w:t xml:space="preserve"> режимы в Месте выполнения работ</w:t>
      </w:r>
      <w:r w:rsidRPr="007B4A89">
        <w:rPr>
          <w:i w:val="0"/>
        </w:rPr>
        <w:t xml:space="preserve">; </w:t>
      </w:r>
    </w:p>
    <w:p w:rsidR="00E44B17" w:rsidRPr="007B4A89" w:rsidRDefault="00E44B17" w:rsidP="00E44B17">
      <w:pPr>
        <w:pStyle w:val="ConsPlusNormal"/>
        <w:numPr>
          <w:ilvl w:val="0"/>
          <w:numId w:val="34"/>
        </w:numPr>
        <w:ind w:left="0" w:firstLine="709"/>
        <w:jc w:val="both"/>
        <w:rPr>
          <w:i w:val="0"/>
        </w:rPr>
      </w:pPr>
      <w:r w:rsidRPr="007B4A89">
        <w:rPr>
          <w:i w:val="0"/>
        </w:rPr>
        <w:t>проявляет некомпетентность или небрежность при выполнении работ;</w:t>
      </w:r>
    </w:p>
    <w:p w:rsidR="00E44B17" w:rsidRPr="007B4A89" w:rsidRDefault="00E44B17" w:rsidP="00E44B17">
      <w:pPr>
        <w:pStyle w:val="ConsPlusNormal"/>
        <w:numPr>
          <w:ilvl w:val="0"/>
          <w:numId w:val="34"/>
        </w:numPr>
        <w:ind w:left="0" w:firstLine="709"/>
        <w:jc w:val="both"/>
        <w:rPr>
          <w:i w:val="0"/>
        </w:rPr>
      </w:pPr>
      <w:r w:rsidRPr="007B4A89">
        <w:rPr>
          <w:i w:val="0"/>
        </w:rPr>
        <w:t>не соблюдает какие-либо положения Договора;</w:t>
      </w:r>
    </w:p>
    <w:p w:rsidR="00E44B17" w:rsidRPr="007B4A89" w:rsidRDefault="00E44B17" w:rsidP="00E44B17">
      <w:pPr>
        <w:pStyle w:val="ConsPlusNormal"/>
        <w:numPr>
          <w:ilvl w:val="0"/>
          <w:numId w:val="34"/>
        </w:numPr>
        <w:ind w:left="0" w:firstLine="709"/>
        <w:jc w:val="both"/>
        <w:rPr>
          <w:i w:val="0"/>
        </w:rPr>
      </w:pPr>
      <w:r w:rsidRPr="007B4A89">
        <w:rPr>
          <w:i w:val="0"/>
        </w:rPr>
        <w:t>осуществляет действия, угрожающие здоровью, безопасности, сохранности имущества Заказчика или окружающей среде.</w:t>
      </w:r>
    </w:p>
    <w:p w:rsidR="00E44B17" w:rsidRPr="003D1B88" w:rsidRDefault="00E44B17" w:rsidP="00E44B17">
      <w:pPr>
        <w:pStyle w:val="ConsPlusNormal"/>
        <w:ind w:left="-567"/>
        <w:jc w:val="both"/>
        <w:rPr>
          <w:i w:val="0"/>
        </w:rPr>
      </w:pPr>
    </w:p>
    <w:p w:rsidR="00E44B17" w:rsidRPr="006F738E" w:rsidRDefault="00E44B17" w:rsidP="00E44B17">
      <w:pPr>
        <w:pStyle w:val="a8"/>
        <w:widowControl w:val="0"/>
        <w:numPr>
          <w:ilvl w:val="0"/>
          <w:numId w:val="13"/>
        </w:numPr>
        <w:ind w:left="0" w:firstLine="0"/>
        <w:jc w:val="center"/>
        <w:outlineLvl w:val="1"/>
        <w:rPr>
          <w:rFonts w:ascii="Tahoma" w:eastAsia="Times New Roman" w:hAnsi="Tahoma" w:cs="Tahoma"/>
          <w:b/>
          <w:sz w:val="20"/>
          <w:szCs w:val="20"/>
        </w:rPr>
      </w:pPr>
      <w:bookmarkStart w:id="9" w:name="_Toc109067528"/>
      <w:bookmarkStart w:id="10" w:name="_Toc424450689"/>
      <w:bookmarkStart w:id="11" w:name="_Toc109110026"/>
      <w:bookmarkEnd w:id="9"/>
      <w:bookmarkEnd w:id="10"/>
      <w:bookmarkEnd w:id="11"/>
      <w:r w:rsidRPr="006F738E">
        <w:rPr>
          <w:rFonts w:ascii="Tahoma" w:eastAsia="Times New Roman" w:hAnsi="Tahoma" w:cs="Tahoma"/>
          <w:b/>
          <w:sz w:val="20"/>
          <w:szCs w:val="20"/>
        </w:rPr>
        <w:t>Прочие условия</w:t>
      </w:r>
    </w:p>
    <w:p w:rsidR="00E44B17" w:rsidRPr="001A011E" w:rsidRDefault="00E44B17" w:rsidP="00E44B17">
      <w:pPr>
        <w:pStyle w:val="ConsPlusNormal"/>
        <w:numPr>
          <w:ilvl w:val="1"/>
          <w:numId w:val="13"/>
        </w:numPr>
        <w:ind w:left="0" w:firstLine="709"/>
        <w:jc w:val="both"/>
        <w:rPr>
          <w:i w:val="0"/>
        </w:rPr>
      </w:pPr>
      <w:r w:rsidRPr="001A011E">
        <w:rPr>
          <w:i w:val="0"/>
        </w:rPr>
        <w:t>Интеллектуальная собственность</w:t>
      </w:r>
      <w:r w:rsidRPr="001A011E">
        <w:rPr>
          <w:i w:val="0"/>
        </w:rPr>
        <w:tab/>
      </w:r>
    </w:p>
    <w:p w:rsidR="00E44B17" w:rsidRPr="007B4A89"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7B4A89">
        <w:rPr>
          <w:rFonts w:ascii="Tahoma" w:hAnsi="Tahoma" w:cs="Tahoma"/>
          <w:sz w:val="20"/>
          <w:szCs w:val="20"/>
        </w:rPr>
        <w:t xml:space="preserve">Исключительное право на Результат </w:t>
      </w:r>
      <w:r>
        <w:rPr>
          <w:rFonts w:ascii="Tahoma" w:hAnsi="Tahoma" w:cs="Tahoma"/>
          <w:sz w:val="20"/>
          <w:szCs w:val="20"/>
        </w:rPr>
        <w:t>Р</w:t>
      </w:r>
      <w:r w:rsidRPr="007B4A89">
        <w:rPr>
          <w:rFonts w:ascii="Tahoma" w:hAnsi="Tahoma" w:cs="Tahoma"/>
          <w:sz w:val="20"/>
          <w:szCs w:val="20"/>
        </w:rPr>
        <w:t xml:space="preserve">абот по настоящему Договору, принадлежит Заказчику в полном объеме. Исполнитель не вправе использовать </w:t>
      </w:r>
      <w:r>
        <w:rPr>
          <w:rFonts w:ascii="Tahoma" w:hAnsi="Tahoma" w:cs="Tahoma"/>
          <w:sz w:val="20"/>
          <w:szCs w:val="20"/>
        </w:rPr>
        <w:t>Р</w:t>
      </w:r>
      <w:r w:rsidRPr="007B4A89">
        <w:rPr>
          <w:rFonts w:ascii="Tahoma" w:hAnsi="Tahoma" w:cs="Tahoma"/>
          <w:sz w:val="20"/>
          <w:szCs w:val="20"/>
        </w:rPr>
        <w:t xml:space="preserve">езультат </w:t>
      </w:r>
      <w:r>
        <w:rPr>
          <w:rFonts w:ascii="Tahoma" w:hAnsi="Tahoma" w:cs="Tahoma"/>
          <w:sz w:val="20"/>
          <w:szCs w:val="20"/>
        </w:rPr>
        <w:t>Р</w:t>
      </w:r>
      <w:r w:rsidRPr="007B4A89">
        <w:rPr>
          <w:rFonts w:ascii="Tahoma" w:hAnsi="Tahoma" w:cs="Tahoma"/>
          <w:sz w:val="20"/>
          <w:szCs w:val="20"/>
        </w:rPr>
        <w:t xml:space="preserve">абот для собственных нужд (ст. 1296 ГК РФ). </w:t>
      </w:r>
    </w:p>
    <w:p w:rsidR="00E44B17" w:rsidRPr="007B4A89" w:rsidRDefault="00E44B17" w:rsidP="00E44B17">
      <w:pPr>
        <w:tabs>
          <w:tab w:val="left" w:pos="284"/>
        </w:tabs>
        <w:autoSpaceDE w:val="0"/>
        <w:autoSpaceDN w:val="0"/>
        <w:adjustRightInd w:val="0"/>
        <w:spacing w:after="0" w:line="240" w:lineRule="auto"/>
        <w:ind w:firstLine="709"/>
        <w:jc w:val="both"/>
        <w:rPr>
          <w:rFonts w:ascii="Tahoma" w:hAnsi="Tahoma" w:cs="Tahoma"/>
          <w:sz w:val="20"/>
          <w:szCs w:val="20"/>
        </w:rPr>
      </w:pPr>
      <w:r w:rsidRPr="007B4A89">
        <w:rPr>
          <w:rFonts w:ascii="Tahoma" w:hAnsi="Tahoma" w:cs="Tahoma"/>
          <w:sz w:val="20"/>
          <w:szCs w:val="20"/>
        </w:rPr>
        <w:t xml:space="preserve">Исключительные права на </w:t>
      </w:r>
      <w:r>
        <w:rPr>
          <w:rFonts w:ascii="Tahoma" w:hAnsi="Tahoma" w:cs="Tahoma"/>
          <w:sz w:val="20"/>
          <w:szCs w:val="20"/>
        </w:rPr>
        <w:t>Р</w:t>
      </w:r>
      <w:r w:rsidRPr="007B4A89">
        <w:rPr>
          <w:rFonts w:ascii="Tahoma" w:hAnsi="Tahoma" w:cs="Tahoma"/>
          <w:sz w:val="20"/>
          <w:szCs w:val="20"/>
        </w:rPr>
        <w:t>езультат Работ, указанный в п.1.</w:t>
      </w:r>
      <w:r>
        <w:rPr>
          <w:rFonts w:ascii="Tahoma" w:hAnsi="Tahoma" w:cs="Tahoma"/>
          <w:sz w:val="20"/>
          <w:szCs w:val="20"/>
        </w:rPr>
        <w:t>3</w:t>
      </w:r>
      <w:r w:rsidRPr="007B4A89">
        <w:rPr>
          <w:rFonts w:ascii="Tahoma" w:hAnsi="Tahoma" w:cs="Tahoma"/>
          <w:sz w:val="20"/>
          <w:szCs w:val="20"/>
        </w:rPr>
        <w:t xml:space="preserve">. настоящего Договора переходят к Заказчику в момент подписания Сторонами Акта </w:t>
      </w:r>
      <w:r w:rsidRPr="007B4A89">
        <w:rPr>
          <w:rFonts w:ascii="Tahoma" w:eastAsia="Times New Roman" w:hAnsi="Tahoma" w:cs="Tahoma"/>
          <w:sz w:val="20"/>
          <w:szCs w:val="20"/>
        </w:rPr>
        <w:t>приема-передачи результатов выполненных работ по форме приложения №</w:t>
      </w:r>
      <w:r>
        <w:rPr>
          <w:rFonts w:ascii="Tahoma" w:eastAsia="Times New Roman" w:hAnsi="Tahoma" w:cs="Tahoma"/>
          <w:sz w:val="20"/>
          <w:szCs w:val="20"/>
        </w:rPr>
        <w:t>3</w:t>
      </w:r>
      <w:r w:rsidRPr="007B4A89">
        <w:rPr>
          <w:rFonts w:ascii="Tahoma" w:eastAsia="Times New Roman" w:hAnsi="Tahoma" w:cs="Tahoma"/>
          <w:sz w:val="20"/>
          <w:szCs w:val="20"/>
        </w:rPr>
        <w:t xml:space="preserve"> к Договору.</w:t>
      </w:r>
    </w:p>
    <w:p w:rsidR="00E44B17" w:rsidRPr="007B4A89"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7B4A89">
        <w:rPr>
          <w:rFonts w:ascii="Tahoma" w:hAnsi="Tahoma" w:cs="Tahoma"/>
          <w:sz w:val="20"/>
          <w:szCs w:val="20"/>
        </w:rPr>
        <w:t xml:space="preserve">Исполнитель гарантирует, что </w:t>
      </w:r>
      <w:r>
        <w:rPr>
          <w:rFonts w:ascii="Tahoma" w:hAnsi="Tahoma" w:cs="Tahoma"/>
          <w:sz w:val="20"/>
          <w:szCs w:val="20"/>
        </w:rPr>
        <w:t>вся</w:t>
      </w:r>
      <w:r w:rsidRPr="007B4A89">
        <w:rPr>
          <w:rFonts w:ascii="Tahoma" w:hAnsi="Tahoma" w:cs="Tahoma"/>
          <w:sz w:val="20"/>
          <w:szCs w:val="20"/>
        </w:rPr>
        <w:t xml:space="preserve">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E44B17" w:rsidRPr="007B4A89"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7B4A89">
        <w:rPr>
          <w:rFonts w:ascii="Tahoma" w:hAnsi="Tahoma" w:cs="Tahoma"/>
          <w:sz w:val="20"/>
          <w:szCs w:val="20"/>
        </w:rPr>
        <w:t xml:space="preserve">Разработанная в рамках выполнения </w:t>
      </w:r>
      <w:r>
        <w:rPr>
          <w:rFonts w:ascii="Tahoma" w:hAnsi="Tahoma" w:cs="Tahoma"/>
          <w:sz w:val="20"/>
          <w:szCs w:val="20"/>
        </w:rPr>
        <w:t>Р</w:t>
      </w:r>
      <w:r w:rsidRPr="007B4A89">
        <w:rPr>
          <w:rFonts w:ascii="Tahoma" w:hAnsi="Tahoma" w:cs="Tahoma"/>
          <w:sz w:val="20"/>
          <w:szCs w:val="20"/>
        </w:rPr>
        <w:t>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E44B17" w:rsidRPr="007B4A89"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7B4A89">
        <w:rPr>
          <w:rFonts w:ascii="Tahoma" w:hAnsi="Tahoma" w:cs="Tahoma"/>
          <w:sz w:val="20"/>
          <w:szCs w:val="20"/>
        </w:rPr>
        <w:t xml:space="preserve">Исполнитель гарантирует, что </w:t>
      </w:r>
      <w:r>
        <w:rPr>
          <w:rFonts w:ascii="Tahoma" w:hAnsi="Tahoma" w:cs="Tahoma"/>
          <w:sz w:val="20"/>
          <w:szCs w:val="20"/>
        </w:rPr>
        <w:t>Р</w:t>
      </w:r>
      <w:r w:rsidRPr="007B4A89">
        <w:rPr>
          <w:rFonts w:ascii="Tahoma" w:hAnsi="Tahoma" w:cs="Tahoma"/>
          <w:sz w:val="20"/>
          <w:szCs w:val="20"/>
        </w:rPr>
        <w:t>езультат Работ не нарушает интеллектуальные права третьих лиц, в том числе авторские и патентные.</w:t>
      </w:r>
    </w:p>
    <w:p w:rsidR="00E44B17" w:rsidRPr="007B4A89"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7B4A89">
        <w:rPr>
          <w:rFonts w:ascii="Tahoma" w:hAnsi="Tahoma" w:cs="Tahoma"/>
          <w:sz w:val="20"/>
          <w:szCs w:val="20"/>
        </w:rPr>
        <w:t xml:space="preserve">Исполнитель обязан предоставить Заказчику перечень объектов </w:t>
      </w:r>
      <w:r>
        <w:rPr>
          <w:rFonts w:ascii="Tahoma" w:hAnsi="Tahoma" w:cs="Tahoma"/>
          <w:sz w:val="20"/>
          <w:szCs w:val="20"/>
        </w:rPr>
        <w:t>и</w:t>
      </w:r>
      <w:r w:rsidRPr="007B4A89">
        <w:rPr>
          <w:rFonts w:ascii="Tahoma" w:hAnsi="Tahoma" w:cs="Tahoma"/>
          <w:sz w:val="20"/>
          <w:szCs w:val="20"/>
        </w:rPr>
        <w:t xml:space="preserve">нтеллектуальной </w:t>
      </w:r>
      <w:r>
        <w:rPr>
          <w:rFonts w:ascii="Tahoma" w:hAnsi="Tahoma" w:cs="Tahoma"/>
          <w:sz w:val="20"/>
          <w:szCs w:val="20"/>
        </w:rPr>
        <w:t>с</w:t>
      </w:r>
      <w:r w:rsidRPr="007B4A89">
        <w:rPr>
          <w:rFonts w:ascii="Tahoma" w:hAnsi="Tahoma" w:cs="Tahoma"/>
          <w:sz w:val="20"/>
          <w:szCs w:val="20"/>
        </w:rPr>
        <w:t>обственности, принадлежащих третьим лицам, использование которых предполагается в ходе выполнения Работ.</w:t>
      </w:r>
    </w:p>
    <w:p w:rsidR="00E44B17"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7B4A89">
        <w:rPr>
          <w:rFonts w:ascii="Tahoma" w:hAnsi="Tahoma" w:cs="Tahoma"/>
          <w:sz w:val="20"/>
          <w:szCs w:val="20"/>
        </w:rPr>
        <w:t>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w:t>
      </w:r>
      <w:r>
        <w:rPr>
          <w:rFonts w:ascii="Tahoma" w:hAnsi="Tahoma" w:cs="Tahoma"/>
          <w:sz w:val="20"/>
          <w:szCs w:val="20"/>
        </w:rPr>
        <w:t xml:space="preserve"> письменное</w:t>
      </w:r>
      <w:r w:rsidRPr="007B4A89">
        <w:rPr>
          <w:rFonts w:ascii="Tahoma" w:hAnsi="Tahoma" w:cs="Tahoma"/>
          <w:sz w:val="20"/>
          <w:szCs w:val="20"/>
        </w:rPr>
        <w:t xml:space="preserve"> согласие Заказчика и соответствующие разрешения (лицензии) этих лиц. </w:t>
      </w:r>
    </w:p>
    <w:p w:rsidR="00E44B17" w:rsidRPr="004B75C1" w:rsidRDefault="00E44B17" w:rsidP="00E44B1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4B75C1">
        <w:rPr>
          <w:rFonts w:ascii="Tahoma" w:hAnsi="Tahoma" w:cs="Tahoma"/>
          <w:sz w:val="20"/>
          <w:szCs w:val="20"/>
        </w:rPr>
        <w:t xml:space="preserve">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w:t>
      </w:r>
      <w:r w:rsidRPr="004B75C1">
        <w:rPr>
          <w:rFonts w:ascii="Tahoma" w:hAnsi="Tahoma" w:cs="Tahoma"/>
          <w:sz w:val="20"/>
          <w:szCs w:val="20"/>
        </w:rPr>
        <w:lastRenderedPageBreak/>
        <w:t>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E44B17" w:rsidRPr="007B4A89" w:rsidRDefault="00E44B17" w:rsidP="00E44B17">
      <w:pPr>
        <w:pStyle w:val="a8"/>
        <w:numPr>
          <w:ilvl w:val="2"/>
          <w:numId w:val="18"/>
        </w:numPr>
        <w:autoSpaceDE w:val="0"/>
        <w:autoSpaceDN w:val="0"/>
        <w:adjustRightInd w:val="0"/>
        <w:ind w:left="0" w:firstLine="709"/>
        <w:jc w:val="both"/>
        <w:rPr>
          <w:rFonts w:ascii="Tahoma" w:hAnsi="Tahoma" w:cs="Tahoma"/>
          <w:b/>
          <w:sz w:val="20"/>
          <w:szCs w:val="20"/>
        </w:rPr>
      </w:pPr>
      <w:r w:rsidRPr="007B4A89">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w:t>
      </w:r>
      <w:r>
        <w:rPr>
          <w:rFonts w:ascii="Tahoma" w:hAnsi="Tahoma" w:cs="Tahoma"/>
          <w:sz w:val="20"/>
          <w:szCs w:val="20"/>
        </w:rPr>
        <w:t>и</w:t>
      </w:r>
      <w:r w:rsidRPr="007B4A89">
        <w:rPr>
          <w:rFonts w:ascii="Tahoma" w:hAnsi="Tahoma" w:cs="Tahoma"/>
          <w:sz w:val="20"/>
          <w:szCs w:val="20"/>
        </w:rPr>
        <w:t xml:space="preserve">нтеллектуальную </w:t>
      </w:r>
      <w:r>
        <w:rPr>
          <w:rFonts w:ascii="Tahoma" w:hAnsi="Tahoma" w:cs="Tahoma"/>
          <w:sz w:val="20"/>
          <w:szCs w:val="20"/>
        </w:rPr>
        <w:t>с</w:t>
      </w:r>
      <w:r w:rsidRPr="007B4A89">
        <w:rPr>
          <w:rFonts w:ascii="Tahoma" w:hAnsi="Tahoma" w:cs="Tahoma"/>
          <w:sz w:val="20"/>
          <w:szCs w:val="20"/>
        </w:rPr>
        <w:t xml:space="preserve">обственность. Любые иные положения относительно предоставления Исполнителем Заказчику имущественных прав на </w:t>
      </w:r>
      <w:r>
        <w:rPr>
          <w:rFonts w:ascii="Tahoma" w:hAnsi="Tahoma" w:cs="Tahoma"/>
          <w:sz w:val="20"/>
          <w:szCs w:val="20"/>
        </w:rPr>
        <w:t>и</w:t>
      </w:r>
      <w:r w:rsidRPr="007B4A89">
        <w:rPr>
          <w:rFonts w:ascii="Tahoma" w:hAnsi="Tahoma" w:cs="Tahoma"/>
          <w:sz w:val="20"/>
          <w:szCs w:val="20"/>
        </w:rPr>
        <w:t xml:space="preserve">нтеллектуальную </w:t>
      </w:r>
      <w:r>
        <w:rPr>
          <w:rFonts w:ascii="Tahoma" w:hAnsi="Tahoma" w:cs="Tahoma"/>
          <w:sz w:val="20"/>
          <w:szCs w:val="20"/>
        </w:rPr>
        <w:t>с</w:t>
      </w:r>
      <w:r w:rsidRPr="007B4A89">
        <w:rPr>
          <w:rFonts w:ascii="Tahoma" w:hAnsi="Tahoma" w:cs="Tahoma"/>
          <w:sz w:val="20"/>
          <w:szCs w:val="20"/>
        </w:rPr>
        <w:t>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E44B17" w:rsidRPr="006E2C24" w:rsidRDefault="00E44B17" w:rsidP="00E44B17">
      <w:pPr>
        <w:pStyle w:val="ConsPlusNormal"/>
        <w:numPr>
          <w:ilvl w:val="1"/>
          <w:numId w:val="18"/>
        </w:numPr>
        <w:ind w:left="0" w:firstLine="709"/>
        <w:jc w:val="both"/>
        <w:rPr>
          <w:i w:val="0"/>
        </w:rPr>
      </w:pPr>
      <w:r w:rsidRPr="006E2C24">
        <w:rPr>
          <w:i w:val="0"/>
        </w:rPr>
        <w:t>Обстоятельства непреодолимой силы</w:t>
      </w:r>
    </w:p>
    <w:p w:rsidR="00E44B17" w:rsidRPr="006E2C24" w:rsidRDefault="00E44B17" w:rsidP="00E44B17">
      <w:pPr>
        <w:pStyle w:val="ConsPlusNormal"/>
        <w:numPr>
          <w:ilvl w:val="2"/>
          <w:numId w:val="19"/>
        </w:numPr>
        <w:ind w:left="0" w:firstLine="709"/>
        <w:jc w:val="both"/>
        <w:rPr>
          <w:i w:val="0"/>
        </w:rPr>
      </w:pPr>
      <w:r w:rsidRPr="006E2C24">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44B17" w:rsidRPr="006E2C24" w:rsidRDefault="00E44B17" w:rsidP="00E44B17">
      <w:pPr>
        <w:spacing w:after="0" w:line="240" w:lineRule="auto"/>
        <w:ind w:firstLine="709"/>
        <w:jc w:val="both"/>
        <w:rPr>
          <w:rFonts w:ascii="Tahoma" w:hAnsi="Tahoma" w:cs="Tahoma"/>
          <w:iCs/>
          <w:sz w:val="20"/>
          <w:szCs w:val="20"/>
        </w:rPr>
      </w:pPr>
      <w:r w:rsidRPr="006E2C24">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E44B17" w:rsidRDefault="00E44B17" w:rsidP="00E44B17">
      <w:pPr>
        <w:pStyle w:val="ConsPlusNormal"/>
        <w:numPr>
          <w:ilvl w:val="2"/>
          <w:numId w:val="19"/>
        </w:numPr>
        <w:tabs>
          <w:tab w:val="left" w:pos="142"/>
        </w:tabs>
        <w:ind w:left="0" w:firstLine="709"/>
        <w:jc w:val="both"/>
        <w:rPr>
          <w:i w:val="0"/>
        </w:rPr>
      </w:pPr>
      <w:r w:rsidRPr="006E2C24">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44B17" w:rsidRDefault="00E44B17" w:rsidP="00E44B17">
      <w:pPr>
        <w:pStyle w:val="ConsPlusNormal"/>
        <w:numPr>
          <w:ilvl w:val="2"/>
          <w:numId w:val="19"/>
        </w:numPr>
        <w:tabs>
          <w:tab w:val="left" w:pos="142"/>
        </w:tabs>
        <w:ind w:left="0" w:firstLine="709"/>
        <w:jc w:val="both"/>
        <w:rPr>
          <w:i w:val="0"/>
        </w:rPr>
      </w:pPr>
      <w:r w:rsidRPr="001A011E">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44B17" w:rsidRDefault="00E44B17" w:rsidP="00E44B17">
      <w:pPr>
        <w:pStyle w:val="ConsPlusNormal"/>
        <w:numPr>
          <w:ilvl w:val="2"/>
          <w:numId w:val="19"/>
        </w:numPr>
        <w:tabs>
          <w:tab w:val="left" w:pos="142"/>
        </w:tabs>
        <w:ind w:left="0" w:firstLine="709"/>
        <w:jc w:val="both"/>
        <w:rPr>
          <w:i w:val="0"/>
        </w:rPr>
      </w:pPr>
      <w:r w:rsidRPr="001A011E">
        <w:rPr>
          <w:i w:val="0"/>
        </w:rPr>
        <w:t>При наступлении обстоятельств, указанных в п.12.2.1 Договора, каждая Сторона должна без</w:t>
      </w:r>
      <w:r>
        <w:rPr>
          <w:i w:val="0"/>
        </w:rPr>
        <w:t xml:space="preserve"> промедления, но не позднее 5 (п</w:t>
      </w:r>
      <w:r w:rsidRPr="001A011E">
        <w:rPr>
          <w:i w:val="0"/>
        </w:rPr>
        <w:t xml:space="preserve">яти) </w:t>
      </w:r>
      <w:r>
        <w:rPr>
          <w:i w:val="0"/>
        </w:rPr>
        <w:t>календарных д</w:t>
      </w:r>
      <w:r w:rsidRPr="001A011E">
        <w:rPr>
          <w:i w:val="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44B17" w:rsidRDefault="00E44B17" w:rsidP="00E44B17">
      <w:pPr>
        <w:pStyle w:val="ConsPlusNormal"/>
        <w:numPr>
          <w:ilvl w:val="2"/>
          <w:numId w:val="19"/>
        </w:numPr>
        <w:tabs>
          <w:tab w:val="left" w:pos="142"/>
        </w:tabs>
        <w:ind w:left="0" w:firstLine="709"/>
        <w:jc w:val="both"/>
        <w:rPr>
          <w:i w:val="0"/>
        </w:rPr>
      </w:pPr>
      <w:r w:rsidRPr="001A011E">
        <w:rPr>
          <w:i w:val="0"/>
        </w:rPr>
        <w:t>Сторона, не направившая</w:t>
      </w:r>
      <w:r>
        <w:rPr>
          <w:i w:val="0"/>
        </w:rPr>
        <w:t>,</w:t>
      </w:r>
      <w:r w:rsidRPr="001A011E">
        <w:rPr>
          <w:i w:val="0"/>
        </w:rPr>
        <w:t xml:space="preserve">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E44B17" w:rsidRDefault="00E44B17" w:rsidP="00E44B17">
      <w:pPr>
        <w:pStyle w:val="ConsPlusNormal"/>
        <w:numPr>
          <w:ilvl w:val="2"/>
          <w:numId w:val="19"/>
        </w:numPr>
        <w:tabs>
          <w:tab w:val="left" w:pos="142"/>
        </w:tabs>
        <w:ind w:left="0" w:firstLine="709"/>
        <w:jc w:val="both"/>
        <w:rPr>
          <w:i w:val="0"/>
        </w:rPr>
      </w:pPr>
      <w:r w:rsidRPr="001A011E">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44B17" w:rsidRDefault="00E44B17" w:rsidP="00E44B17">
      <w:pPr>
        <w:pStyle w:val="ConsPlusNormal"/>
        <w:numPr>
          <w:ilvl w:val="2"/>
          <w:numId w:val="19"/>
        </w:numPr>
        <w:tabs>
          <w:tab w:val="left" w:pos="142"/>
        </w:tabs>
        <w:ind w:left="0" w:firstLine="709"/>
        <w:jc w:val="both"/>
        <w:rPr>
          <w:i w:val="0"/>
        </w:rPr>
      </w:pPr>
      <w:r w:rsidRPr="001A011E">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44B17" w:rsidRPr="001A011E" w:rsidRDefault="00E44B17" w:rsidP="00E44B17">
      <w:pPr>
        <w:pStyle w:val="ConsPlusNormal"/>
        <w:numPr>
          <w:ilvl w:val="2"/>
          <w:numId w:val="19"/>
        </w:numPr>
        <w:tabs>
          <w:tab w:val="left" w:pos="142"/>
        </w:tabs>
        <w:ind w:left="0" w:firstLine="709"/>
        <w:jc w:val="both"/>
        <w:rPr>
          <w:i w:val="0"/>
        </w:rPr>
      </w:pPr>
      <w:r w:rsidRPr="001A011E">
        <w:rPr>
          <w:i w:val="0"/>
        </w:rPr>
        <w:lastRenderedPageBreak/>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44B17" w:rsidRPr="006E2C24" w:rsidRDefault="00E44B17" w:rsidP="00E44B1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6E2C24">
        <w:rPr>
          <w:rFonts w:ascii="Tahoma" w:hAnsi="Tahoma" w:cs="Tahoma"/>
          <w:sz w:val="20"/>
          <w:szCs w:val="20"/>
        </w:rPr>
        <w:t>Исполнитель настоящим заверяет и гарантирует, что:</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Pr>
          <w:rFonts w:ascii="Tahoma" w:hAnsi="Tahoma" w:cs="Tahoma"/>
          <w:sz w:val="20"/>
          <w:szCs w:val="20"/>
        </w:rPr>
        <w:t>в</w:t>
      </w:r>
      <w:r w:rsidRPr="006E2C24">
        <w:rPr>
          <w:rFonts w:ascii="Tahoma" w:hAnsi="Tahoma" w:cs="Tahoma"/>
          <w:sz w:val="20"/>
          <w:szCs w:val="20"/>
        </w:rPr>
        <w:t xml:space="preserve">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Исполнитель является платежеспособным и состоятельным. Термины «платежеспособный и состоятельный» для целей настоящ</w:t>
      </w:r>
      <w:r>
        <w:rPr>
          <w:rFonts w:ascii="Tahoma" w:hAnsi="Tahoma" w:cs="Tahoma"/>
          <w:sz w:val="20"/>
          <w:szCs w:val="20"/>
        </w:rPr>
        <w:t xml:space="preserve">его пункт 12.3. </w:t>
      </w:r>
      <w:r w:rsidRPr="006E2C24">
        <w:rPr>
          <w:rFonts w:ascii="Tahoma" w:hAnsi="Tahoma" w:cs="Tahoma"/>
          <w:sz w:val="20"/>
          <w:szCs w:val="20"/>
        </w:rPr>
        <w:t xml:space="preserve">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E44B17" w:rsidRDefault="00E44B17" w:rsidP="00E44B17">
      <w:pPr>
        <w:numPr>
          <w:ilvl w:val="0"/>
          <w:numId w:val="35"/>
        </w:numPr>
        <w:tabs>
          <w:tab w:val="left" w:pos="-142"/>
          <w:tab w:val="left" w:pos="426"/>
          <w:tab w:val="left" w:pos="1418"/>
        </w:tabs>
        <w:spacing w:after="0" w:line="240" w:lineRule="auto"/>
        <w:ind w:left="0" w:firstLine="709"/>
        <w:jc w:val="both"/>
        <w:rPr>
          <w:rFonts w:ascii="Tahoma" w:hAnsi="Tahoma" w:cs="Tahoma"/>
          <w:sz w:val="20"/>
          <w:szCs w:val="20"/>
        </w:rPr>
      </w:pPr>
      <w:r>
        <w:rPr>
          <w:rFonts w:ascii="Tahoma" w:hAnsi="Tahoma" w:cs="Tahoma"/>
          <w:sz w:val="20"/>
          <w:szCs w:val="20"/>
        </w:rPr>
        <w:t>н</w:t>
      </w:r>
      <w:r w:rsidRPr="006E2C24">
        <w:rPr>
          <w:rFonts w:ascii="Tahoma" w:hAnsi="Tahoma" w:cs="Tahoma"/>
          <w:sz w:val="20"/>
          <w:szCs w:val="20"/>
        </w:rPr>
        <w:t>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E44B17" w:rsidRPr="001A011E" w:rsidRDefault="00E44B17" w:rsidP="00E44B17">
      <w:pPr>
        <w:numPr>
          <w:ilvl w:val="0"/>
          <w:numId w:val="35"/>
        </w:numPr>
        <w:tabs>
          <w:tab w:val="left" w:pos="-142"/>
          <w:tab w:val="left" w:pos="426"/>
          <w:tab w:val="left" w:pos="1418"/>
        </w:tabs>
        <w:spacing w:after="0" w:line="240" w:lineRule="auto"/>
        <w:ind w:left="0" w:firstLine="709"/>
        <w:jc w:val="both"/>
        <w:rPr>
          <w:rFonts w:ascii="Tahoma" w:hAnsi="Tahoma" w:cs="Tahoma"/>
          <w:sz w:val="20"/>
          <w:szCs w:val="20"/>
        </w:rPr>
      </w:pPr>
      <w:r>
        <w:rPr>
          <w:rFonts w:ascii="Tahoma" w:hAnsi="Tahoma" w:cs="Tahoma"/>
          <w:sz w:val="20"/>
          <w:szCs w:val="20"/>
        </w:rPr>
        <w:t>н</w:t>
      </w:r>
      <w:r w:rsidRPr="001A011E">
        <w:rPr>
          <w:rFonts w:ascii="Tahoma" w:hAnsi="Tahoma" w:cs="Tahoma"/>
          <w:sz w:val="20"/>
          <w:szCs w:val="20"/>
        </w:rPr>
        <w:t>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E44B17" w:rsidRDefault="00E44B17" w:rsidP="00E44B17">
      <w:pPr>
        <w:pStyle w:val="a8"/>
        <w:numPr>
          <w:ilvl w:val="0"/>
          <w:numId w:val="35"/>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w:t>
      </w:r>
      <w:r>
        <w:rPr>
          <w:rFonts w:ascii="Tahoma" w:hAnsi="Tahoma" w:cs="Tahoma"/>
          <w:sz w:val="20"/>
          <w:szCs w:val="20"/>
        </w:rPr>
        <w:t xml:space="preserve">тельства Российской Федерации; </w:t>
      </w:r>
    </w:p>
    <w:p w:rsidR="00E44B17" w:rsidRPr="001A011E" w:rsidRDefault="00E44B17" w:rsidP="00E44B17">
      <w:pPr>
        <w:pStyle w:val="a8"/>
        <w:numPr>
          <w:ilvl w:val="0"/>
          <w:numId w:val="35"/>
        </w:numPr>
        <w:tabs>
          <w:tab w:val="left" w:pos="-142"/>
        </w:tabs>
        <w:autoSpaceDE w:val="0"/>
        <w:autoSpaceDN w:val="0"/>
        <w:adjustRightInd w:val="0"/>
        <w:ind w:left="0" w:firstLine="709"/>
        <w:contextualSpacing w:val="0"/>
        <w:jc w:val="both"/>
        <w:rPr>
          <w:rFonts w:ascii="Tahoma" w:hAnsi="Tahoma" w:cs="Tahoma"/>
          <w:sz w:val="20"/>
          <w:szCs w:val="20"/>
        </w:rPr>
      </w:pPr>
      <w:r>
        <w:rPr>
          <w:rFonts w:ascii="Tahoma" w:hAnsi="Tahoma" w:cs="Tahoma"/>
          <w:sz w:val="20"/>
          <w:szCs w:val="20"/>
        </w:rPr>
        <w:t>Д</w:t>
      </w:r>
      <w:r w:rsidRPr="001A011E">
        <w:rPr>
          <w:rFonts w:ascii="Tahoma" w:hAnsi="Tahoma" w:cs="Tahoma"/>
          <w:sz w:val="20"/>
          <w:szCs w:val="20"/>
        </w:rPr>
        <w:t>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E44B17" w:rsidRPr="001A011E" w:rsidRDefault="00E44B17" w:rsidP="00E44B17">
      <w:pPr>
        <w:pStyle w:val="a8"/>
        <w:numPr>
          <w:ilvl w:val="0"/>
          <w:numId w:val="35"/>
        </w:numPr>
        <w:ind w:left="0" w:firstLine="709"/>
        <w:jc w:val="both"/>
        <w:rPr>
          <w:rFonts w:ascii="Tahoma" w:eastAsia="Times New Roman" w:hAnsi="Tahoma" w:cs="Tahoma"/>
          <w:kern w:val="24"/>
          <w:sz w:val="20"/>
          <w:szCs w:val="20"/>
          <w:lang w:eastAsia="en-GB"/>
        </w:rPr>
      </w:pPr>
      <w:r w:rsidRPr="001A011E">
        <w:rPr>
          <w:rFonts w:ascii="Tahoma" w:eastAsia="Times New Roman" w:hAnsi="Tahoma" w:cs="Tahoma"/>
          <w:kern w:val="24"/>
          <w:sz w:val="20"/>
          <w:szCs w:val="20"/>
          <w:lang w:eastAsia="en-GB"/>
        </w:rPr>
        <w:lastRenderedPageBreak/>
        <w:t>Исполнитель принял на себя связанные с вышеперечисленными обстоятельствами риски, а также полную ответственность за результат Работ</w:t>
      </w:r>
      <w:r>
        <w:rPr>
          <w:rFonts w:ascii="Tahoma" w:eastAsia="Times New Roman" w:hAnsi="Tahoma" w:cs="Tahoma"/>
          <w:kern w:val="24"/>
          <w:sz w:val="20"/>
          <w:szCs w:val="20"/>
          <w:lang w:eastAsia="en-GB"/>
        </w:rPr>
        <w:t>;</w:t>
      </w:r>
      <w:r w:rsidRPr="001A011E">
        <w:rPr>
          <w:rFonts w:ascii="Tahoma" w:eastAsia="Times New Roman" w:hAnsi="Tahoma" w:cs="Tahoma"/>
          <w:kern w:val="24"/>
          <w:sz w:val="20"/>
          <w:szCs w:val="20"/>
          <w:lang w:eastAsia="en-GB"/>
        </w:rPr>
        <w:t xml:space="preserve"> </w:t>
      </w:r>
    </w:p>
    <w:p w:rsidR="00E44B17" w:rsidRPr="006E2C24" w:rsidRDefault="00E44B17" w:rsidP="00E44B17">
      <w:pPr>
        <w:pStyle w:val="a8"/>
        <w:numPr>
          <w:ilvl w:val="0"/>
          <w:numId w:val="35"/>
        </w:numPr>
        <w:tabs>
          <w:tab w:val="left" w:pos="0"/>
        </w:tabs>
        <w:autoSpaceDE w:val="0"/>
        <w:autoSpaceDN w:val="0"/>
        <w:adjustRightInd w:val="0"/>
        <w:ind w:left="0" w:firstLine="709"/>
        <w:jc w:val="both"/>
        <w:rPr>
          <w:rFonts w:ascii="Tahoma" w:eastAsia="Times New Roman" w:hAnsi="Tahoma" w:cs="Tahoma"/>
          <w:sz w:val="20"/>
          <w:szCs w:val="20"/>
        </w:rPr>
      </w:pPr>
      <w:r w:rsidRPr="006E2C24">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w:t>
      </w:r>
      <w:r>
        <w:rPr>
          <w:rFonts w:ascii="Tahoma" w:hAnsi="Tahoma" w:cs="Tahoma"/>
          <w:sz w:val="20"/>
          <w:szCs w:val="20"/>
        </w:rPr>
        <w:t>говора;</w:t>
      </w:r>
    </w:p>
    <w:p w:rsidR="00E44B17" w:rsidRPr="006E2C24" w:rsidRDefault="00E44B17" w:rsidP="00E44B17">
      <w:pPr>
        <w:pStyle w:val="a8"/>
        <w:numPr>
          <w:ilvl w:val="0"/>
          <w:numId w:val="35"/>
        </w:numPr>
        <w:tabs>
          <w:tab w:val="left" w:pos="0"/>
        </w:tabs>
        <w:autoSpaceDE w:val="0"/>
        <w:autoSpaceDN w:val="0"/>
        <w:adjustRightInd w:val="0"/>
        <w:ind w:left="0" w:firstLine="709"/>
        <w:jc w:val="both"/>
        <w:rPr>
          <w:rFonts w:ascii="Tahoma" w:eastAsia="Times New Roman" w:hAnsi="Tahoma" w:cs="Tahoma"/>
          <w:sz w:val="20"/>
          <w:szCs w:val="20"/>
        </w:rPr>
      </w:pPr>
      <w:r w:rsidRPr="006E2C24">
        <w:rPr>
          <w:rFonts w:ascii="Tahoma" w:hAnsi="Tahoma" w:cs="Tahoma"/>
          <w:sz w:val="20"/>
          <w:szCs w:val="20"/>
        </w:rPr>
        <w:t>оценил корректность и адекватность Цены Договора,</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E44B17" w:rsidRPr="006E2C24" w:rsidRDefault="00E44B17" w:rsidP="00E44B17">
      <w:pPr>
        <w:pStyle w:val="a8"/>
        <w:numPr>
          <w:ilvl w:val="0"/>
          <w:numId w:val="35"/>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E44B17" w:rsidRPr="006E2C24" w:rsidRDefault="00E44B17" w:rsidP="00E44B1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6E2C24">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w:t>
      </w:r>
      <w:r>
        <w:rPr>
          <w:rFonts w:ascii="Tahoma" w:hAnsi="Tahoma" w:cs="Tahoma"/>
          <w:sz w:val="20"/>
          <w:szCs w:val="20"/>
        </w:rPr>
        <w:t xml:space="preserve">м пункте 12.3. </w:t>
      </w:r>
      <w:r w:rsidRPr="006E2C24">
        <w:rPr>
          <w:rFonts w:ascii="Tahoma" w:hAnsi="Tahoma" w:cs="Tahoma"/>
          <w:sz w:val="20"/>
          <w:szCs w:val="20"/>
        </w:rPr>
        <w:t>заверения и гарантии:</w:t>
      </w:r>
    </w:p>
    <w:p w:rsidR="00E44B17" w:rsidRPr="001A011E" w:rsidRDefault="00E44B17" w:rsidP="00E44B17">
      <w:pPr>
        <w:pStyle w:val="a8"/>
        <w:numPr>
          <w:ilvl w:val="0"/>
          <w:numId w:val="36"/>
        </w:numPr>
        <w:ind w:left="0" w:firstLine="709"/>
        <w:jc w:val="both"/>
        <w:rPr>
          <w:rFonts w:ascii="Tahoma" w:hAnsi="Tahoma" w:cs="Tahoma"/>
          <w:sz w:val="20"/>
          <w:szCs w:val="20"/>
        </w:rPr>
      </w:pPr>
      <w:r w:rsidRPr="001A011E">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E44B17" w:rsidRPr="001A011E" w:rsidRDefault="00E44B17" w:rsidP="00E44B17">
      <w:pPr>
        <w:pStyle w:val="a8"/>
        <w:numPr>
          <w:ilvl w:val="0"/>
          <w:numId w:val="36"/>
        </w:numPr>
        <w:ind w:left="0" w:firstLine="709"/>
        <w:jc w:val="both"/>
        <w:rPr>
          <w:rFonts w:ascii="Tahoma" w:hAnsi="Tahoma" w:cs="Tahoma"/>
          <w:sz w:val="20"/>
          <w:szCs w:val="20"/>
        </w:rPr>
      </w:pPr>
      <w:r w:rsidRPr="001A011E">
        <w:rPr>
          <w:rFonts w:ascii="Tahoma" w:hAnsi="Tahoma" w:cs="Tahoma"/>
          <w:sz w:val="20"/>
          <w:szCs w:val="20"/>
        </w:rPr>
        <w:t>составляют сведения, на которые полагается Заказчик при заключении Договора.</w:t>
      </w:r>
    </w:p>
    <w:p w:rsidR="00E44B17" w:rsidRPr="006E2C24" w:rsidRDefault="00E44B17" w:rsidP="00E44B17">
      <w:pPr>
        <w:pStyle w:val="a8"/>
        <w:numPr>
          <w:ilvl w:val="2"/>
          <w:numId w:val="19"/>
        </w:numPr>
        <w:tabs>
          <w:tab w:val="left" w:pos="142"/>
          <w:tab w:val="left" w:pos="993"/>
        </w:tabs>
        <w:ind w:left="0" w:firstLine="709"/>
        <w:jc w:val="both"/>
        <w:rPr>
          <w:rFonts w:ascii="Tahoma" w:hAnsi="Tahoma" w:cs="Tahoma"/>
          <w:sz w:val="20"/>
          <w:szCs w:val="20"/>
        </w:rPr>
      </w:pPr>
      <w:r w:rsidRPr="006E2C24">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E44B17" w:rsidRPr="006E2C24" w:rsidRDefault="00E44B17" w:rsidP="00E44B17">
      <w:pPr>
        <w:pStyle w:val="a8"/>
        <w:numPr>
          <w:ilvl w:val="2"/>
          <w:numId w:val="19"/>
        </w:numPr>
        <w:tabs>
          <w:tab w:val="left" w:pos="142"/>
          <w:tab w:val="left" w:pos="993"/>
        </w:tabs>
        <w:ind w:left="0" w:firstLine="709"/>
        <w:jc w:val="both"/>
        <w:rPr>
          <w:rFonts w:ascii="Tahoma" w:hAnsi="Tahoma" w:cs="Tahoma"/>
          <w:sz w:val="20"/>
          <w:szCs w:val="20"/>
        </w:rPr>
      </w:pPr>
      <w:r w:rsidRPr="006E2C24">
        <w:rPr>
          <w:rFonts w:ascii="Tahoma" w:hAnsi="Tahoma" w:cs="Tahoma"/>
          <w:sz w:val="20"/>
          <w:szCs w:val="20"/>
        </w:rPr>
        <w:t xml:space="preserve">Если какие-либо указанные в настоящем </w:t>
      </w:r>
      <w:r>
        <w:rPr>
          <w:rFonts w:ascii="Tahoma" w:hAnsi="Tahoma" w:cs="Tahoma"/>
          <w:sz w:val="20"/>
          <w:szCs w:val="20"/>
        </w:rPr>
        <w:t>пункте 12.3.</w:t>
      </w:r>
      <w:r w:rsidRPr="006E2C24">
        <w:rPr>
          <w:rFonts w:ascii="Tahoma" w:hAnsi="Tahoma" w:cs="Tahoma"/>
          <w:sz w:val="20"/>
          <w:szCs w:val="20"/>
        </w:rPr>
        <w:t xml:space="preserve">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E44B17" w:rsidRPr="006E2C24" w:rsidRDefault="00E44B17" w:rsidP="00E44B17">
      <w:pPr>
        <w:pStyle w:val="a8"/>
        <w:numPr>
          <w:ilvl w:val="2"/>
          <w:numId w:val="19"/>
        </w:numPr>
        <w:tabs>
          <w:tab w:val="left" w:pos="142"/>
          <w:tab w:val="left" w:pos="993"/>
        </w:tabs>
        <w:ind w:left="0" w:firstLine="709"/>
        <w:jc w:val="both"/>
        <w:rPr>
          <w:rFonts w:ascii="Tahoma" w:hAnsi="Tahoma" w:cs="Tahoma"/>
          <w:sz w:val="20"/>
          <w:szCs w:val="20"/>
        </w:rPr>
      </w:pPr>
      <w:r w:rsidRPr="006E2C24">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E44B17" w:rsidRPr="006E2C24" w:rsidRDefault="00E44B17" w:rsidP="00E44B17">
      <w:pPr>
        <w:pStyle w:val="a8"/>
        <w:numPr>
          <w:ilvl w:val="1"/>
          <w:numId w:val="19"/>
        </w:numPr>
        <w:ind w:left="0" w:firstLine="709"/>
        <w:rPr>
          <w:rFonts w:ascii="Tahoma" w:hAnsi="Tahoma" w:cs="Tahoma"/>
          <w:sz w:val="20"/>
          <w:szCs w:val="20"/>
        </w:rPr>
      </w:pPr>
      <w:r w:rsidRPr="006E2C24">
        <w:rPr>
          <w:rFonts w:ascii="Tahoma" w:hAnsi="Tahoma" w:cs="Tahoma"/>
          <w:sz w:val="20"/>
          <w:szCs w:val="20"/>
        </w:rPr>
        <w:t>Антикоррупционная оговорка</w:t>
      </w:r>
    </w:p>
    <w:p w:rsidR="00E44B17" w:rsidRPr="00E71728" w:rsidRDefault="00E44B17" w:rsidP="00E44B17">
      <w:pPr>
        <w:pStyle w:val="a8"/>
        <w:numPr>
          <w:ilvl w:val="2"/>
          <w:numId w:val="7"/>
        </w:numPr>
        <w:ind w:left="0" w:firstLine="709"/>
        <w:jc w:val="both"/>
        <w:rPr>
          <w:rFonts w:ascii="Tahoma" w:eastAsia="Times New Roman" w:hAnsi="Tahoma" w:cs="Tahoma"/>
          <w:sz w:val="20"/>
          <w:szCs w:val="20"/>
        </w:rPr>
      </w:pPr>
      <w:r w:rsidRPr="0054722D">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54722D">
          <w:rPr>
            <w:rFonts w:ascii="Tahoma" w:eastAsia="Calibri" w:hAnsi="Tahoma" w:cs="Tahoma"/>
            <w:color w:val="B292CA"/>
            <w:sz w:val="20"/>
            <w:szCs w:val="20"/>
            <w:u w:val="single"/>
          </w:rPr>
          <w:t>https://www.tplusgroup.ru/kso/ethics/</w:t>
        </w:r>
      </w:hyperlink>
      <w:r w:rsidRPr="0054722D">
        <w:rPr>
          <w:rFonts w:ascii="Tahoma" w:eastAsia="Calibri" w:hAnsi="Tahoma" w:cs="Tahoma"/>
          <w:sz w:val="20"/>
          <w:szCs w:val="20"/>
        </w:rPr>
        <w:t>.</w:t>
      </w:r>
      <w:r>
        <w:rPr>
          <w:rFonts w:ascii="Tahoma" w:eastAsia="Calibri" w:hAnsi="Tahoma" w:cs="Tahoma"/>
          <w:sz w:val="20"/>
          <w:szCs w:val="20"/>
        </w:rPr>
        <w:t xml:space="preserve"> </w:t>
      </w:r>
      <w:r w:rsidRPr="00E71728">
        <w:rPr>
          <w:rFonts w:ascii="Tahoma" w:eastAsia="Calibri" w:hAnsi="Tahoma" w:cs="Tahoma"/>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44B17" w:rsidRPr="006E2C24" w:rsidRDefault="00E44B17" w:rsidP="00E44B17">
      <w:pPr>
        <w:pStyle w:val="a8"/>
        <w:numPr>
          <w:ilvl w:val="2"/>
          <w:numId w:val="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4B17" w:rsidRPr="006E2C24" w:rsidRDefault="00E44B17" w:rsidP="00E44B17">
      <w:pPr>
        <w:pStyle w:val="a8"/>
        <w:numPr>
          <w:ilvl w:val="2"/>
          <w:numId w:val="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44B17" w:rsidRPr="006E2C24" w:rsidRDefault="00E44B17" w:rsidP="00E44B17">
      <w:pPr>
        <w:pStyle w:val="a8"/>
        <w:tabs>
          <w:tab w:val="left" w:pos="0"/>
        </w:tabs>
        <w:ind w:left="0" w:firstLine="709"/>
        <w:jc w:val="both"/>
        <w:rPr>
          <w:rFonts w:ascii="Tahoma" w:eastAsia="Times New Roman" w:hAnsi="Tahoma" w:cs="Tahoma"/>
          <w:sz w:val="20"/>
          <w:szCs w:val="20"/>
        </w:rPr>
      </w:pPr>
      <w:r w:rsidRPr="006E2C24">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E44B17" w:rsidRPr="006E2C24" w:rsidRDefault="00E44B17" w:rsidP="00E44B17">
      <w:pPr>
        <w:pStyle w:val="a8"/>
        <w:numPr>
          <w:ilvl w:val="0"/>
          <w:numId w:val="3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предоставление неоправданных преимуществ по сравнению с другими контрагентами;</w:t>
      </w:r>
    </w:p>
    <w:p w:rsidR="00E44B17" w:rsidRPr="006E2C24" w:rsidRDefault="00E44B17" w:rsidP="00E44B17">
      <w:pPr>
        <w:pStyle w:val="a8"/>
        <w:numPr>
          <w:ilvl w:val="0"/>
          <w:numId w:val="3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предоставление каких-либо гарантий;</w:t>
      </w:r>
    </w:p>
    <w:p w:rsidR="00E44B17" w:rsidRPr="006E2C24" w:rsidRDefault="00E44B17" w:rsidP="00E44B17">
      <w:pPr>
        <w:pStyle w:val="a8"/>
        <w:numPr>
          <w:ilvl w:val="0"/>
          <w:numId w:val="3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ускорение существующих процедур;</w:t>
      </w:r>
    </w:p>
    <w:p w:rsidR="00E44B17" w:rsidRPr="006E2C24" w:rsidRDefault="00E44B17" w:rsidP="00E44B17">
      <w:pPr>
        <w:pStyle w:val="a8"/>
        <w:numPr>
          <w:ilvl w:val="0"/>
          <w:numId w:val="3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lastRenderedPageBreak/>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44B17" w:rsidRPr="006E2C24" w:rsidRDefault="00E44B17" w:rsidP="00E44B17">
      <w:pPr>
        <w:pStyle w:val="a8"/>
        <w:numPr>
          <w:ilvl w:val="2"/>
          <w:numId w:val="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44B17" w:rsidRPr="006E2C24" w:rsidRDefault="00E44B17" w:rsidP="00E44B17">
      <w:pPr>
        <w:pStyle w:val="a8"/>
        <w:numPr>
          <w:ilvl w:val="2"/>
          <w:numId w:val="7"/>
        </w:numPr>
        <w:tabs>
          <w:tab w:val="left" w:pos="284"/>
        </w:tabs>
        <w:ind w:left="0" w:firstLine="709"/>
        <w:jc w:val="both"/>
        <w:rPr>
          <w:rFonts w:ascii="Tahoma" w:eastAsia="Times New Roman" w:hAnsi="Tahoma" w:cs="Tahoma"/>
          <w:sz w:val="20"/>
          <w:szCs w:val="20"/>
        </w:rPr>
      </w:pPr>
      <w:r w:rsidRPr="006E2C24">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44B17" w:rsidRPr="006E2C24" w:rsidRDefault="00E44B17" w:rsidP="00E44B17">
      <w:pPr>
        <w:pStyle w:val="a8"/>
        <w:numPr>
          <w:ilvl w:val="2"/>
          <w:numId w:val="7"/>
        </w:numPr>
        <w:tabs>
          <w:tab w:val="left" w:pos="284"/>
        </w:tabs>
        <w:ind w:left="0" w:firstLine="709"/>
        <w:jc w:val="both"/>
        <w:rPr>
          <w:rFonts w:ascii="Tahoma" w:eastAsia="Times New Roman" w:hAnsi="Tahoma" w:cs="Tahoma"/>
          <w:sz w:val="20"/>
          <w:szCs w:val="20"/>
        </w:rPr>
      </w:pPr>
      <w:r w:rsidRPr="006E2C24">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44B17" w:rsidRPr="006E2C24" w:rsidRDefault="00E44B17" w:rsidP="00E44B17">
      <w:pPr>
        <w:pStyle w:val="a8"/>
        <w:numPr>
          <w:ilvl w:val="2"/>
          <w:numId w:val="7"/>
        </w:numPr>
        <w:tabs>
          <w:tab w:val="left" w:pos="284"/>
        </w:tabs>
        <w:ind w:left="0" w:firstLine="709"/>
        <w:jc w:val="both"/>
        <w:rPr>
          <w:rFonts w:ascii="Tahoma" w:eastAsia="Times New Roman" w:hAnsi="Tahoma" w:cs="Tahoma"/>
          <w:sz w:val="20"/>
          <w:szCs w:val="20"/>
        </w:rPr>
      </w:pPr>
      <w:r w:rsidRPr="006E2C24">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E44B17" w:rsidRPr="006E2C24" w:rsidRDefault="00E44B17" w:rsidP="00E44B17">
      <w:pPr>
        <w:pStyle w:val="a8"/>
        <w:tabs>
          <w:tab w:val="left" w:pos="0"/>
        </w:tabs>
        <w:ind w:left="0" w:firstLine="709"/>
        <w:jc w:val="both"/>
        <w:rPr>
          <w:rFonts w:ascii="Tahoma" w:eastAsia="Times New Roman" w:hAnsi="Tahoma" w:cs="Tahoma"/>
          <w:sz w:val="20"/>
          <w:szCs w:val="20"/>
        </w:rPr>
      </w:pPr>
      <w:r w:rsidRPr="006E2C24">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E44B17" w:rsidRPr="006E2C24" w:rsidRDefault="00E44B17" w:rsidP="00E44B17">
      <w:pPr>
        <w:pStyle w:val="a8"/>
        <w:tabs>
          <w:tab w:val="left" w:pos="0"/>
        </w:tabs>
        <w:ind w:left="0" w:firstLine="709"/>
        <w:jc w:val="both"/>
        <w:rPr>
          <w:rFonts w:ascii="Tahoma" w:eastAsia="Times New Roman" w:hAnsi="Tahoma" w:cs="Tahoma"/>
          <w:sz w:val="20"/>
          <w:szCs w:val="20"/>
        </w:rPr>
      </w:pPr>
      <w:r w:rsidRPr="003B354C">
        <w:rPr>
          <w:rFonts w:ascii="Tahoma" w:eastAsia="Times New Roman" w:hAnsi="Tahoma" w:cs="Tahoma"/>
          <w:sz w:val="20"/>
          <w:szCs w:val="20"/>
        </w:rPr>
        <w:t>Информация предоставляется на бумажном носителе по форме Приложения №</w:t>
      </w:r>
      <w:r w:rsidR="003B354C" w:rsidRPr="003B354C">
        <w:rPr>
          <w:rFonts w:ascii="Tahoma" w:eastAsia="Times New Roman" w:hAnsi="Tahoma" w:cs="Tahoma"/>
          <w:sz w:val="20"/>
          <w:szCs w:val="20"/>
        </w:rPr>
        <w:t>6</w:t>
      </w:r>
      <w:r w:rsidRPr="003B354C">
        <w:rPr>
          <w:rFonts w:ascii="Tahoma" w:eastAsia="Times New Roman" w:hAnsi="Tahoma" w:cs="Tahoma"/>
          <w:sz w:val="20"/>
          <w:szCs w:val="20"/>
        </w:rPr>
        <w:t xml:space="preserve"> к Договору,</w:t>
      </w:r>
      <w:r w:rsidRPr="006E2C24">
        <w:rPr>
          <w:rFonts w:ascii="Tahoma" w:eastAsia="Times New Roman" w:hAnsi="Tahoma" w:cs="Tahoma"/>
          <w:sz w:val="20"/>
          <w:szCs w:val="20"/>
        </w:rPr>
        <w:t xml:space="preserve">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E44B17" w:rsidRPr="006E2C24" w:rsidRDefault="00E44B17" w:rsidP="00E44B17">
      <w:pPr>
        <w:pStyle w:val="a8"/>
        <w:tabs>
          <w:tab w:val="left" w:pos="0"/>
        </w:tabs>
        <w:ind w:left="0" w:firstLine="709"/>
        <w:jc w:val="both"/>
        <w:rPr>
          <w:rFonts w:ascii="Tahoma" w:eastAsia="Times New Roman" w:hAnsi="Tahoma" w:cs="Tahoma"/>
          <w:sz w:val="20"/>
          <w:szCs w:val="20"/>
        </w:rPr>
      </w:pPr>
      <w:r w:rsidRPr="006E2C24">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E44B17" w:rsidRPr="006E2C24" w:rsidRDefault="00E44B17" w:rsidP="00E44B17">
      <w:pPr>
        <w:pStyle w:val="a8"/>
        <w:numPr>
          <w:ilvl w:val="2"/>
          <w:numId w:val="7"/>
        </w:numPr>
        <w:tabs>
          <w:tab w:val="left" w:pos="284"/>
        </w:tabs>
        <w:ind w:left="0" w:firstLine="709"/>
        <w:jc w:val="both"/>
        <w:rPr>
          <w:rFonts w:ascii="Tahoma" w:eastAsia="Times New Roman" w:hAnsi="Tahoma" w:cs="Tahoma"/>
          <w:sz w:val="20"/>
          <w:szCs w:val="20"/>
        </w:rPr>
      </w:pPr>
      <w:r w:rsidRPr="006E2C24">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44B17" w:rsidRPr="006E2C24" w:rsidRDefault="00E44B17" w:rsidP="00E44B17">
      <w:pPr>
        <w:pStyle w:val="a8"/>
        <w:numPr>
          <w:ilvl w:val="2"/>
          <w:numId w:val="7"/>
        </w:numPr>
        <w:tabs>
          <w:tab w:val="left" w:pos="1560"/>
        </w:tabs>
        <w:ind w:left="0" w:firstLine="709"/>
        <w:jc w:val="both"/>
        <w:rPr>
          <w:rFonts w:ascii="Tahoma" w:eastAsia="Times New Roman" w:hAnsi="Tahoma" w:cs="Tahoma"/>
          <w:sz w:val="20"/>
          <w:szCs w:val="20"/>
        </w:rPr>
      </w:pPr>
      <w:r w:rsidRPr="006E2C24">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44B17" w:rsidRPr="006E2C24" w:rsidRDefault="00E44B17" w:rsidP="00E44B17">
      <w:pPr>
        <w:pStyle w:val="a8"/>
        <w:numPr>
          <w:ilvl w:val="2"/>
          <w:numId w:val="7"/>
        </w:numPr>
        <w:tabs>
          <w:tab w:val="left" w:pos="1560"/>
        </w:tabs>
        <w:ind w:left="0" w:firstLine="709"/>
        <w:jc w:val="both"/>
        <w:rPr>
          <w:rFonts w:ascii="Tahoma" w:eastAsia="Times New Roman" w:hAnsi="Tahoma" w:cs="Tahoma"/>
          <w:sz w:val="20"/>
          <w:szCs w:val="20"/>
        </w:rPr>
      </w:pPr>
      <w:r w:rsidRPr="006E2C24">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44B17" w:rsidRDefault="00E44B17" w:rsidP="00E44B17">
      <w:pPr>
        <w:pStyle w:val="a8"/>
        <w:numPr>
          <w:ilvl w:val="2"/>
          <w:numId w:val="7"/>
        </w:numPr>
        <w:tabs>
          <w:tab w:val="left" w:pos="1701"/>
        </w:tabs>
        <w:ind w:left="0" w:firstLine="709"/>
        <w:jc w:val="both"/>
        <w:rPr>
          <w:rFonts w:ascii="Tahoma" w:eastAsia="Times New Roman" w:hAnsi="Tahoma" w:cs="Tahoma"/>
          <w:sz w:val="20"/>
          <w:szCs w:val="20"/>
        </w:rPr>
      </w:pPr>
      <w:r w:rsidRPr="006E2C24">
        <w:rPr>
          <w:rFonts w:ascii="Tahoma" w:eastAsia="Times New Roman" w:hAnsi="Tahoma" w:cs="Tahoma"/>
          <w:sz w:val="20"/>
          <w:szCs w:val="20"/>
        </w:rPr>
        <w:t>В случае отказа Исполнителя от предоста</w:t>
      </w:r>
      <w:r>
        <w:rPr>
          <w:rFonts w:ascii="Tahoma" w:eastAsia="Times New Roman" w:hAnsi="Tahoma" w:cs="Tahoma"/>
          <w:sz w:val="20"/>
          <w:szCs w:val="20"/>
        </w:rPr>
        <w:t>вления Информации согласно п.</w:t>
      </w:r>
      <w:r w:rsidRPr="006E2C24">
        <w:rPr>
          <w:rFonts w:ascii="Tahoma" w:eastAsia="Times New Roman" w:hAnsi="Tahoma" w:cs="Tahoma"/>
          <w:sz w:val="20"/>
          <w:szCs w:val="20"/>
        </w:rPr>
        <w:t>12.4.</w:t>
      </w:r>
      <w:r>
        <w:rPr>
          <w:rFonts w:ascii="Tahoma" w:eastAsia="Times New Roman" w:hAnsi="Tahoma" w:cs="Tahoma"/>
          <w:sz w:val="20"/>
          <w:szCs w:val="20"/>
        </w:rPr>
        <w:t>7</w:t>
      </w:r>
      <w:r w:rsidRPr="006E2C24">
        <w:rPr>
          <w:rFonts w:ascii="Tahoma" w:eastAsia="Times New Roman" w:hAnsi="Tahoma" w:cs="Tahoma"/>
          <w:sz w:val="20"/>
          <w:szCs w:val="20"/>
        </w:rPr>
        <w:t>.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w:t>
      </w:r>
      <w:r>
        <w:rPr>
          <w:rFonts w:ascii="Tahoma" w:eastAsia="Times New Roman" w:hAnsi="Tahoma" w:cs="Tahoma"/>
          <w:sz w:val="20"/>
          <w:szCs w:val="20"/>
        </w:rPr>
        <w:t xml:space="preserve">а. </w:t>
      </w:r>
    </w:p>
    <w:p w:rsidR="00E44B17" w:rsidRPr="00E71728" w:rsidRDefault="00E44B17" w:rsidP="00E44B17">
      <w:pPr>
        <w:pStyle w:val="a8"/>
        <w:numPr>
          <w:ilvl w:val="2"/>
          <w:numId w:val="7"/>
        </w:numPr>
        <w:ind w:firstLine="555"/>
        <w:jc w:val="both"/>
        <w:rPr>
          <w:rFonts w:ascii="Tahoma" w:eastAsia="Times New Roman" w:hAnsi="Tahoma" w:cs="Tahoma"/>
          <w:sz w:val="20"/>
          <w:szCs w:val="20"/>
        </w:rPr>
      </w:pPr>
      <w:r w:rsidRPr="00E71728">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w:t>
      </w:r>
      <w:r w:rsidR="006E5E85">
        <w:rPr>
          <w:rFonts w:ascii="Tahoma" w:eastAsia="Times New Roman" w:hAnsi="Tahoma" w:cs="Tahoma"/>
          <w:sz w:val="20"/>
          <w:szCs w:val="20"/>
        </w:rPr>
        <w:t>6</w:t>
      </w:r>
      <w:r w:rsidRPr="00E71728">
        <w:rPr>
          <w:rFonts w:ascii="Tahoma" w:eastAsia="Times New Roman" w:hAnsi="Tahoma" w:cs="Tahoma"/>
          <w:sz w:val="20"/>
          <w:szCs w:val="20"/>
        </w:rPr>
        <w:t>) Заказчик направляет повторный запрос о предоставлении Информации по форме, указанной в п. 1</w:t>
      </w:r>
      <w:r>
        <w:rPr>
          <w:rFonts w:ascii="Tahoma" w:eastAsia="Times New Roman" w:hAnsi="Tahoma" w:cs="Tahoma"/>
          <w:sz w:val="20"/>
          <w:szCs w:val="20"/>
        </w:rPr>
        <w:t>2</w:t>
      </w:r>
      <w:r w:rsidRPr="00E71728">
        <w:rPr>
          <w:rFonts w:ascii="Tahoma" w:eastAsia="Times New Roman" w:hAnsi="Tahoma" w:cs="Tahoma"/>
          <w:sz w:val="20"/>
          <w:szCs w:val="20"/>
        </w:rPr>
        <w:t>.</w:t>
      </w:r>
      <w:r>
        <w:rPr>
          <w:rFonts w:ascii="Tahoma" w:eastAsia="Times New Roman" w:hAnsi="Tahoma" w:cs="Tahoma"/>
          <w:sz w:val="20"/>
          <w:szCs w:val="20"/>
        </w:rPr>
        <w:t>4.</w:t>
      </w:r>
      <w:r w:rsidRPr="00E71728">
        <w:rPr>
          <w:rFonts w:ascii="Tahoma" w:eastAsia="Times New Roman" w:hAnsi="Tahoma" w:cs="Tahoma"/>
          <w:sz w:val="20"/>
          <w:szCs w:val="20"/>
        </w:rPr>
        <w:t xml:space="preserve">7. Договора, дополненной отсутствующей информацией, с указанием сроков ее предоставления. </w:t>
      </w:r>
      <w:r w:rsidR="00C05C73" w:rsidRPr="00995A41">
        <w:rPr>
          <w:rFonts w:ascii="Tahoma" w:eastAsia="Times New Roman" w:hAnsi="Tahoma" w:cs="Tahoma"/>
          <w:sz w:val="20"/>
          <w:szCs w:val="20"/>
        </w:rPr>
        <w:t xml:space="preserve">В случае непредставления такой информации, нарушения сроков ее предоставления, а также </w:t>
      </w:r>
      <w:r w:rsidR="00C05C73" w:rsidRPr="00995A41">
        <w:rPr>
          <w:rFonts w:ascii="Tahoma" w:eastAsia="Times New Roman" w:hAnsi="Tahoma" w:cs="Tahoma"/>
          <w:sz w:val="20"/>
          <w:szCs w:val="20"/>
        </w:rPr>
        <w:lastRenderedPageBreak/>
        <w:t>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995A41" w:rsidRPr="00995A41">
        <w:rPr>
          <w:rFonts w:ascii="Tahoma" w:eastAsia="Times New Roman" w:hAnsi="Tahoma" w:cs="Tahoma"/>
          <w:sz w:val="20"/>
          <w:szCs w:val="20"/>
        </w:rPr>
        <w:t>.</w:t>
      </w:r>
    </w:p>
    <w:p w:rsidR="00E44B17" w:rsidRPr="006E2C24" w:rsidRDefault="00E44B17" w:rsidP="00E44B17">
      <w:pPr>
        <w:pStyle w:val="a8"/>
        <w:numPr>
          <w:ilvl w:val="1"/>
          <w:numId w:val="7"/>
        </w:numPr>
        <w:ind w:left="0" w:firstLine="709"/>
        <w:jc w:val="both"/>
        <w:rPr>
          <w:rFonts w:ascii="Tahoma" w:eastAsia="Times New Roman" w:hAnsi="Tahoma" w:cs="Tahoma"/>
          <w:sz w:val="20"/>
          <w:szCs w:val="20"/>
        </w:rPr>
      </w:pPr>
      <w:r w:rsidRPr="006E2C24">
        <w:rPr>
          <w:rFonts w:ascii="Tahoma" w:eastAsia="Times New Roman" w:hAnsi="Tahoma" w:cs="Tahoma"/>
          <w:sz w:val="20"/>
          <w:szCs w:val="20"/>
        </w:rPr>
        <w:t>Уступка прав и обязательств по Договору</w:t>
      </w:r>
    </w:p>
    <w:p w:rsidR="00E44B17" w:rsidRPr="006E2C24" w:rsidRDefault="00E44B17" w:rsidP="00E44B17">
      <w:pPr>
        <w:pStyle w:val="a8"/>
        <w:numPr>
          <w:ilvl w:val="2"/>
          <w:numId w:val="7"/>
        </w:numPr>
        <w:tabs>
          <w:tab w:val="left" w:pos="284"/>
          <w:tab w:val="left" w:pos="851"/>
        </w:tabs>
        <w:ind w:left="0" w:firstLine="709"/>
        <w:jc w:val="both"/>
        <w:rPr>
          <w:rFonts w:ascii="Tahoma" w:eastAsia="Times New Roman" w:hAnsi="Tahoma" w:cs="Tahoma"/>
          <w:sz w:val="20"/>
          <w:szCs w:val="20"/>
        </w:rPr>
      </w:pPr>
      <w:r w:rsidRPr="006E2C24">
        <w:rPr>
          <w:rFonts w:ascii="Tahoma" w:eastAsia="Times New Roman" w:hAnsi="Tahoma" w:cs="Tahoma"/>
          <w:sz w:val="20"/>
          <w:szCs w:val="20"/>
        </w:rPr>
        <w:t>При отсутствии письменного согласия Заказчика Исполнитель не вправе:</w:t>
      </w:r>
    </w:p>
    <w:p w:rsidR="00E44B17" w:rsidRPr="001A011E" w:rsidRDefault="00E44B17" w:rsidP="00E44B17">
      <w:pPr>
        <w:pStyle w:val="a8"/>
        <w:numPr>
          <w:ilvl w:val="0"/>
          <w:numId w:val="38"/>
        </w:numPr>
        <w:tabs>
          <w:tab w:val="left" w:pos="284"/>
          <w:tab w:val="left" w:pos="1134"/>
        </w:tabs>
        <w:ind w:left="0" w:firstLine="709"/>
        <w:jc w:val="both"/>
        <w:rPr>
          <w:rFonts w:ascii="Tahoma" w:eastAsia="Times New Roman" w:hAnsi="Tahoma" w:cs="Tahoma"/>
          <w:sz w:val="20"/>
          <w:szCs w:val="20"/>
        </w:rPr>
      </w:pPr>
      <w:r w:rsidRPr="001A011E">
        <w:rPr>
          <w:rFonts w:ascii="Tahoma" w:eastAsia="Times New Roman" w:hAnsi="Tahoma" w:cs="Tahoma"/>
          <w:sz w:val="20"/>
          <w:szCs w:val="20"/>
        </w:rPr>
        <w:t>переводить свои обязательства (в том числе долги) на третье лицо;</w:t>
      </w:r>
    </w:p>
    <w:p w:rsidR="00E44B17" w:rsidRPr="001A011E" w:rsidRDefault="00E44B17" w:rsidP="00E44B17">
      <w:pPr>
        <w:pStyle w:val="a8"/>
        <w:numPr>
          <w:ilvl w:val="0"/>
          <w:numId w:val="38"/>
        </w:numPr>
        <w:tabs>
          <w:tab w:val="left" w:pos="284"/>
          <w:tab w:val="left" w:pos="1134"/>
        </w:tabs>
        <w:ind w:left="0" w:firstLine="709"/>
        <w:jc w:val="both"/>
        <w:rPr>
          <w:rFonts w:ascii="Tahoma" w:eastAsia="Times New Roman" w:hAnsi="Tahoma" w:cs="Tahoma"/>
          <w:sz w:val="20"/>
          <w:szCs w:val="20"/>
        </w:rPr>
      </w:pPr>
      <w:r w:rsidRPr="001A011E">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44B17" w:rsidRPr="001A011E" w:rsidRDefault="00E44B17" w:rsidP="00E44B17">
      <w:pPr>
        <w:pStyle w:val="a8"/>
        <w:numPr>
          <w:ilvl w:val="0"/>
          <w:numId w:val="38"/>
        </w:numPr>
        <w:tabs>
          <w:tab w:val="left" w:pos="284"/>
          <w:tab w:val="left" w:pos="1134"/>
        </w:tabs>
        <w:ind w:left="0" w:firstLine="709"/>
        <w:jc w:val="both"/>
        <w:rPr>
          <w:rFonts w:ascii="Tahoma" w:eastAsia="Times New Roman" w:hAnsi="Tahoma" w:cs="Tahoma"/>
          <w:sz w:val="20"/>
          <w:szCs w:val="20"/>
        </w:rPr>
      </w:pPr>
      <w:r w:rsidRPr="001A011E">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E44B17" w:rsidRDefault="00E44B17" w:rsidP="00E44B17">
      <w:pPr>
        <w:pStyle w:val="a8"/>
        <w:numPr>
          <w:ilvl w:val="0"/>
          <w:numId w:val="38"/>
        </w:numPr>
        <w:tabs>
          <w:tab w:val="left" w:pos="284"/>
          <w:tab w:val="left" w:pos="1134"/>
        </w:tabs>
        <w:ind w:left="0" w:firstLine="709"/>
        <w:jc w:val="both"/>
        <w:rPr>
          <w:rFonts w:ascii="Tahoma" w:eastAsia="Times New Roman" w:hAnsi="Tahoma" w:cs="Tahoma"/>
          <w:sz w:val="20"/>
          <w:szCs w:val="20"/>
        </w:rPr>
      </w:pPr>
      <w:r w:rsidRPr="001A011E">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44B17" w:rsidRDefault="00E44B17" w:rsidP="00E44B17">
      <w:pPr>
        <w:pStyle w:val="a8"/>
        <w:numPr>
          <w:ilvl w:val="2"/>
          <w:numId w:val="7"/>
        </w:numPr>
        <w:tabs>
          <w:tab w:val="left" w:pos="1560"/>
        </w:tabs>
        <w:ind w:left="0" w:firstLine="709"/>
        <w:jc w:val="both"/>
        <w:rPr>
          <w:rFonts w:ascii="Tahoma" w:eastAsia="Times New Roman" w:hAnsi="Tahoma" w:cs="Tahoma"/>
          <w:sz w:val="20"/>
          <w:szCs w:val="20"/>
        </w:rPr>
      </w:pPr>
      <w:r w:rsidRPr="005166D0">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44B17" w:rsidRDefault="00E44B17" w:rsidP="00E44B17">
      <w:pPr>
        <w:pStyle w:val="a8"/>
        <w:numPr>
          <w:ilvl w:val="2"/>
          <w:numId w:val="7"/>
        </w:numPr>
        <w:tabs>
          <w:tab w:val="left" w:pos="1560"/>
        </w:tabs>
        <w:ind w:left="0" w:firstLine="709"/>
        <w:jc w:val="both"/>
        <w:rPr>
          <w:rFonts w:ascii="Tahoma" w:eastAsia="Times New Roman" w:hAnsi="Tahoma" w:cs="Tahoma"/>
          <w:sz w:val="20"/>
          <w:szCs w:val="20"/>
        </w:rPr>
      </w:pPr>
      <w:r w:rsidRPr="005166D0">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E44B17" w:rsidRDefault="00E44B17" w:rsidP="00E44B17">
      <w:pPr>
        <w:pStyle w:val="a8"/>
        <w:numPr>
          <w:ilvl w:val="2"/>
          <w:numId w:val="7"/>
        </w:numPr>
        <w:tabs>
          <w:tab w:val="left" w:pos="1560"/>
        </w:tabs>
        <w:ind w:left="0" w:firstLine="709"/>
        <w:jc w:val="both"/>
        <w:rPr>
          <w:rFonts w:ascii="Tahoma" w:eastAsia="Times New Roman" w:hAnsi="Tahoma" w:cs="Tahoma"/>
          <w:sz w:val="20"/>
          <w:szCs w:val="20"/>
        </w:rPr>
      </w:pPr>
      <w:r w:rsidRPr="005166D0">
        <w:rPr>
          <w:rFonts w:ascii="Tahoma" w:eastAsia="Times New Roman" w:hAnsi="Tahoma" w:cs="Tahoma"/>
          <w:sz w:val="20"/>
          <w:szCs w:val="20"/>
        </w:rPr>
        <w:t>Ин</w:t>
      </w:r>
      <w:r>
        <w:rPr>
          <w:rFonts w:ascii="Tahoma" w:eastAsia="Times New Roman" w:hAnsi="Tahoma" w:cs="Tahoma"/>
          <w:sz w:val="20"/>
          <w:szCs w:val="20"/>
        </w:rPr>
        <w:t xml:space="preserve">формация, указанная в настоящем п. 12.5. </w:t>
      </w:r>
      <w:r w:rsidRPr="005166D0">
        <w:rPr>
          <w:rFonts w:ascii="Tahoma" w:eastAsia="Times New Roman" w:hAnsi="Tahoma" w:cs="Tahoma"/>
          <w:sz w:val="20"/>
          <w:szCs w:val="20"/>
        </w:rPr>
        <w:t>Договора, не является конфиденциальной, за сообщение заинтересованным третьим лицам о наличии ограничений прав Исполни</w:t>
      </w:r>
      <w:r>
        <w:rPr>
          <w:rFonts w:ascii="Tahoma" w:eastAsia="Times New Roman" w:hAnsi="Tahoma" w:cs="Tahoma"/>
          <w:sz w:val="20"/>
          <w:szCs w:val="20"/>
        </w:rPr>
        <w:t xml:space="preserve">теля в соответствии с настоящим пунктом 12.5. </w:t>
      </w:r>
      <w:r w:rsidRPr="005166D0">
        <w:rPr>
          <w:rFonts w:ascii="Tahoma" w:eastAsia="Times New Roman" w:hAnsi="Tahoma" w:cs="Tahoma"/>
          <w:sz w:val="20"/>
          <w:szCs w:val="20"/>
        </w:rPr>
        <w:t>Договора, к Исполнителю не будет применяться ответственность, установленная Договором.</w:t>
      </w:r>
    </w:p>
    <w:p w:rsidR="00E44B17" w:rsidRPr="005166D0" w:rsidRDefault="00E44B17" w:rsidP="00E44B17">
      <w:pPr>
        <w:pStyle w:val="a8"/>
        <w:numPr>
          <w:ilvl w:val="1"/>
          <w:numId w:val="7"/>
        </w:numPr>
        <w:tabs>
          <w:tab w:val="left" w:pos="1560"/>
        </w:tabs>
        <w:ind w:left="0" w:firstLine="709"/>
        <w:jc w:val="both"/>
        <w:rPr>
          <w:rFonts w:ascii="Tahoma" w:eastAsia="Times New Roman" w:hAnsi="Tahoma" w:cs="Tahoma"/>
          <w:sz w:val="20"/>
          <w:szCs w:val="20"/>
        </w:rPr>
      </w:pPr>
      <w:r w:rsidRPr="005166D0">
        <w:rPr>
          <w:rFonts w:ascii="Tahoma" w:hAnsi="Tahoma" w:cs="Tahoma"/>
          <w:sz w:val="20"/>
          <w:szCs w:val="20"/>
        </w:rPr>
        <w:t xml:space="preserve">Конфиденциальность </w:t>
      </w:r>
    </w:p>
    <w:p w:rsidR="00E44B17" w:rsidRDefault="00E44B17" w:rsidP="00E44B17">
      <w:pPr>
        <w:pStyle w:val="a8"/>
        <w:tabs>
          <w:tab w:val="left" w:pos="284"/>
        </w:tabs>
        <w:ind w:left="0" w:firstLine="709"/>
        <w:jc w:val="both"/>
        <w:rPr>
          <w:rFonts w:ascii="Tahoma" w:hAnsi="Tahoma" w:cs="Tahoma"/>
          <w:sz w:val="20"/>
          <w:szCs w:val="20"/>
        </w:rPr>
      </w:pPr>
      <w:r w:rsidRPr="006E2C24">
        <w:rPr>
          <w:rFonts w:ascii="Tahoma" w:hAnsi="Tahoma" w:cs="Tahoma"/>
          <w:sz w:val="20"/>
          <w:szCs w:val="20"/>
        </w:rPr>
        <w:t xml:space="preserve">Стороны обязуются соблюдать конфиденциальность в отношении </w:t>
      </w:r>
      <w:r w:rsidRPr="00FC1F50">
        <w:rPr>
          <w:rFonts w:ascii="Tahoma" w:hAnsi="Tahoma" w:cs="Tahoma"/>
          <w:sz w:val="20"/>
          <w:szCs w:val="20"/>
        </w:rPr>
        <w:t xml:space="preserve">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FC1F50">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6E2C24">
        <w:rPr>
          <w:rFonts w:ascii="Tahoma" w:hAnsi="Tahoma" w:cs="Tahoma"/>
          <w:sz w:val="20"/>
          <w:szCs w:val="20"/>
        </w:rPr>
        <w:t xml:space="preserve"> на условиях настоящего пункта:</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Под конфиденциальной информацией </w:t>
      </w:r>
      <w:r>
        <w:rPr>
          <w:rFonts w:ascii="Tahoma" w:hAnsi="Tahoma" w:cs="Tahoma"/>
          <w:sz w:val="20"/>
          <w:szCs w:val="20"/>
        </w:rPr>
        <w:t xml:space="preserve">(далее – Конфиденциальная информация) </w:t>
      </w:r>
      <w:r w:rsidRPr="006E2C24">
        <w:rPr>
          <w:rFonts w:ascii="Tahoma" w:hAnsi="Tahoma" w:cs="Tahoma"/>
          <w:sz w:val="20"/>
          <w:szCs w:val="20"/>
        </w:rPr>
        <w:t xml:space="preserve">Стороны понимают документированную информацию, в отношении любой из Сторон, ее </w:t>
      </w:r>
      <w:r>
        <w:rPr>
          <w:rFonts w:ascii="Tahoma" w:hAnsi="Tahoma" w:cs="Tahoma"/>
          <w:sz w:val="20"/>
          <w:szCs w:val="20"/>
        </w:rPr>
        <w:t>а</w:t>
      </w:r>
      <w:r w:rsidRPr="006E2C24">
        <w:rPr>
          <w:rFonts w:ascii="Tahoma" w:hAnsi="Tahoma" w:cs="Tahoma"/>
          <w:sz w:val="20"/>
          <w:szCs w:val="20"/>
        </w:rPr>
        <w:t xml:space="preserve">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w:t>
      </w:r>
      <w:r>
        <w:rPr>
          <w:rFonts w:ascii="Tahoma" w:hAnsi="Tahoma" w:cs="Tahoma"/>
          <w:sz w:val="20"/>
          <w:szCs w:val="20"/>
        </w:rPr>
        <w:t>т</w:t>
      </w:r>
      <w:r w:rsidRPr="006E2C24">
        <w:rPr>
          <w:rFonts w:ascii="Tahoma" w:hAnsi="Tahoma" w:cs="Tahoma"/>
          <w:sz w:val="20"/>
          <w:szCs w:val="20"/>
        </w:rPr>
        <w:t xml:space="preserve">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E2C24">
        <w:rPr>
          <w:rFonts w:ascii="Tahoma" w:hAnsi="Tahoma" w:cs="Tahoma"/>
          <w:color w:val="000000"/>
          <w:sz w:val="20"/>
          <w:szCs w:val="20"/>
        </w:rPr>
        <w:t xml:space="preserve">и помеченная </w:t>
      </w:r>
      <w:r>
        <w:rPr>
          <w:rFonts w:ascii="Tahoma" w:hAnsi="Tahoma" w:cs="Tahoma"/>
          <w:color w:val="000000"/>
          <w:sz w:val="20"/>
          <w:szCs w:val="20"/>
        </w:rPr>
        <w:t>р</w:t>
      </w:r>
      <w:r w:rsidRPr="006E2C24">
        <w:rPr>
          <w:rFonts w:ascii="Tahoma" w:hAnsi="Tahoma" w:cs="Tahoma"/>
          <w:color w:val="000000"/>
          <w:sz w:val="20"/>
          <w:szCs w:val="20"/>
        </w:rPr>
        <w:t xml:space="preserve">аскрывающей стороной грифом </w:t>
      </w:r>
      <w:r>
        <w:rPr>
          <w:rFonts w:ascii="Tahoma" w:hAnsi="Tahoma" w:cs="Tahoma"/>
          <w:color w:val="000000"/>
          <w:sz w:val="20"/>
          <w:szCs w:val="20"/>
        </w:rPr>
        <w:t>"</w:t>
      </w:r>
      <w:r w:rsidRPr="006E2C24">
        <w:rPr>
          <w:rFonts w:ascii="Tahoma" w:hAnsi="Tahoma" w:cs="Tahoma"/>
          <w:color w:val="000000"/>
          <w:sz w:val="20"/>
          <w:szCs w:val="20"/>
        </w:rPr>
        <w:t>Конфиденциально</w:t>
      </w:r>
      <w:r>
        <w:rPr>
          <w:rFonts w:ascii="Tahoma" w:hAnsi="Tahoma" w:cs="Tahoma"/>
          <w:color w:val="000000"/>
          <w:sz w:val="20"/>
          <w:szCs w:val="20"/>
        </w:rPr>
        <w:t>"</w:t>
      </w:r>
      <w:r w:rsidRPr="006E2C24">
        <w:rPr>
          <w:rFonts w:ascii="Tahoma" w:hAnsi="Tahoma" w:cs="Tahoma"/>
          <w:color w:val="000000"/>
          <w:sz w:val="20"/>
          <w:szCs w:val="20"/>
        </w:rPr>
        <w:t xml:space="preserve"> и/или </w:t>
      </w:r>
      <w:r>
        <w:rPr>
          <w:rFonts w:ascii="Tahoma" w:hAnsi="Tahoma" w:cs="Tahoma"/>
          <w:color w:val="000000"/>
          <w:sz w:val="20"/>
          <w:szCs w:val="20"/>
        </w:rPr>
        <w:t>"</w:t>
      </w:r>
      <w:r w:rsidRPr="006E2C24">
        <w:rPr>
          <w:rFonts w:ascii="Tahoma" w:hAnsi="Tahoma" w:cs="Tahoma"/>
          <w:color w:val="000000"/>
          <w:sz w:val="20"/>
          <w:szCs w:val="20"/>
        </w:rPr>
        <w:t>Коммерческая тайна</w:t>
      </w:r>
      <w:r>
        <w:rPr>
          <w:rFonts w:ascii="Tahoma" w:hAnsi="Tahoma" w:cs="Tahoma"/>
          <w:color w:val="000000"/>
          <w:sz w:val="20"/>
          <w:szCs w:val="20"/>
        </w:rPr>
        <w:t>"</w:t>
      </w:r>
      <w:r w:rsidRPr="006E2C24">
        <w:rPr>
          <w:rFonts w:ascii="Tahoma" w:hAnsi="Tahoma" w:cs="Tahoma"/>
          <w:color w:val="000000"/>
          <w:sz w:val="20"/>
          <w:szCs w:val="20"/>
        </w:rPr>
        <w:t>.</w:t>
      </w:r>
    </w:p>
    <w:p w:rsidR="00E44B17" w:rsidRPr="006E2C24" w:rsidRDefault="00E44B17" w:rsidP="00E44B1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6E2C24">
        <w:rPr>
          <w:rFonts w:ascii="Tahoma" w:eastAsia="Times New Roman" w:hAnsi="Tahoma" w:cs="Tahoma"/>
          <w:color w:val="000000"/>
          <w:sz w:val="20"/>
          <w:szCs w:val="20"/>
        </w:rPr>
        <w:t>Не относится к Конфиденциальной информации:</w:t>
      </w:r>
    </w:p>
    <w:p w:rsidR="00E44B17" w:rsidRPr="005166D0" w:rsidRDefault="00E44B17" w:rsidP="00E44B17">
      <w:pPr>
        <w:pStyle w:val="a8"/>
        <w:numPr>
          <w:ilvl w:val="0"/>
          <w:numId w:val="39"/>
        </w:numPr>
        <w:tabs>
          <w:tab w:val="left" w:pos="284"/>
          <w:tab w:val="left" w:pos="720"/>
          <w:tab w:val="num" w:pos="1080"/>
        </w:tabs>
        <w:ind w:left="0" w:firstLine="709"/>
        <w:jc w:val="both"/>
        <w:rPr>
          <w:rFonts w:ascii="Tahoma" w:eastAsia="Times New Roman" w:hAnsi="Tahoma" w:cs="Tahoma"/>
          <w:color w:val="000000"/>
          <w:sz w:val="20"/>
          <w:szCs w:val="20"/>
        </w:rPr>
      </w:pPr>
      <w:r w:rsidRPr="005166D0">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E44B17" w:rsidRPr="005166D0" w:rsidRDefault="00E44B17" w:rsidP="00E44B17">
      <w:pPr>
        <w:pStyle w:val="a8"/>
        <w:numPr>
          <w:ilvl w:val="0"/>
          <w:numId w:val="39"/>
        </w:numPr>
        <w:tabs>
          <w:tab w:val="left" w:pos="284"/>
          <w:tab w:val="left" w:pos="720"/>
          <w:tab w:val="num" w:pos="1080"/>
        </w:tabs>
        <w:ind w:left="0" w:firstLine="709"/>
        <w:jc w:val="both"/>
        <w:rPr>
          <w:rFonts w:ascii="Tahoma" w:eastAsia="Times New Roman" w:hAnsi="Tahoma" w:cs="Tahoma"/>
          <w:color w:val="000000"/>
          <w:sz w:val="20"/>
          <w:szCs w:val="20"/>
        </w:rPr>
      </w:pPr>
      <w:r w:rsidRPr="005166D0">
        <w:rPr>
          <w:rFonts w:ascii="Tahoma" w:eastAsia="Times New Roman" w:hAnsi="Tahoma" w:cs="Tahoma"/>
          <w:color w:val="000000"/>
          <w:sz w:val="20"/>
          <w:szCs w:val="20"/>
        </w:rPr>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w:t>
      </w:r>
      <w:r>
        <w:rPr>
          <w:rFonts w:ascii="Tahoma" w:eastAsia="Times New Roman" w:hAnsi="Tahoma" w:cs="Tahoma"/>
          <w:color w:val="000000"/>
          <w:sz w:val="20"/>
          <w:szCs w:val="20"/>
        </w:rPr>
        <w:t>а</w:t>
      </w:r>
      <w:r w:rsidRPr="005166D0">
        <w:rPr>
          <w:rFonts w:ascii="Tahoma" w:eastAsia="Times New Roman" w:hAnsi="Tahoma" w:cs="Tahoma"/>
          <w:color w:val="000000"/>
          <w:sz w:val="20"/>
          <w:szCs w:val="20"/>
        </w:rPr>
        <w:t>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E44B17" w:rsidRPr="005166D0" w:rsidRDefault="00E44B17" w:rsidP="00E44B17">
      <w:pPr>
        <w:pStyle w:val="a8"/>
        <w:numPr>
          <w:ilvl w:val="0"/>
          <w:numId w:val="39"/>
        </w:numPr>
        <w:tabs>
          <w:tab w:val="left" w:pos="284"/>
          <w:tab w:val="left" w:pos="720"/>
          <w:tab w:val="num" w:pos="1080"/>
        </w:tabs>
        <w:ind w:left="0" w:firstLine="709"/>
        <w:jc w:val="both"/>
        <w:rPr>
          <w:rFonts w:ascii="Tahoma" w:eastAsia="Times New Roman" w:hAnsi="Tahoma" w:cs="Tahoma"/>
          <w:color w:val="000000"/>
          <w:sz w:val="20"/>
          <w:szCs w:val="20"/>
        </w:rPr>
      </w:pPr>
      <w:r w:rsidRPr="005166D0">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E44B17" w:rsidRPr="005166D0" w:rsidRDefault="00E44B17" w:rsidP="00E44B17">
      <w:pPr>
        <w:pStyle w:val="a8"/>
        <w:numPr>
          <w:ilvl w:val="0"/>
          <w:numId w:val="39"/>
        </w:numPr>
        <w:tabs>
          <w:tab w:val="left" w:pos="284"/>
          <w:tab w:val="left" w:pos="720"/>
          <w:tab w:val="num" w:pos="1080"/>
        </w:tabs>
        <w:ind w:left="0" w:firstLine="709"/>
        <w:jc w:val="both"/>
        <w:rPr>
          <w:rFonts w:ascii="Tahoma" w:eastAsia="Times New Roman" w:hAnsi="Tahoma" w:cs="Tahoma"/>
          <w:color w:val="000000"/>
          <w:sz w:val="20"/>
          <w:szCs w:val="20"/>
        </w:rPr>
      </w:pPr>
      <w:r w:rsidRPr="005166D0">
        <w:rPr>
          <w:rFonts w:ascii="Tahoma" w:eastAsia="Times New Roman" w:hAnsi="Tahoma" w:cs="Tahoma"/>
          <w:color w:val="000000"/>
          <w:sz w:val="20"/>
          <w:szCs w:val="20"/>
        </w:rPr>
        <w:t xml:space="preserve">информация, которая была самостоятельно разработана </w:t>
      </w:r>
      <w:r>
        <w:rPr>
          <w:rFonts w:ascii="Tahoma" w:eastAsia="Times New Roman" w:hAnsi="Tahoma" w:cs="Tahoma"/>
          <w:color w:val="000000"/>
          <w:sz w:val="20"/>
          <w:szCs w:val="20"/>
        </w:rPr>
        <w:t>п</w:t>
      </w:r>
      <w:r w:rsidRPr="005166D0">
        <w:rPr>
          <w:rFonts w:ascii="Tahoma" w:eastAsia="Times New Roman" w:hAnsi="Tahoma" w:cs="Tahoma"/>
          <w:color w:val="000000"/>
          <w:sz w:val="20"/>
          <w:szCs w:val="20"/>
        </w:rPr>
        <w:t>ринимающей стороной без доступа к Конфиденциальной информации и без использования Конфиденциальной информации;</w:t>
      </w:r>
    </w:p>
    <w:p w:rsidR="00E44B17" w:rsidRPr="005166D0" w:rsidRDefault="00E44B17" w:rsidP="00E44B17">
      <w:pPr>
        <w:pStyle w:val="a8"/>
        <w:numPr>
          <w:ilvl w:val="0"/>
          <w:numId w:val="39"/>
        </w:numPr>
        <w:tabs>
          <w:tab w:val="left" w:pos="284"/>
          <w:tab w:val="left" w:pos="720"/>
          <w:tab w:val="num" w:pos="1080"/>
        </w:tabs>
        <w:ind w:left="0" w:firstLine="709"/>
        <w:jc w:val="both"/>
        <w:rPr>
          <w:rFonts w:ascii="Tahoma" w:eastAsia="Times New Roman" w:hAnsi="Tahoma" w:cs="Tahoma"/>
          <w:color w:val="000000"/>
          <w:sz w:val="20"/>
          <w:szCs w:val="20"/>
        </w:rPr>
      </w:pPr>
      <w:r w:rsidRPr="005166D0">
        <w:rPr>
          <w:rFonts w:ascii="Tahoma" w:eastAsia="Times New Roman" w:hAnsi="Tahoma" w:cs="Tahoma"/>
          <w:color w:val="000000"/>
          <w:sz w:val="20"/>
          <w:szCs w:val="20"/>
        </w:rPr>
        <w:lastRenderedPageBreak/>
        <w:t xml:space="preserve">информация, которая на момент ее передачи </w:t>
      </w:r>
      <w:r>
        <w:rPr>
          <w:rFonts w:ascii="Tahoma" w:eastAsia="Times New Roman" w:hAnsi="Tahoma" w:cs="Tahoma"/>
          <w:color w:val="000000"/>
          <w:sz w:val="20"/>
          <w:szCs w:val="20"/>
        </w:rPr>
        <w:t>п</w:t>
      </w:r>
      <w:r w:rsidRPr="005166D0">
        <w:rPr>
          <w:rFonts w:ascii="Tahoma" w:eastAsia="Times New Roman" w:hAnsi="Tahoma" w:cs="Tahoma"/>
          <w:color w:val="000000"/>
          <w:sz w:val="20"/>
          <w:szCs w:val="20"/>
        </w:rPr>
        <w:t>ринимающей стороне не была обозначена Раскрывающей стороной как конфиденциальная в порядке, установленном настоящим пунктом.</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Передача Конфиденциал</w:t>
      </w:r>
      <w:r>
        <w:rPr>
          <w:rFonts w:ascii="Tahoma" w:hAnsi="Tahoma" w:cs="Tahoma"/>
          <w:sz w:val="20"/>
          <w:szCs w:val="20"/>
        </w:rPr>
        <w:t>ьной информации осуществляется р</w:t>
      </w:r>
      <w:r w:rsidRPr="006E2C24">
        <w:rPr>
          <w:rFonts w:ascii="Tahoma" w:hAnsi="Tahoma" w:cs="Tahoma"/>
          <w:sz w:val="20"/>
          <w:szCs w:val="20"/>
        </w:rPr>
        <w:t>аскрывающей стороной Принимающей стороне путем передачи Конфиденциальной информации,</w:t>
      </w:r>
      <w:r w:rsidRPr="006E2C24">
        <w:rPr>
          <w:rFonts w:ascii="Tahoma" w:hAnsi="Tahoma" w:cs="Tahoma"/>
          <w:color w:val="FF0000"/>
          <w:sz w:val="20"/>
          <w:szCs w:val="20"/>
        </w:rPr>
        <w:t xml:space="preserve"> </w:t>
      </w:r>
      <w:r w:rsidRPr="006E2C24">
        <w:rPr>
          <w:rFonts w:ascii="Tahoma" w:hAnsi="Tahoma" w:cs="Tahoma"/>
          <w:color w:val="000000"/>
          <w:sz w:val="20"/>
          <w:szCs w:val="20"/>
        </w:rPr>
        <w:t xml:space="preserve">помеченной Раскрывающей стороной грифом </w:t>
      </w:r>
      <w:r>
        <w:rPr>
          <w:rFonts w:ascii="Tahoma" w:hAnsi="Tahoma" w:cs="Tahoma"/>
          <w:color w:val="000000"/>
          <w:sz w:val="20"/>
          <w:szCs w:val="20"/>
        </w:rPr>
        <w:t>"</w:t>
      </w:r>
      <w:r w:rsidRPr="006E2C24">
        <w:rPr>
          <w:rFonts w:ascii="Tahoma" w:hAnsi="Tahoma" w:cs="Tahoma"/>
          <w:color w:val="000000"/>
          <w:sz w:val="20"/>
          <w:szCs w:val="20"/>
        </w:rPr>
        <w:t>Конфиденциально</w:t>
      </w:r>
      <w:r>
        <w:rPr>
          <w:rFonts w:ascii="Tahoma" w:hAnsi="Tahoma" w:cs="Tahoma"/>
          <w:color w:val="000000"/>
          <w:sz w:val="20"/>
          <w:szCs w:val="20"/>
        </w:rPr>
        <w:t>"</w:t>
      </w:r>
      <w:r w:rsidRPr="006E2C24">
        <w:rPr>
          <w:rFonts w:ascii="Tahoma" w:hAnsi="Tahoma" w:cs="Tahoma"/>
          <w:color w:val="000000"/>
          <w:sz w:val="20"/>
          <w:szCs w:val="20"/>
        </w:rPr>
        <w:t xml:space="preserve"> и/или </w:t>
      </w:r>
      <w:r>
        <w:rPr>
          <w:rFonts w:ascii="Tahoma" w:hAnsi="Tahoma" w:cs="Tahoma"/>
          <w:color w:val="000000"/>
          <w:sz w:val="20"/>
          <w:szCs w:val="20"/>
        </w:rPr>
        <w:t>"</w:t>
      </w:r>
      <w:r w:rsidRPr="006E2C24">
        <w:rPr>
          <w:rFonts w:ascii="Tahoma" w:hAnsi="Tahoma" w:cs="Tahoma"/>
          <w:color w:val="000000"/>
          <w:sz w:val="20"/>
          <w:szCs w:val="20"/>
        </w:rPr>
        <w:t>Коммерческая тайна</w:t>
      </w:r>
      <w:r>
        <w:rPr>
          <w:rFonts w:ascii="Tahoma" w:hAnsi="Tahoma" w:cs="Tahoma"/>
          <w:color w:val="000000"/>
          <w:sz w:val="20"/>
          <w:szCs w:val="20"/>
        </w:rPr>
        <w:t>"</w:t>
      </w:r>
      <w:r w:rsidRPr="006E2C24">
        <w:rPr>
          <w:rFonts w:ascii="Tahoma" w:hAnsi="Tahoma" w:cs="Tahoma"/>
          <w:color w:val="000000"/>
          <w:sz w:val="20"/>
          <w:szCs w:val="20"/>
        </w:rPr>
        <w:t>,</w:t>
      </w:r>
      <w:r w:rsidRPr="006E2C24">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w:t>
      </w:r>
      <w:r>
        <w:rPr>
          <w:rFonts w:ascii="Tahoma" w:hAnsi="Tahoma" w:cs="Tahoma"/>
          <w:sz w:val="20"/>
          <w:szCs w:val="20"/>
        </w:rPr>
        <w:t xml:space="preserve">акт получения такой информации </w:t>
      </w:r>
      <w:r w:rsidRPr="006E2C24">
        <w:rPr>
          <w:rFonts w:ascii="Tahoma" w:hAnsi="Tahoma" w:cs="Tahoma"/>
          <w:sz w:val="20"/>
          <w:szCs w:val="20"/>
        </w:rPr>
        <w:t>Принимающей стороной.</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Передача Конфиденциальной информации должна сопровождаться:</w:t>
      </w:r>
    </w:p>
    <w:p w:rsidR="00E44B17" w:rsidRPr="006E2C24" w:rsidRDefault="00E44B17" w:rsidP="00E44B1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6E2C24">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44B17" w:rsidRPr="006E2C24" w:rsidRDefault="00E44B17" w:rsidP="00E44B1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6E2C24">
        <w:rPr>
          <w:rFonts w:ascii="Tahoma" w:eastAsia="Times New Roman" w:hAnsi="Tahoma" w:cs="Tahoma"/>
          <w:sz w:val="20"/>
          <w:szCs w:val="20"/>
        </w:rPr>
        <w:t xml:space="preserve">в случае передачи Конфиденциальной информации по электронным видам связи - получением </w:t>
      </w:r>
      <w:r>
        <w:rPr>
          <w:rFonts w:ascii="Tahoma" w:eastAsia="Times New Roman" w:hAnsi="Tahoma" w:cs="Tahoma"/>
          <w:sz w:val="20"/>
          <w:szCs w:val="20"/>
        </w:rPr>
        <w:t>р</w:t>
      </w:r>
      <w:r w:rsidRPr="006E2C24">
        <w:rPr>
          <w:rFonts w:ascii="Tahoma" w:eastAsia="Times New Roman" w:hAnsi="Tahoma" w:cs="Tahoma"/>
          <w:sz w:val="20"/>
          <w:szCs w:val="20"/>
        </w:rPr>
        <w:t xml:space="preserve">аскрывающей стороной по электронным видам связи, использованным для передачи информации, сообщения о получении Конфиденциальной информации </w:t>
      </w:r>
      <w:r>
        <w:rPr>
          <w:rFonts w:ascii="Tahoma" w:eastAsia="Times New Roman" w:hAnsi="Tahoma" w:cs="Tahoma"/>
          <w:sz w:val="20"/>
          <w:szCs w:val="20"/>
        </w:rPr>
        <w:t>п</w:t>
      </w:r>
      <w:r w:rsidRPr="006E2C24">
        <w:rPr>
          <w:rFonts w:ascii="Tahoma" w:eastAsia="Times New Roman" w:hAnsi="Tahoma" w:cs="Tahoma"/>
          <w:sz w:val="20"/>
          <w:szCs w:val="20"/>
        </w:rPr>
        <w:t>ринимающей стороной;</w:t>
      </w:r>
    </w:p>
    <w:p w:rsidR="00E44B17" w:rsidRPr="006E2C24" w:rsidRDefault="00E44B17" w:rsidP="00E44B1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6E2C24">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(пяти) </w:t>
      </w:r>
      <w:r>
        <w:rPr>
          <w:rFonts w:ascii="Tahoma" w:eastAsia="Times New Roman" w:hAnsi="Tahoma" w:cs="Tahoma"/>
          <w:sz w:val="20"/>
          <w:szCs w:val="20"/>
        </w:rPr>
        <w:t xml:space="preserve">календарных </w:t>
      </w:r>
      <w:r w:rsidRPr="006E2C24">
        <w:rPr>
          <w:rFonts w:ascii="Tahoma" w:eastAsia="Times New Roman" w:hAnsi="Tahoma" w:cs="Tahoma"/>
          <w:sz w:val="20"/>
          <w:szCs w:val="20"/>
        </w:rPr>
        <w:t xml:space="preserve">дней </w:t>
      </w:r>
      <w:r>
        <w:rPr>
          <w:rFonts w:ascii="Tahoma" w:eastAsia="Times New Roman" w:hAnsi="Tahoma" w:cs="Tahoma"/>
          <w:sz w:val="20"/>
          <w:szCs w:val="20"/>
        </w:rPr>
        <w:t>р</w:t>
      </w:r>
      <w:r w:rsidRPr="006E2C24">
        <w:rPr>
          <w:rFonts w:ascii="Tahoma" w:eastAsia="Times New Roman" w:hAnsi="Tahoma" w:cs="Tahoma"/>
          <w:sz w:val="20"/>
          <w:szCs w:val="20"/>
        </w:rPr>
        <w:t>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вправе передавать Конфиденциальную информацию своим Аффилированным лицам, </w:t>
      </w:r>
      <w:r>
        <w:rPr>
          <w:rFonts w:ascii="Tahoma" w:hAnsi="Tahoma" w:cs="Tahoma"/>
          <w:sz w:val="20"/>
          <w:szCs w:val="20"/>
        </w:rPr>
        <w:t>п</w:t>
      </w:r>
      <w:r w:rsidRPr="006E2C24">
        <w:rPr>
          <w:rFonts w:ascii="Tahoma" w:hAnsi="Tahoma" w:cs="Tahoma"/>
          <w:sz w:val="20"/>
          <w:szCs w:val="20"/>
        </w:rPr>
        <w:t>редставителям, которым такая информация необходима для работы в целях исполнения Договора.</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w:t>
      </w:r>
      <w:r>
        <w:rPr>
          <w:rFonts w:ascii="Tahoma" w:hAnsi="Tahoma" w:cs="Tahoma"/>
          <w:sz w:val="20"/>
          <w:szCs w:val="20"/>
        </w:rPr>
        <w:t>а</w:t>
      </w:r>
      <w:r w:rsidRPr="006E2C24">
        <w:rPr>
          <w:rFonts w:ascii="Tahoma" w:hAnsi="Tahoma" w:cs="Tahoma"/>
          <w:sz w:val="20"/>
          <w:szCs w:val="20"/>
        </w:rPr>
        <w:t xml:space="preserve">ффилированным лицам, </w:t>
      </w:r>
      <w:r>
        <w:rPr>
          <w:rFonts w:ascii="Tahoma" w:hAnsi="Tahoma" w:cs="Tahoma"/>
          <w:sz w:val="20"/>
          <w:szCs w:val="20"/>
        </w:rPr>
        <w:t>п</w:t>
      </w:r>
      <w:r w:rsidRPr="006E2C24">
        <w:rPr>
          <w:rFonts w:ascii="Tahoma" w:hAnsi="Tahoma" w:cs="Tahoma"/>
          <w:sz w:val="20"/>
          <w:szCs w:val="20"/>
        </w:rPr>
        <w:t>редставителям и Исполнителям</w:t>
      </w:r>
      <w:r w:rsidRPr="006E2C24">
        <w:rPr>
          <w:rStyle w:val="aa"/>
          <w:rFonts w:ascii="Tahoma" w:hAnsi="Tahoma" w:cs="Tahoma"/>
          <w:sz w:val="20"/>
          <w:szCs w:val="20"/>
        </w:rPr>
        <w:t xml:space="preserve"> </w:t>
      </w:r>
      <w:r w:rsidRPr="006E2C24">
        <w:rPr>
          <w:rFonts w:ascii="Tahoma" w:hAnsi="Tahoma" w:cs="Tahoma"/>
          <w:sz w:val="20"/>
          <w:szCs w:val="20"/>
        </w:rPr>
        <w:t xml:space="preserve">в той степени, в которой это необходимо в целях исполнения Договора и/или использования </w:t>
      </w:r>
      <w:r>
        <w:rPr>
          <w:rFonts w:ascii="Tahoma" w:hAnsi="Tahoma" w:cs="Tahoma"/>
          <w:sz w:val="20"/>
          <w:szCs w:val="20"/>
        </w:rPr>
        <w:t>д</w:t>
      </w:r>
      <w:r w:rsidRPr="006E2C24">
        <w:rPr>
          <w:rFonts w:ascii="Tahoma" w:hAnsi="Tahoma" w:cs="Tahoma"/>
          <w:sz w:val="20"/>
          <w:szCs w:val="20"/>
        </w:rPr>
        <w:t>окументации.</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 передаче Конфиденциальной информации </w:t>
      </w:r>
      <w:r>
        <w:rPr>
          <w:rFonts w:ascii="Tahoma" w:hAnsi="Tahoma" w:cs="Tahoma"/>
          <w:sz w:val="20"/>
          <w:szCs w:val="20"/>
        </w:rPr>
        <w:t>п</w:t>
      </w:r>
      <w:r w:rsidRPr="006E2C24">
        <w:rPr>
          <w:rFonts w:ascii="Tahoma" w:hAnsi="Tahoma" w:cs="Tahoma"/>
          <w:sz w:val="20"/>
          <w:szCs w:val="20"/>
        </w:rPr>
        <w:t xml:space="preserve">ринимающая сторона обязана указать Аффилированным лицам, </w:t>
      </w:r>
      <w:r>
        <w:rPr>
          <w:rFonts w:ascii="Tahoma" w:hAnsi="Tahoma" w:cs="Tahoma"/>
          <w:sz w:val="20"/>
          <w:szCs w:val="20"/>
        </w:rPr>
        <w:t>п</w:t>
      </w:r>
      <w:r w:rsidRPr="006E2C24">
        <w:rPr>
          <w:rFonts w:ascii="Tahoma" w:hAnsi="Tahoma" w:cs="Tahoma"/>
          <w:sz w:val="20"/>
          <w:szCs w:val="20"/>
        </w:rPr>
        <w:t xml:space="preserve">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w:t>
      </w:r>
      <w:r>
        <w:rPr>
          <w:rFonts w:ascii="Tahoma" w:hAnsi="Tahoma" w:cs="Tahoma"/>
          <w:sz w:val="20"/>
          <w:szCs w:val="20"/>
        </w:rPr>
        <w:t>т</w:t>
      </w:r>
      <w:r w:rsidRPr="006E2C24">
        <w:rPr>
          <w:rFonts w:ascii="Tahoma" w:hAnsi="Tahoma" w:cs="Tahoma"/>
          <w:sz w:val="20"/>
          <w:szCs w:val="20"/>
        </w:rPr>
        <w:t>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 Принимающая сторона несет ответственность за действия (бездействие) своих </w:t>
      </w:r>
      <w:r>
        <w:rPr>
          <w:rFonts w:ascii="Tahoma" w:hAnsi="Tahoma" w:cs="Tahoma"/>
          <w:sz w:val="20"/>
          <w:szCs w:val="20"/>
        </w:rPr>
        <w:t>а</w:t>
      </w:r>
      <w:r w:rsidRPr="006E2C24">
        <w:rPr>
          <w:rFonts w:ascii="Tahoma" w:hAnsi="Tahoma" w:cs="Tahoma"/>
          <w:sz w:val="20"/>
          <w:szCs w:val="20"/>
        </w:rPr>
        <w:t xml:space="preserve">ффилированных лиц, </w:t>
      </w:r>
      <w:r>
        <w:rPr>
          <w:rFonts w:ascii="Tahoma" w:hAnsi="Tahoma" w:cs="Tahoma"/>
          <w:sz w:val="20"/>
          <w:szCs w:val="20"/>
        </w:rPr>
        <w:t>п</w:t>
      </w:r>
      <w:r w:rsidRPr="006E2C24">
        <w:rPr>
          <w:rFonts w:ascii="Tahoma" w:hAnsi="Tahoma" w:cs="Tahoma"/>
          <w:sz w:val="20"/>
          <w:szCs w:val="20"/>
        </w:rPr>
        <w:t xml:space="preserve">редставителей и Исполнителей, получивших доступ к Конфиденциальной информации, повлекшие </w:t>
      </w:r>
      <w:r>
        <w:rPr>
          <w:rFonts w:ascii="Tahoma" w:hAnsi="Tahoma" w:cs="Tahoma"/>
          <w:sz w:val="20"/>
          <w:szCs w:val="20"/>
        </w:rPr>
        <w:t>р</w:t>
      </w:r>
      <w:r w:rsidRPr="006E2C24">
        <w:rPr>
          <w:rFonts w:ascii="Tahoma" w:hAnsi="Tahoma" w:cs="Tahoma"/>
          <w:sz w:val="20"/>
          <w:szCs w:val="20"/>
        </w:rPr>
        <w:t xml:space="preserve">азглашение Конфиденциальной информации.  </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Принимающая сторона принимает на себя следующие обязательства:</w:t>
      </w:r>
    </w:p>
    <w:p w:rsidR="00E44B17" w:rsidRPr="006E2C24" w:rsidRDefault="00E44B17" w:rsidP="00E44B17">
      <w:pPr>
        <w:pStyle w:val="a8"/>
        <w:numPr>
          <w:ilvl w:val="0"/>
          <w:numId w:val="40"/>
        </w:numPr>
        <w:tabs>
          <w:tab w:val="left" w:pos="-142"/>
        </w:tabs>
        <w:ind w:left="0" w:firstLine="709"/>
        <w:jc w:val="both"/>
        <w:rPr>
          <w:rFonts w:ascii="Tahoma" w:hAnsi="Tahoma" w:cs="Tahoma"/>
          <w:sz w:val="20"/>
          <w:szCs w:val="20"/>
        </w:rPr>
      </w:pPr>
      <w:r w:rsidRPr="006E2C24">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44B17" w:rsidRPr="006E2C24" w:rsidRDefault="00E44B17" w:rsidP="00E44B17">
      <w:pPr>
        <w:pStyle w:val="a8"/>
        <w:numPr>
          <w:ilvl w:val="0"/>
          <w:numId w:val="40"/>
        </w:numPr>
        <w:tabs>
          <w:tab w:val="left" w:pos="-142"/>
        </w:tabs>
        <w:ind w:left="0" w:firstLine="709"/>
        <w:jc w:val="both"/>
        <w:rPr>
          <w:rFonts w:ascii="Tahoma" w:hAnsi="Tahoma" w:cs="Tahoma"/>
          <w:sz w:val="20"/>
          <w:szCs w:val="20"/>
        </w:rPr>
      </w:pPr>
      <w:r w:rsidRPr="006E2C24">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не вправе без письменного разрешения </w:t>
      </w:r>
      <w:r>
        <w:rPr>
          <w:rFonts w:ascii="Tahoma" w:hAnsi="Tahoma" w:cs="Tahoma"/>
          <w:sz w:val="20"/>
          <w:szCs w:val="20"/>
        </w:rPr>
        <w:t>р</w:t>
      </w:r>
      <w:r w:rsidRPr="006E2C24">
        <w:rPr>
          <w:rFonts w:ascii="Tahoma" w:hAnsi="Tahoma" w:cs="Tahoma"/>
          <w:sz w:val="20"/>
          <w:szCs w:val="20"/>
        </w:rPr>
        <w:t xml:space="preserve">аскрывающей стороны разглашать или иным образом раскрывать Конфиденциальную информацию </w:t>
      </w:r>
      <w:r>
        <w:rPr>
          <w:rFonts w:ascii="Tahoma" w:hAnsi="Tahoma" w:cs="Tahoma"/>
          <w:sz w:val="20"/>
          <w:szCs w:val="20"/>
        </w:rPr>
        <w:t>т</w:t>
      </w:r>
      <w:r w:rsidRPr="006E2C24">
        <w:rPr>
          <w:rFonts w:ascii="Tahoma" w:hAnsi="Tahoma" w:cs="Tahoma"/>
          <w:sz w:val="20"/>
          <w:szCs w:val="20"/>
        </w:rPr>
        <w:t>ретьим лицам.</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обязана сообщить </w:t>
      </w:r>
      <w:r>
        <w:rPr>
          <w:rFonts w:ascii="Tahoma" w:hAnsi="Tahoma" w:cs="Tahoma"/>
          <w:sz w:val="20"/>
          <w:szCs w:val="20"/>
        </w:rPr>
        <w:t>р</w:t>
      </w:r>
      <w:r w:rsidRPr="006E2C24">
        <w:rPr>
          <w:rFonts w:ascii="Tahoma" w:hAnsi="Tahoma" w:cs="Tahoma"/>
          <w:sz w:val="20"/>
          <w:szCs w:val="20"/>
        </w:rPr>
        <w:t xml:space="preserve">аскрывающей стороне о допущенном либо ставшем ей известном факте </w:t>
      </w:r>
      <w:r>
        <w:rPr>
          <w:rFonts w:ascii="Tahoma" w:hAnsi="Tahoma" w:cs="Tahoma"/>
          <w:sz w:val="20"/>
          <w:szCs w:val="20"/>
        </w:rPr>
        <w:t>р</w:t>
      </w:r>
      <w:r w:rsidRPr="006E2C24">
        <w:rPr>
          <w:rFonts w:ascii="Tahoma" w:hAnsi="Tahoma" w:cs="Tahoma"/>
          <w:sz w:val="20"/>
          <w:szCs w:val="20"/>
        </w:rPr>
        <w:t xml:space="preserve">азглашения Конфиденциальной информации или угрозы разглашения, незаконном получении или незаконном использовании Конфиденциальной информации </w:t>
      </w:r>
      <w:r>
        <w:rPr>
          <w:rFonts w:ascii="Tahoma" w:hAnsi="Tahoma" w:cs="Tahoma"/>
          <w:sz w:val="20"/>
          <w:szCs w:val="20"/>
        </w:rPr>
        <w:t>т</w:t>
      </w:r>
      <w:r w:rsidRPr="006E2C24">
        <w:rPr>
          <w:rFonts w:ascii="Tahoma" w:hAnsi="Tahoma" w:cs="Tahoma"/>
          <w:sz w:val="20"/>
          <w:szCs w:val="20"/>
        </w:rPr>
        <w:t xml:space="preserve">ретьими лицами в течение того дня, когда </w:t>
      </w:r>
      <w:r>
        <w:rPr>
          <w:rFonts w:ascii="Tahoma" w:hAnsi="Tahoma" w:cs="Tahoma"/>
          <w:sz w:val="20"/>
          <w:szCs w:val="20"/>
        </w:rPr>
        <w:t>п</w:t>
      </w:r>
      <w:r w:rsidRPr="006E2C24">
        <w:rPr>
          <w:rFonts w:ascii="Tahoma" w:hAnsi="Tahoma" w:cs="Tahoma"/>
          <w:sz w:val="20"/>
          <w:szCs w:val="20"/>
        </w:rPr>
        <w:t>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lastRenderedPageBreak/>
        <w:t xml:space="preserve">Принимающая сторона обязана </w:t>
      </w:r>
      <w:r w:rsidRPr="006E2C24">
        <w:rPr>
          <w:rFonts w:ascii="Tahoma" w:hAnsi="Tahoma" w:cs="Tahoma"/>
          <w:color w:val="000000"/>
          <w:sz w:val="20"/>
          <w:szCs w:val="20"/>
        </w:rPr>
        <w:t xml:space="preserve">сообщать по письменному запросу </w:t>
      </w:r>
      <w:r>
        <w:rPr>
          <w:rFonts w:ascii="Tahoma" w:hAnsi="Tahoma" w:cs="Tahoma"/>
          <w:color w:val="000000"/>
          <w:sz w:val="20"/>
          <w:szCs w:val="20"/>
        </w:rPr>
        <w:t>р</w:t>
      </w:r>
      <w:r w:rsidRPr="006E2C24">
        <w:rPr>
          <w:rFonts w:ascii="Tahoma" w:hAnsi="Tahoma" w:cs="Tahoma"/>
          <w:color w:val="000000"/>
          <w:sz w:val="20"/>
          <w:szCs w:val="20"/>
        </w:rPr>
        <w:t>аскрывающей стороне о мерах, принимаемых для защиты конфиденциальности переданной информации.</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E2C24">
        <w:rPr>
          <w:rFonts w:ascii="Tahoma" w:hAnsi="Tahoma" w:cs="Tahoma"/>
          <w:sz w:val="20"/>
          <w:szCs w:val="20"/>
          <w:lang w:val="en-US"/>
        </w:rPr>
        <w:t>Internet</w:t>
      </w:r>
      <w:r w:rsidRPr="006E2C24">
        <w:rPr>
          <w:rFonts w:ascii="Tahoma" w:hAnsi="Tahoma" w:cs="Tahoma"/>
          <w:sz w:val="20"/>
          <w:szCs w:val="20"/>
        </w:rPr>
        <w:t xml:space="preserve"> без принятия соответствующих мер информационной защиты, удовлетворяющих обе Стороны.</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обязана предоставить </w:t>
      </w:r>
      <w:r>
        <w:rPr>
          <w:rFonts w:ascii="Tahoma" w:hAnsi="Tahoma" w:cs="Tahoma"/>
          <w:sz w:val="20"/>
          <w:szCs w:val="20"/>
        </w:rPr>
        <w:t>р</w:t>
      </w:r>
      <w:r w:rsidRPr="006E2C24">
        <w:rPr>
          <w:rFonts w:ascii="Tahoma" w:hAnsi="Tahoma" w:cs="Tahoma"/>
          <w:sz w:val="20"/>
          <w:szCs w:val="20"/>
        </w:rPr>
        <w:t xml:space="preserve">аскрывающей стороне при подписании Договора доверенности (или список, заверенный руководителем </w:t>
      </w:r>
      <w:r>
        <w:rPr>
          <w:rFonts w:ascii="Tahoma" w:hAnsi="Tahoma" w:cs="Tahoma"/>
          <w:sz w:val="20"/>
          <w:szCs w:val="20"/>
        </w:rPr>
        <w:t>п</w:t>
      </w:r>
      <w:r w:rsidRPr="006E2C24">
        <w:rPr>
          <w:rFonts w:ascii="Tahoma" w:hAnsi="Tahoma" w:cs="Tahoma"/>
          <w:sz w:val="20"/>
          <w:szCs w:val="20"/>
        </w:rPr>
        <w:t>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Не является </w:t>
      </w:r>
      <w:r>
        <w:rPr>
          <w:rFonts w:ascii="Tahoma" w:hAnsi="Tahoma" w:cs="Tahoma"/>
          <w:sz w:val="20"/>
          <w:szCs w:val="20"/>
        </w:rPr>
        <w:t>р</w:t>
      </w:r>
      <w:r w:rsidRPr="006E2C24">
        <w:rPr>
          <w:rFonts w:ascii="Tahoma" w:hAnsi="Tahoma" w:cs="Tahoma"/>
          <w:sz w:val="20"/>
          <w:szCs w:val="20"/>
        </w:rPr>
        <w:t>азглашением Конфиденциальной информации раскрытие любой из Сторон Конфиденциальной информации, которая:</w:t>
      </w:r>
    </w:p>
    <w:p w:rsidR="00E44B17" w:rsidRPr="005166D0" w:rsidRDefault="00E44B17" w:rsidP="00E44B17">
      <w:pPr>
        <w:pStyle w:val="a8"/>
        <w:numPr>
          <w:ilvl w:val="0"/>
          <w:numId w:val="41"/>
        </w:numPr>
        <w:ind w:left="0" w:firstLine="709"/>
        <w:jc w:val="both"/>
        <w:rPr>
          <w:rFonts w:ascii="Tahoma" w:eastAsia="Times New Roman" w:hAnsi="Tahoma" w:cs="Tahoma"/>
          <w:sz w:val="20"/>
          <w:szCs w:val="20"/>
        </w:rPr>
      </w:pPr>
      <w:r w:rsidRPr="005166D0">
        <w:rPr>
          <w:rFonts w:ascii="Tahoma" w:eastAsia="Times New Roman" w:hAnsi="Tahoma" w:cs="Tahoma"/>
          <w:sz w:val="20"/>
          <w:szCs w:val="20"/>
        </w:rPr>
        <w:t xml:space="preserve">законно являлась или стала известна или доступна </w:t>
      </w:r>
      <w:r>
        <w:rPr>
          <w:rFonts w:ascii="Tahoma" w:eastAsia="Times New Roman" w:hAnsi="Tahoma" w:cs="Tahoma"/>
          <w:sz w:val="20"/>
          <w:szCs w:val="20"/>
        </w:rPr>
        <w:t>п</w:t>
      </w:r>
      <w:r w:rsidRPr="005166D0">
        <w:rPr>
          <w:rFonts w:ascii="Tahoma" w:eastAsia="Times New Roman" w:hAnsi="Tahoma" w:cs="Tahoma"/>
          <w:sz w:val="20"/>
          <w:szCs w:val="20"/>
        </w:rPr>
        <w:t>ринимающей стороне до ее получения от Раскрывающей стороны;</w:t>
      </w:r>
    </w:p>
    <w:p w:rsidR="00E44B17" w:rsidRPr="005166D0" w:rsidRDefault="00E44B17" w:rsidP="00E44B17">
      <w:pPr>
        <w:pStyle w:val="a8"/>
        <w:numPr>
          <w:ilvl w:val="0"/>
          <w:numId w:val="41"/>
        </w:numPr>
        <w:ind w:left="0" w:firstLine="709"/>
        <w:jc w:val="both"/>
        <w:rPr>
          <w:rFonts w:ascii="Tahoma" w:eastAsia="Times New Roman" w:hAnsi="Tahoma" w:cs="Tahoma"/>
          <w:sz w:val="20"/>
          <w:szCs w:val="20"/>
        </w:rPr>
      </w:pPr>
      <w:r w:rsidRPr="005166D0">
        <w:rPr>
          <w:rFonts w:ascii="Tahoma" w:eastAsia="Times New Roman" w:hAnsi="Tahoma" w:cs="Tahoma"/>
          <w:sz w:val="20"/>
          <w:szCs w:val="20"/>
        </w:rPr>
        <w:t xml:space="preserve">без каких-либо ограничений доведена </w:t>
      </w:r>
      <w:r>
        <w:rPr>
          <w:rFonts w:ascii="Tahoma" w:eastAsia="Times New Roman" w:hAnsi="Tahoma" w:cs="Tahoma"/>
          <w:sz w:val="20"/>
          <w:szCs w:val="20"/>
        </w:rPr>
        <w:t>р</w:t>
      </w:r>
      <w:r w:rsidRPr="005166D0">
        <w:rPr>
          <w:rFonts w:ascii="Tahoma" w:eastAsia="Times New Roman" w:hAnsi="Tahoma" w:cs="Tahoma"/>
          <w:sz w:val="20"/>
          <w:szCs w:val="20"/>
        </w:rPr>
        <w:t xml:space="preserve">аскрывающей стороной до сведения </w:t>
      </w:r>
      <w:r>
        <w:rPr>
          <w:rFonts w:ascii="Tahoma" w:eastAsia="Times New Roman" w:hAnsi="Tahoma" w:cs="Tahoma"/>
          <w:sz w:val="20"/>
          <w:szCs w:val="20"/>
        </w:rPr>
        <w:t>т</w:t>
      </w:r>
      <w:r w:rsidRPr="005166D0">
        <w:rPr>
          <w:rFonts w:ascii="Tahoma" w:eastAsia="Times New Roman" w:hAnsi="Tahoma" w:cs="Tahoma"/>
          <w:sz w:val="20"/>
          <w:szCs w:val="20"/>
        </w:rPr>
        <w:t xml:space="preserve">ретьего лица, а также является или стала известной </w:t>
      </w:r>
      <w:r>
        <w:rPr>
          <w:rFonts w:ascii="Tahoma" w:eastAsia="Times New Roman" w:hAnsi="Tahoma" w:cs="Tahoma"/>
          <w:sz w:val="20"/>
          <w:szCs w:val="20"/>
        </w:rPr>
        <w:t>т</w:t>
      </w:r>
      <w:r w:rsidRPr="005166D0">
        <w:rPr>
          <w:rFonts w:ascii="Tahoma" w:eastAsia="Times New Roman" w:hAnsi="Tahoma" w:cs="Tahoma"/>
          <w:sz w:val="20"/>
          <w:szCs w:val="20"/>
        </w:rPr>
        <w:t xml:space="preserve">ретьим лицам в результате иных  правомерных или противоправных деяний (действий, бездействия) </w:t>
      </w:r>
      <w:r>
        <w:rPr>
          <w:rFonts w:ascii="Tahoma" w:eastAsia="Times New Roman" w:hAnsi="Tahoma" w:cs="Tahoma"/>
          <w:sz w:val="20"/>
          <w:szCs w:val="20"/>
        </w:rPr>
        <w:t>р</w:t>
      </w:r>
      <w:r w:rsidRPr="005166D0">
        <w:rPr>
          <w:rFonts w:ascii="Tahoma" w:eastAsia="Times New Roman" w:hAnsi="Tahoma" w:cs="Tahoma"/>
          <w:sz w:val="20"/>
          <w:szCs w:val="20"/>
        </w:rPr>
        <w:t>аскрывающей стороны;</w:t>
      </w:r>
    </w:p>
    <w:p w:rsidR="00E44B17" w:rsidRPr="005166D0" w:rsidRDefault="00E44B17" w:rsidP="00E44B17">
      <w:pPr>
        <w:pStyle w:val="a8"/>
        <w:numPr>
          <w:ilvl w:val="0"/>
          <w:numId w:val="41"/>
        </w:numPr>
        <w:ind w:left="0" w:firstLine="709"/>
        <w:jc w:val="both"/>
        <w:rPr>
          <w:rFonts w:ascii="Tahoma" w:eastAsia="Times New Roman" w:hAnsi="Tahoma" w:cs="Tahoma"/>
          <w:sz w:val="20"/>
          <w:szCs w:val="20"/>
        </w:rPr>
      </w:pPr>
      <w:r w:rsidRPr="005166D0">
        <w:rPr>
          <w:rFonts w:ascii="Tahoma" w:eastAsia="Times New Roman" w:hAnsi="Tahoma" w:cs="Tahoma"/>
          <w:sz w:val="20"/>
          <w:szCs w:val="20"/>
        </w:rPr>
        <w:t xml:space="preserve">независимо подготовлена </w:t>
      </w:r>
      <w:r>
        <w:rPr>
          <w:rFonts w:ascii="Tahoma" w:eastAsia="Times New Roman" w:hAnsi="Tahoma" w:cs="Tahoma"/>
          <w:sz w:val="20"/>
          <w:szCs w:val="20"/>
        </w:rPr>
        <w:t>п</w:t>
      </w:r>
      <w:r w:rsidRPr="005166D0">
        <w:rPr>
          <w:rFonts w:ascii="Tahoma" w:eastAsia="Times New Roman" w:hAnsi="Tahoma" w:cs="Tahoma"/>
          <w:sz w:val="20"/>
          <w:szCs w:val="20"/>
        </w:rPr>
        <w:t>ринимающей стороной без какого-либо обращения к Конфиденциальной информации;</w:t>
      </w:r>
    </w:p>
    <w:p w:rsidR="00E44B17" w:rsidRPr="005166D0" w:rsidRDefault="00E44B17" w:rsidP="00E44B17">
      <w:pPr>
        <w:pStyle w:val="a8"/>
        <w:numPr>
          <w:ilvl w:val="0"/>
          <w:numId w:val="41"/>
        </w:numPr>
        <w:ind w:left="0" w:firstLine="709"/>
        <w:jc w:val="both"/>
        <w:rPr>
          <w:rFonts w:ascii="Tahoma" w:eastAsia="Times New Roman" w:hAnsi="Tahoma" w:cs="Tahoma"/>
          <w:sz w:val="20"/>
          <w:szCs w:val="20"/>
        </w:rPr>
      </w:pPr>
      <w:r w:rsidRPr="005166D0">
        <w:rPr>
          <w:rFonts w:ascii="Tahoma" w:eastAsia="Times New Roman" w:hAnsi="Tahoma" w:cs="Tahoma"/>
          <w:sz w:val="20"/>
          <w:szCs w:val="20"/>
        </w:rPr>
        <w:t xml:space="preserve">разрешена к раскрытию письменным разрешением </w:t>
      </w:r>
      <w:r>
        <w:rPr>
          <w:rFonts w:ascii="Tahoma" w:eastAsia="Times New Roman" w:hAnsi="Tahoma" w:cs="Tahoma"/>
          <w:sz w:val="20"/>
          <w:szCs w:val="20"/>
        </w:rPr>
        <w:t>р</w:t>
      </w:r>
      <w:r w:rsidRPr="005166D0">
        <w:rPr>
          <w:rFonts w:ascii="Tahoma" w:eastAsia="Times New Roman" w:hAnsi="Tahoma" w:cs="Tahoma"/>
          <w:sz w:val="20"/>
          <w:szCs w:val="20"/>
        </w:rPr>
        <w:t>аскрывающей Стороны;</w:t>
      </w:r>
    </w:p>
    <w:p w:rsidR="00E44B17" w:rsidRPr="005166D0" w:rsidRDefault="00E44B17" w:rsidP="00E44B17">
      <w:pPr>
        <w:pStyle w:val="a8"/>
        <w:numPr>
          <w:ilvl w:val="0"/>
          <w:numId w:val="41"/>
        </w:numPr>
        <w:ind w:left="0" w:firstLine="709"/>
        <w:jc w:val="both"/>
        <w:rPr>
          <w:rFonts w:ascii="Tahoma" w:eastAsia="Times New Roman" w:hAnsi="Tahoma" w:cs="Tahoma"/>
          <w:sz w:val="20"/>
          <w:szCs w:val="20"/>
        </w:rPr>
      </w:pPr>
      <w:r w:rsidRPr="005166D0">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E44B17" w:rsidRPr="006E2C24" w:rsidRDefault="00E44B17" w:rsidP="00E44B17">
      <w:pPr>
        <w:pStyle w:val="a8"/>
        <w:numPr>
          <w:ilvl w:val="2"/>
          <w:numId w:val="15"/>
        </w:numPr>
        <w:ind w:left="0" w:firstLine="709"/>
        <w:jc w:val="both"/>
        <w:rPr>
          <w:rFonts w:ascii="Tahoma" w:hAnsi="Tahoma" w:cs="Tahoma"/>
          <w:sz w:val="20"/>
          <w:szCs w:val="20"/>
        </w:rPr>
      </w:pPr>
      <w:r w:rsidRPr="006E2C24">
        <w:rPr>
          <w:rFonts w:ascii="Tahoma" w:hAnsi="Tahoma" w:cs="Tahoma"/>
          <w:sz w:val="20"/>
          <w:szCs w:val="20"/>
        </w:rPr>
        <w:t xml:space="preserve">Если </w:t>
      </w:r>
      <w:r>
        <w:rPr>
          <w:rFonts w:ascii="Tahoma" w:hAnsi="Tahoma" w:cs="Tahoma"/>
          <w:sz w:val="20"/>
          <w:szCs w:val="20"/>
        </w:rPr>
        <w:t>п</w:t>
      </w:r>
      <w:r w:rsidRPr="006E2C24">
        <w:rPr>
          <w:rFonts w:ascii="Tahoma" w:hAnsi="Tahoma" w:cs="Tahoma"/>
          <w:sz w:val="20"/>
          <w:szCs w:val="20"/>
        </w:rPr>
        <w:t xml:space="preserve">ринимающая сторона будет обязана в силу закона раскрыть какую-либо Конфиденциальную информацию, то </w:t>
      </w:r>
      <w:r>
        <w:rPr>
          <w:rFonts w:ascii="Tahoma" w:hAnsi="Tahoma" w:cs="Tahoma"/>
          <w:sz w:val="20"/>
          <w:szCs w:val="20"/>
        </w:rPr>
        <w:t>п</w:t>
      </w:r>
      <w:r w:rsidRPr="006E2C24">
        <w:rPr>
          <w:rFonts w:ascii="Tahoma" w:hAnsi="Tahoma" w:cs="Tahoma"/>
          <w:sz w:val="20"/>
          <w:szCs w:val="20"/>
        </w:rPr>
        <w:t xml:space="preserve">ринимающая сторона обязана предварительно до раскрытия Конфиденциальной информации уведомить </w:t>
      </w:r>
      <w:r>
        <w:rPr>
          <w:rFonts w:ascii="Tahoma" w:hAnsi="Tahoma" w:cs="Tahoma"/>
          <w:sz w:val="20"/>
          <w:szCs w:val="20"/>
        </w:rPr>
        <w:t>р</w:t>
      </w:r>
      <w:r w:rsidRPr="006E2C24">
        <w:rPr>
          <w:rFonts w:ascii="Tahoma" w:hAnsi="Tahoma" w:cs="Tahoma"/>
          <w:sz w:val="20"/>
          <w:szCs w:val="20"/>
        </w:rPr>
        <w:t xml:space="preserve">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E2C24">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E2C24">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по письменному требованию </w:t>
      </w:r>
      <w:r>
        <w:rPr>
          <w:rFonts w:ascii="Tahoma" w:hAnsi="Tahoma" w:cs="Tahoma"/>
          <w:sz w:val="20"/>
          <w:szCs w:val="20"/>
        </w:rPr>
        <w:t>р</w:t>
      </w:r>
      <w:r w:rsidRPr="006E2C24">
        <w:rPr>
          <w:rFonts w:ascii="Tahoma" w:hAnsi="Tahoma" w:cs="Tahoma"/>
          <w:sz w:val="20"/>
          <w:szCs w:val="20"/>
        </w:rPr>
        <w:t>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E2C24">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В случае ликвидации </w:t>
      </w:r>
      <w:r>
        <w:rPr>
          <w:rFonts w:ascii="Tahoma" w:hAnsi="Tahoma" w:cs="Tahoma"/>
          <w:sz w:val="20"/>
          <w:szCs w:val="20"/>
        </w:rPr>
        <w:t>п</w:t>
      </w:r>
      <w:r w:rsidRPr="006E2C24">
        <w:rPr>
          <w:rFonts w:ascii="Tahoma" w:hAnsi="Tahoma" w:cs="Tahoma"/>
          <w:sz w:val="20"/>
          <w:szCs w:val="20"/>
        </w:rPr>
        <w:t xml:space="preserve">ринимающей стороны до момента завершения ее ликвидации </w:t>
      </w:r>
      <w:r>
        <w:rPr>
          <w:rFonts w:ascii="Tahoma" w:hAnsi="Tahoma" w:cs="Tahoma"/>
          <w:sz w:val="20"/>
          <w:szCs w:val="20"/>
        </w:rPr>
        <w:t>п</w:t>
      </w:r>
      <w:r w:rsidRPr="006E2C24">
        <w:rPr>
          <w:rFonts w:ascii="Tahoma" w:hAnsi="Tahoma" w:cs="Tahoma"/>
          <w:sz w:val="20"/>
          <w:szCs w:val="20"/>
        </w:rPr>
        <w:t>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В случае реорганизации </w:t>
      </w:r>
      <w:r>
        <w:rPr>
          <w:rFonts w:ascii="Tahoma" w:hAnsi="Tahoma" w:cs="Tahoma"/>
          <w:sz w:val="20"/>
          <w:szCs w:val="20"/>
        </w:rPr>
        <w:t>п</w:t>
      </w:r>
      <w:r w:rsidRPr="006E2C24">
        <w:rPr>
          <w:rFonts w:ascii="Tahoma" w:hAnsi="Tahoma" w:cs="Tahoma"/>
          <w:sz w:val="20"/>
          <w:szCs w:val="20"/>
        </w:rPr>
        <w:t>ринимающей стороны, все правопреемники этой Принимающей стороны обязаны исполнять обязательства, предусмотренные настоящим пунктом.</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w:t>
      </w:r>
      <w:r>
        <w:rPr>
          <w:rFonts w:ascii="Tahoma" w:hAnsi="Tahoma" w:cs="Tahoma"/>
          <w:sz w:val="20"/>
          <w:szCs w:val="20"/>
        </w:rPr>
        <w:t>р</w:t>
      </w:r>
      <w:r w:rsidRPr="006E2C24">
        <w:rPr>
          <w:rFonts w:ascii="Tahoma" w:hAnsi="Tahoma" w:cs="Tahoma"/>
          <w:sz w:val="20"/>
          <w:szCs w:val="20"/>
        </w:rPr>
        <w:t xml:space="preserve">аскрывающая сторона, вправе направлять к </w:t>
      </w:r>
      <w:r>
        <w:rPr>
          <w:rFonts w:ascii="Tahoma" w:hAnsi="Tahoma" w:cs="Tahoma"/>
          <w:sz w:val="20"/>
          <w:szCs w:val="20"/>
        </w:rPr>
        <w:t>п</w:t>
      </w:r>
      <w:r w:rsidRPr="006E2C24">
        <w:rPr>
          <w:rFonts w:ascii="Tahoma" w:hAnsi="Tahoma" w:cs="Tahoma"/>
          <w:sz w:val="20"/>
          <w:szCs w:val="20"/>
        </w:rPr>
        <w:t>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w:t>
      </w:r>
      <w:r>
        <w:rPr>
          <w:rFonts w:ascii="Tahoma" w:hAnsi="Tahoma" w:cs="Tahoma"/>
          <w:sz w:val="20"/>
          <w:szCs w:val="20"/>
        </w:rPr>
        <w:t xml:space="preserve"> в</w:t>
      </w:r>
      <w:r w:rsidRPr="006E2C24">
        <w:rPr>
          <w:rFonts w:ascii="Tahoma" w:hAnsi="Tahoma" w:cs="Tahoma"/>
          <w:sz w:val="20"/>
          <w:szCs w:val="20"/>
        </w:rPr>
        <w:t xml:space="preserve">иновная сторона обязуется компенсировать понесенные пострадавшей стороной убытки и расходы по привлечению специалистов в течение 30 (тридцати) </w:t>
      </w:r>
      <w:r>
        <w:rPr>
          <w:rFonts w:ascii="Tahoma" w:hAnsi="Tahoma" w:cs="Tahoma"/>
          <w:sz w:val="20"/>
          <w:szCs w:val="20"/>
        </w:rPr>
        <w:t xml:space="preserve">календарных </w:t>
      </w:r>
      <w:r w:rsidRPr="006E2C24">
        <w:rPr>
          <w:rFonts w:ascii="Tahoma" w:hAnsi="Tahoma" w:cs="Tahoma"/>
          <w:sz w:val="20"/>
          <w:szCs w:val="20"/>
        </w:rPr>
        <w:t>дней с даты предъявления соответствующего требования.</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color w:val="000000"/>
          <w:sz w:val="20"/>
          <w:szCs w:val="20"/>
        </w:rPr>
        <w:t xml:space="preserve">Раскрывающая сторона имеет право: </w:t>
      </w:r>
    </w:p>
    <w:p w:rsidR="00E44B17" w:rsidRPr="005166D0" w:rsidRDefault="00E44B17" w:rsidP="00E44B17">
      <w:pPr>
        <w:pStyle w:val="a8"/>
        <w:numPr>
          <w:ilvl w:val="0"/>
          <w:numId w:val="42"/>
        </w:numPr>
        <w:tabs>
          <w:tab w:val="left" w:pos="284"/>
          <w:tab w:val="left" w:pos="709"/>
        </w:tabs>
        <w:ind w:left="0" w:firstLine="709"/>
        <w:jc w:val="both"/>
        <w:rPr>
          <w:rFonts w:ascii="Tahoma" w:eastAsia="Times New Roman" w:hAnsi="Tahoma" w:cs="Tahoma"/>
          <w:sz w:val="20"/>
          <w:szCs w:val="20"/>
        </w:rPr>
      </w:pPr>
      <w:r w:rsidRPr="005166D0">
        <w:rPr>
          <w:rFonts w:ascii="Tahoma" w:eastAsia="Times New Roman" w:hAnsi="Tahoma" w:cs="Tahoma"/>
          <w:sz w:val="20"/>
          <w:szCs w:val="20"/>
        </w:rPr>
        <w:lastRenderedPageBreak/>
        <w:t>устанавливать, изменять и отменять в письменной форме режим конфиденциальности для переданной информации;</w:t>
      </w:r>
    </w:p>
    <w:p w:rsidR="00E44B17" w:rsidRPr="005166D0" w:rsidRDefault="00E44B17" w:rsidP="00E44B17">
      <w:pPr>
        <w:pStyle w:val="a8"/>
        <w:numPr>
          <w:ilvl w:val="0"/>
          <w:numId w:val="42"/>
        </w:numPr>
        <w:tabs>
          <w:tab w:val="left" w:pos="284"/>
          <w:tab w:val="left" w:pos="709"/>
        </w:tabs>
        <w:ind w:left="0" w:firstLine="709"/>
        <w:jc w:val="both"/>
        <w:rPr>
          <w:rFonts w:ascii="Tahoma" w:eastAsia="Times New Roman" w:hAnsi="Tahoma" w:cs="Tahoma"/>
          <w:sz w:val="20"/>
          <w:szCs w:val="20"/>
        </w:rPr>
      </w:pPr>
      <w:r w:rsidRPr="005166D0">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E44B17" w:rsidRPr="005166D0" w:rsidRDefault="00E44B17" w:rsidP="00E44B17">
      <w:pPr>
        <w:pStyle w:val="a8"/>
        <w:numPr>
          <w:ilvl w:val="0"/>
          <w:numId w:val="42"/>
        </w:numPr>
        <w:tabs>
          <w:tab w:val="left" w:pos="284"/>
          <w:tab w:val="left" w:pos="709"/>
        </w:tabs>
        <w:ind w:left="0" w:firstLine="709"/>
        <w:jc w:val="both"/>
        <w:rPr>
          <w:rFonts w:ascii="Tahoma" w:eastAsia="Times New Roman" w:hAnsi="Tahoma" w:cs="Tahoma"/>
          <w:sz w:val="20"/>
          <w:szCs w:val="20"/>
        </w:rPr>
      </w:pPr>
      <w:r w:rsidRPr="005166D0">
        <w:rPr>
          <w:rFonts w:ascii="Tahoma" w:eastAsia="Times New Roman" w:hAnsi="Tahoma" w:cs="Tahoma"/>
          <w:sz w:val="20"/>
          <w:szCs w:val="20"/>
        </w:rPr>
        <w:t xml:space="preserve">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w:t>
      </w:r>
      <w:r>
        <w:rPr>
          <w:rFonts w:ascii="Tahoma" w:eastAsia="Times New Roman" w:hAnsi="Tahoma" w:cs="Tahoma"/>
          <w:sz w:val="20"/>
          <w:szCs w:val="20"/>
        </w:rPr>
        <w:t>р</w:t>
      </w:r>
      <w:r w:rsidRPr="005166D0">
        <w:rPr>
          <w:rFonts w:ascii="Tahoma" w:eastAsia="Times New Roman" w:hAnsi="Tahoma" w:cs="Tahoma"/>
          <w:sz w:val="20"/>
          <w:szCs w:val="20"/>
        </w:rPr>
        <w:t>аскрывающей стороны;</w:t>
      </w:r>
    </w:p>
    <w:p w:rsidR="00E44B17" w:rsidRPr="005166D0" w:rsidRDefault="00E44B17" w:rsidP="00E44B17">
      <w:pPr>
        <w:pStyle w:val="a8"/>
        <w:numPr>
          <w:ilvl w:val="0"/>
          <w:numId w:val="42"/>
        </w:numPr>
        <w:tabs>
          <w:tab w:val="left" w:pos="284"/>
          <w:tab w:val="left" w:pos="709"/>
        </w:tabs>
        <w:ind w:left="0" w:firstLine="709"/>
        <w:jc w:val="both"/>
        <w:rPr>
          <w:rFonts w:ascii="Tahoma" w:eastAsia="Times New Roman" w:hAnsi="Tahoma" w:cs="Tahoma"/>
          <w:sz w:val="20"/>
          <w:szCs w:val="20"/>
        </w:rPr>
      </w:pPr>
      <w:r w:rsidRPr="005166D0">
        <w:rPr>
          <w:rFonts w:ascii="Tahoma" w:eastAsia="Times New Roman" w:hAnsi="Tahoma" w:cs="Tahoma"/>
          <w:sz w:val="20"/>
          <w:szCs w:val="20"/>
        </w:rPr>
        <w:t xml:space="preserve">проводить проверки соблюдения </w:t>
      </w:r>
      <w:r>
        <w:rPr>
          <w:rFonts w:ascii="Tahoma" w:eastAsia="Times New Roman" w:hAnsi="Tahoma" w:cs="Tahoma"/>
          <w:sz w:val="20"/>
          <w:szCs w:val="20"/>
        </w:rPr>
        <w:t>п</w:t>
      </w:r>
      <w:r w:rsidRPr="005166D0">
        <w:rPr>
          <w:rFonts w:ascii="Tahoma" w:eastAsia="Times New Roman" w:hAnsi="Tahoma" w:cs="Tahoma"/>
          <w:sz w:val="20"/>
          <w:szCs w:val="20"/>
        </w:rPr>
        <w:t xml:space="preserve">ринимающей стороной обязательств по защите </w:t>
      </w:r>
      <w:r>
        <w:rPr>
          <w:rFonts w:ascii="Tahoma" w:eastAsia="Times New Roman" w:hAnsi="Tahoma" w:cs="Tahoma"/>
          <w:sz w:val="20"/>
          <w:szCs w:val="20"/>
        </w:rPr>
        <w:t>К</w:t>
      </w:r>
      <w:r w:rsidRPr="005166D0">
        <w:rPr>
          <w:rFonts w:ascii="Tahoma" w:eastAsia="Times New Roman" w:hAnsi="Tahoma" w:cs="Tahoma"/>
          <w:sz w:val="20"/>
          <w:szCs w:val="20"/>
        </w:rPr>
        <w:t xml:space="preserve">онфиденциальной информации, а также проводить расследования фактов разглашения </w:t>
      </w:r>
      <w:r>
        <w:rPr>
          <w:rFonts w:ascii="Tahoma" w:eastAsia="Times New Roman" w:hAnsi="Tahoma" w:cs="Tahoma"/>
          <w:sz w:val="20"/>
          <w:szCs w:val="20"/>
        </w:rPr>
        <w:t>К</w:t>
      </w:r>
      <w:r w:rsidRPr="005166D0">
        <w:rPr>
          <w:rFonts w:ascii="Tahoma" w:eastAsia="Times New Roman" w:hAnsi="Tahoma" w:cs="Tahoma"/>
          <w:sz w:val="20"/>
          <w:szCs w:val="20"/>
        </w:rPr>
        <w:t xml:space="preserve">онфиденциальной информации или обстоятельств, свидетельствующих об угрозе такого разглашения. При этом </w:t>
      </w:r>
      <w:r>
        <w:rPr>
          <w:rFonts w:ascii="Tahoma" w:eastAsia="Times New Roman" w:hAnsi="Tahoma" w:cs="Tahoma"/>
          <w:sz w:val="20"/>
          <w:szCs w:val="20"/>
        </w:rPr>
        <w:t>р</w:t>
      </w:r>
      <w:r w:rsidRPr="005166D0">
        <w:rPr>
          <w:rFonts w:ascii="Tahoma" w:eastAsia="Times New Roman" w:hAnsi="Tahoma" w:cs="Tahoma"/>
          <w:sz w:val="20"/>
          <w:szCs w:val="20"/>
        </w:rPr>
        <w:t>аскрывающая сторона вправе привлекать специалистов в области защиты информации, а также, независимых экспертов.</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Каждая Сторона настоящим признает, что несанкционированное раскрытие или использование Конфиденциальной информации </w:t>
      </w:r>
      <w:r>
        <w:rPr>
          <w:rFonts w:ascii="Tahoma" w:hAnsi="Tahoma" w:cs="Tahoma"/>
          <w:sz w:val="20"/>
          <w:szCs w:val="20"/>
        </w:rPr>
        <w:t>п</w:t>
      </w:r>
      <w:r w:rsidRPr="006E2C24">
        <w:rPr>
          <w:rFonts w:ascii="Tahoma" w:hAnsi="Tahoma" w:cs="Tahoma"/>
          <w:sz w:val="20"/>
          <w:szCs w:val="20"/>
        </w:rPr>
        <w:t xml:space="preserve">ринимающей стороной может нанести существенный ущерб Раскрывающей стороне как имущественный (убытки), так и неимущественный (деловая репутация </w:t>
      </w:r>
      <w:r>
        <w:rPr>
          <w:rFonts w:ascii="Tahoma" w:hAnsi="Tahoma" w:cs="Tahoma"/>
          <w:sz w:val="20"/>
          <w:szCs w:val="20"/>
        </w:rPr>
        <w:t>р</w:t>
      </w:r>
      <w:r w:rsidRPr="006E2C24">
        <w:rPr>
          <w:rFonts w:ascii="Tahoma" w:hAnsi="Tahoma" w:cs="Tahoma"/>
          <w:sz w:val="20"/>
          <w:szCs w:val="20"/>
        </w:rPr>
        <w:t xml:space="preserve">аскрывающей стороны, а также честь и достоинство </w:t>
      </w:r>
      <w:r>
        <w:rPr>
          <w:rFonts w:ascii="Tahoma" w:hAnsi="Tahoma" w:cs="Tahoma"/>
          <w:sz w:val="20"/>
          <w:szCs w:val="20"/>
        </w:rPr>
        <w:t>п</w:t>
      </w:r>
      <w:r w:rsidRPr="006E2C24">
        <w:rPr>
          <w:rFonts w:ascii="Tahoma" w:hAnsi="Tahoma" w:cs="Tahoma"/>
          <w:sz w:val="20"/>
          <w:szCs w:val="20"/>
        </w:rPr>
        <w:t xml:space="preserve">редставителей </w:t>
      </w:r>
      <w:r>
        <w:rPr>
          <w:rFonts w:ascii="Tahoma" w:hAnsi="Tahoma" w:cs="Tahoma"/>
          <w:sz w:val="20"/>
          <w:szCs w:val="20"/>
        </w:rPr>
        <w:t>р</w:t>
      </w:r>
      <w:r w:rsidRPr="006E2C24">
        <w:rPr>
          <w:rFonts w:ascii="Tahoma" w:hAnsi="Tahoma" w:cs="Tahoma"/>
          <w:sz w:val="20"/>
          <w:szCs w:val="20"/>
        </w:rPr>
        <w:t>аскрывающей стороны).</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w:t>
      </w:r>
      <w:r>
        <w:rPr>
          <w:rFonts w:ascii="Tahoma" w:hAnsi="Tahoma" w:cs="Tahoma"/>
          <w:sz w:val="20"/>
          <w:szCs w:val="20"/>
        </w:rPr>
        <w:t>р</w:t>
      </w:r>
      <w:r w:rsidRPr="006E2C24">
        <w:rPr>
          <w:rFonts w:ascii="Tahoma" w:hAnsi="Tahoma" w:cs="Tahoma"/>
          <w:sz w:val="20"/>
          <w:szCs w:val="20"/>
        </w:rPr>
        <w:t>аскрывающей стороны уплатить неустойку в размере  1 000 000 (один миллион) рублей.</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Помимо уплаты неустойки </w:t>
      </w:r>
      <w:r>
        <w:rPr>
          <w:rFonts w:ascii="Tahoma" w:hAnsi="Tahoma" w:cs="Tahoma"/>
          <w:sz w:val="20"/>
          <w:szCs w:val="20"/>
        </w:rPr>
        <w:t>п</w:t>
      </w:r>
      <w:r w:rsidRPr="006E2C24">
        <w:rPr>
          <w:rFonts w:ascii="Tahoma" w:hAnsi="Tahoma" w:cs="Tahoma"/>
          <w:sz w:val="20"/>
          <w:szCs w:val="20"/>
        </w:rPr>
        <w:t xml:space="preserve">ринимающая сторона обязуется возместить </w:t>
      </w:r>
      <w:r>
        <w:rPr>
          <w:rFonts w:ascii="Tahoma" w:hAnsi="Tahoma" w:cs="Tahoma"/>
          <w:sz w:val="20"/>
          <w:szCs w:val="20"/>
        </w:rPr>
        <w:t>р</w:t>
      </w:r>
      <w:r w:rsidRPr="006E2C24">
        <w:rPr>
          <w:rFonts w:ascii="Tahoma" w:hAnsi="Tahoma" w:cs="Tahoma"/>
          <w:sz w:val="20"/>
          <w:szCs w:val="20"/>
        </w:rPr>
        <w:t xml:space="preserve">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w:t>
      </w:r>
      <w:r>
        <w:rPr>
          <w:rFonts w:ascii="Tahoma" w:hAnsi="Tahoma" w:cs="Tahoma"/>
          <w:sz w:val="20"/>
          <w:szCs w:val="20"/>
        </w:rPr>
        <w:t>п</w:t>
      </w:r>
      <w:r w:rsidRPr="006E2C24">
        <w:rPr>
          <w:rFonts w:ascii="Tahoma" w:hAnsi="Tahoma" w:cs="Tahoma"/>
          <w:sz w:val="20"/>
          <w:szCs w:val="20"/>
        </w:rPr>
        <w:t xml:space="preserve">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Положение о конфиденциальности действует в течение 3 (трех) лет с момента заключения Договора.</w:t>
      </w:r>
    </w:p>
    <w:p w:rsidR="00E44B17" w:rsidRPr="006E2C24"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E2C24">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E2C24">
        <w:rPr>
          <w:rFonts w:ascii="Tahoma" w:hAnsi="Tahoma" w:cs="Tahoma"/>
          <w:sz w:val="20"/>
          <w:szCs w:val="20"/>
        </w:rPr>
        <w:t>По истечении срока предупреждения положения настоящего пункта прекращают свое действие.</w:t>
      </w:r>
    </w:p>
    <w:p w:rsidR="00E44B17" w:rsidRDefault="00E44B17" w:rsidP="00E44B17">
      <w:pPr>
        <w:pStyle w:val="a8"/>
        <w:numPr>
          <w:ilvl w:val="2"/>
          <w:numId w:val="15"/>
        </w:numPr>
        <w:tabs>
          <w:tab w:val="left" w:pos="284"/>
        </w:tabs>
        <w:ind w:left="0" w:firstLine="709"/>
        <w:jc w:val="both"/>
        <w:rPr>
          <w:rFonts w:ascii="Tahoma" w:hAnsi="Tahoma" w:cs="Tahoma"/>
          <w:sz w:val="20"/>
          <w:szCs w:val="20"/>
        </w:rPr>
      </w:pPr>
      <w:r w:rsidRPr="006E2C24">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E44B17" w:rsidRPr="006E2C24" w:rsidRDefault="00E44B17" w:rsidP="00E44B17">
      <w:pPr>
        <w:pStyle w:val="a8"/>
        <w:tabs>
          <w:tab w:val="left" w:pos="284"/>
        </w:tabs>
        <w:ind w:left="709"/>
        <w:jc w:val="both"/>
        <w:rPr>
          <w:rFonts w:ascii="Tahoma" w:hAnsi="Tahoma" w:cs="Tahoma"/>
          <w:sz w:val="20"/>
          <w:szCs w:val="20"/>
        </w:rPr>
      </w:pPr>
    </w:p>
    <w:p w:rsidR="00E44B17" w:rsidRPr="00AA7FEF" w:rsidRDefault="00E44B17" w:rsidP="00E44B17">
      <w:pPr>
        <w:widowControl w:val="0"/>
        <w:numPr>
          <w:ilvl w:val="1"/>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b/>
          <w:sz w:val="20"/>
          <w:szCs w:val="24"/>
          <w:lang w:eastAsia="ru-RU"/>
        </w:rPr>
      </w:pPr>
      <w:r w:rsidRPr="00AA7FEF">
        <w:rPr>
          <w:rFonts w:ascii="Tahoma" w:eastAsia="Times New Roman" w:hAnsi="Tahoma" w:cs="Tahoma"/>
          <w:b/>
          <w:sz w:val="20"/>
          <w:szCs w:val="24"/>
          <w:lang w:eastAsia="ru-RU"/>
        </w:rPr>
        <w:t>Электронный документооборот</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b/>
          <w:sz w:val="20"/>
          <w:szCs w:val="24"/>
          <w:lang w:eastAsia="ru-RU"/>
        </w:rPr>
      </w:pPr>
      <w:r w:rsidRPr="00AA7FEF">
        <w:rPr>
          <w:rFonts w:ascii="Tahoma" w:eastAsia="Times New Roman" w:hAnsi="Tahoma" w:cs="Tahoma"/>
          <w:sz w:val="20"/>
          <w:szCs w:val="24"/>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актов сверок, Отчетов, Актов приема-передачи прав - в форматах pdf (Portable Document Format), doc (MS Word), xls (MS Excel), </w:t>
      </w:r>
      <w:r w:rsidRPr="00AA7FEF">
        <w:rPr>
          <w:rFonts w:ascii="Tahoma" w:eastAsia="Times New Roman" w:hAnsi="Tahoma" w:cs="Tahoma"/>
          <w:sz w:val="20"/>
          <w:szCs w:val="20"/>
          <w:lang w:eastAsia="ru-RU"/>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b/>
          <w:sz w:val="20"/>
          <w:szCs w:val="24"/>
          <w:lang w:eastAsia="ru-RU"/>
        </w:rPr>
      </w:pPr>
      <w:r w:rsidRPr="00AA7FEF">
        <w:rPr>
          <w:rFonts w:ascii="Tahoma" w:eastAsia="Times New Roman" w:hAnsi="Tahoma" w:cs="Tahoma"/>
          <w:sz w:val="20"/>
          <w:szCs w:val="24"/>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lastRenderedPageBreak/>
        <w:t>При обмене электронными документами Стороны обязуются указывать нижеописанные реквизиты для каждого XML документа:</w:t>
      </w:r>
    </w:p>
    <w:p w:rsidR="00E44B17" w:rsidRPr="00AA7FEF" w:rsidRDefault="00E44B17" w:rsidP="00E44B17">
      <w:pPr>
        <w:widowControl w:val="0"/>
        <w:tabs>
          <w:tab w:val="left" w:pos="284"/>
        </w:tabs>
        <w:autoSpaceDE w:val="0"/>
        <w:autoSpaceDN w:val="0"/>
        <w:adjustRightInd w:val="0"/>
        <w:spacing w:after="60" w:line="240" w:lineRule="auto"/>
        <w:ind w:firstLine="709"/>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44B17" w:rsidRPr="00AA7FEF" w:rsidRDefault="00E44B17" w:rsidP="00E44B17">
      <w:pPr>
        <w:widowControl w:val="0"/>
        <w:tabs>
          <w:tab w:val="left" w:pos="284"/>
        </w:tabs>
        <w:autoSpaceDE w:val="0"/>
        <w:autoSpaceDN w:val="0"/>
        <w:adjustRightInd w:val="0"/>
        <w:spacing w:after="60" w:line="240" w:lineRule="auto"/>
        <w:ind w:firstLine="709"/>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44B17" w:rsidRPr="00AA7FEF" w:rsidRDefault="00E44B17" w:rsidP="00E44B17">
      <w:pPr>
        <w:widowControl w:val="0"/>
        <w:tabs>
          <w:tab w:val="left" w:pos="284"/>
        </w:tabs>
        <w:autoSpaceDE w:val="0"/>
        <w:autoSpaceDN w:val="0"/>
        <w:adjustRightInd w:val="0"/>
        <w:spacing w:after="60" w:line="240" w:lineRule="auto"/>
        <w:ind w:firstLine="709"/>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44B17" w:rsidRPr="00AA7FEF" w:rsidRDefault="00E44B17" w:rsidP="00E44B17">
      <w:pPr>
        <w:widowControl w:val="0"/>
        <w:tabs>
          <w:tab w:val="left" w:pos="284"/>
        </w:tabs>
        <w:autoSpaceDE w:val="0"/>
        <w:autoSpaceDN w:val="0"/>
        <w:adjustRightInd w:val="0"/>
        <w:spacing w:after="60" w:line="240" w:lineRule="auto"/>
        <w:ind w:firstLine="709"/>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E44B17" w:rsidRPr="00AA7FEF" w:rsidRDefault="00E44B17" w:rsidP="00E44B17">
      <w:pPr>
        <w:widowControl w:val="0"/>
        <w:tabs>
          <w:tab w:val="left" w:pos="284"/>
        </w:tabs>
        <w:autoSpaceDE w:val="0"/>
        <w:autoSpaceDN w:val="0"/>
        <w:adjustRightInd w:val="0"/>
        <w:spacing w:after="60" w:line="240" w:lineRule="auto"/>
        <w:ind w:firstLine="709"/>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ТекстИнф и значениями атрибутов Идентиф=" ПредДокДата" и Значен=&lt;Дата ПУД&gt;</w:t>
      </w:r>
    </w:p>
    <w:p w:rsidR="00E44B17" w:rsidRPr="00AA7FEF" w:rsidRDefault="00E44B17" w:rsidP="00E44B17">
      <w:pPr>
        <w:widowControl w:val="0"/>
        <w:tabs>
          <w:tab w:val="left" w:pos="284"/>
        </w:tabs>
        <w:autoSpaceDE w:val="0"/>
        <w:autoSpaceDN w:val="0"/>
        <w:adjustRightInd w:val="0"/>
        <w:spacing w:after="60" w:line="240" w:lineRule="auto"/>
        <w:ind w:firstLine="709"/>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 xml:space="preserve"> Заказчик, за исключением случаев предусмотренных п12.</w:t>
      </w:r>
      <w:r w:rsidRPr="004A04A5">
        <w:rPr>
          <w:rFonts w:ascii="Tahoma" w:eastAsia="Times New Roman" w:hAnsi="Tahoma" w:cs="Tahoma"/>
          <w:sz w:val="20"/>
          <w:szCs w:val="24"/>
          <w:lang w:eastAsia="ru-RU"/>
        </w:rPr>
        <w:t>7</w:t>
      </w:r>
      <w:r w:rsidRPr="00AA7FEF">
        <w:rPr>
          <w:rFonts w:ascii="Tahoma" w:eastAsia="Times New Roman" w:hAnsi="Tahoma" w:cs="Tahoma"/>
          <w:sz w:val="20"/>
          <w:szCs w:val="24"/>
          <w:lang w:eastAsia="ru-RU"/>
        </w:rPr>
        <w:t>.6.-12.</w:t>
      </w:r>
      <w:r w:rsidRPr="004A04A5">
        <w:rPr>
          <w:rFonts w:ascii="Tahoma" w:eastAsia="Times New Roman" w:hAnsi="Tahoma" w:cs="Tahoma"/>
          <w:sz w:val="20"/>
          <w:szCs w:val="24"/>
          <w:lang w:eastAsia="ru-RU"/>
        </w:rPr>
        <w:t>7</w:t>
      </w:r>
      <w:r w:rsidRPr="00AA7FEF">
        <w:rPr>
          <w:rFonts w:ascii="Tahoma" w:eastAsia="Times New Roman" w:hAnsi="Tahoma" w:cs="Tahoma"/>
          <w:sz w:val="20"/>
          <w:szCs w:val="24"/>
          <w:lang w:eastAsia="ru-RU"/>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w:t>
      </w:r>
      <w:r w:rsidRPr="004A04A5">
        <w:rPr>
          <w:rFonts w:ascii="Tahoma" w:eastAsia="Times New Roman" w:hAnsi="Tahoma" w:cs="Tahoma"/>
          <w:sz w:val="20"/>
          <w:szCs w:val="24"/>
          <w:lang w:eastAsia="ru-RU"/>
        </w:rPr>
        <w:t>7</w:t>
      </w:r>
      <w:r w:rsidRPr="00AA7FEF">
        <w:rPr>
          <w:rFonts w:ascii="Tahoma" w:eastAsia="Times New Roman" w:hAnsi="Tahoma" w:cs="Tahoma"/>
          <w:sz w:val="20"/>
          <w:szCs w:val="24"/>
          <w:lang w:eastAsia="ru-RU"/>
        </w:rPr>
        <w:t>.1.-12.</w:t>
      </w:r>
      <w:r w:rsidRPr="004A04A5">
        <w:rPr>
          <w:rFonts w:ascii="Tahoma" w:eastAsia="Times New Roman" w:hAnsi="Tahoma" w:cs="Tahoma"/>
          <w:sz w:val="20"/>
          <w:szCs w:val="24"/>
          <w:lang w:eastAsia="ru-RU"/>
        </w:rPr>
        <w:t>7</w:t>
      </w:r>
      <w:r w:rsidRPr="00AA7FEF">
        <w:rPr>
          <w:rFonts w:ascii="Tahoma" w:eastAsia="Times New Roman" w:hAnsi="Tahoma" w:cs="Tahoma"/>
          <w:sz w:val="20"/>
          <w:szCs w:val="24"/>
          <w:lang w:eastAsia="ru-RU"/>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44B17" w:rsidRPr="00AA7FEF" w:rsidRDefault="00E44B17" w:rsidP="00E44B17">
      <w:pPr>
        <w:widowControl w:val="0"/>
        <w:numPr>
          <w:ilvl w:val="2"/>
          <w:numId w:val="15"/>
        </w:numPr>
        <w:tabs>
          <w:tab w:val="left" w:pos="284"/>
        </w:tabs>
        <w:autoSpaceDE w:val="0"/>
        <w:autoSpaceDN w:val="0"/>
        <w:adjustRightInd w:val="0"/>
        <w:spacing w:after="60" w:line="240" w:lineRule="auto"/>
        <w:ind w:left="0" w:firstLine="709"/>
        <w:contextualSpacing/>
        <w:jc w:val="both"/>
        <w:rPr>
          <w:rFonts w:ascii="Tahoma" w:eastAsia="Times New Roman" w:hAnsi="Tahoma" w:cs="Tahoma"/>
          <w:sz w:val="20"/>
          <w:szCs w:val="24"/>
          <w:lang w:eastAsia="ru-RU"/>
        </w:rPr>
      </w:pPr>
      <w:r w:rsidRPr="00AA7FEF">
        <w:rPr>
          <w:rFonts w:ascii="Tahoma" w:eastAsia="Times New Roman" w:hAnsi="Tahoma" w:cs="Tahoma"/>
          <w:sz w:val="20"/>
          <w:szCs w:val="24"/>
          <w:lang w:eastAsia="ru-RU"/>
        </w:rPr>
        <w:t>К документам, указанным в п.12.</w:t>
      </w:r>
      <w:r w:rsidRPr="00B27943">
        <w:rPr>
          <w:rFonts w:ascii="Tahoma" w:eastAsia="Times New Roman" w:hAnsi="Tahoma" w:cs="Tahoma"/>
          <w:sz w:val="20"/>
          <w:szCs w:val="24"/>
          <w:lang w:eastAsia="ru-RU"/>
        </w:rPr>
        <w:t>7</w:t>
      </w:r>
      <w:r w:rsidRPr="00AA7FEF">
        <w:rPr>
          <w:rFonts w:ascii="Tahoma" w:eastAsia="Times New Roman" w:hAnsi="Tahoma" w:cs="Tahoma"/>
          <w:sz w:val="20"/>
          <w:szCs w:val="24"/>
          <w:lang w:eastAsia="ru-RU"/>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44B17" w:rsidRDefault="00E44B17" w:rsidP="00E44B17">
      <w:pPr>
        <w:tabs>
          <w:tab w:val="left" w:pos="426"/>
        </w:tabs>
        <w:autoSpaceDE w:val="0"/>
        <w:autoSpaceDN w:val="0"/>
        <w:adjustRightInd w:val="0"/>
        <w:spacing w:after="0"/>
        <w:jc w:val="center"/>
        <w:rPr>
          <w:rFonts w:ascii="Tahoma" w:hAnsi="Tahoma" w:cs="Tahoma"/>
          <w:b/>
          <w:sz w:val="20"/>
          <w:szCs w:val="20"/>
        </w:rPr>
      </w:pPr>
    </w:p>
    <w:p w:rsidR="00E44B17" w:rsidRDefault="00E44B17" w:rsidP="00E44B17">
      <w:pPr>
        <w:pStyle w:val="a8"/>
        <w:numPr>
          <w:ilvl w:val="0"/>
          <w:numId w:val="16"/>
        </w:numPr>
        <w:jc w:val="center"/>
        <w:rPr>
          <w:rFonts w:ascii="Tahoma" w:hAnsi="Tahoma" w:cs="Tahoma"/>
          <w:b/>
          <w:sz w:val="20"/>
          <w:szCs w:val="20"/>
        </w:rPr>
      </w:pPr>
      <w:r>
        <w:rPr>
          <w:rFonts w:ascii="Tahoma" w:hAnsi="Tahoma" w:cs="Tahoma"/>
          <w:b/>
          <w:sz w:val="20"/>
          <w:szCs w:val="20"/>
        </w:rPr>
        <w:t>Заключительные положения</w:t>
      </w:r>
    </w:p>
    <w:p w:rsidR="00E44B17" w:rsidRDefault="00E44B17" w:rsidP="00E44B17">
      <w:pPr>
        <w:pStyle w:val="a8"/>
        <w:numPr>
          <w:ilvl w:val="1"/>
          <w:numId w:val="43"/>
        </w:numPr>
        <w:ind w:left="0" w:firstLine="709"/>
        <w:jc w:val="both"/>
        <w:rPr>
          <w:rFonts w:ascii="Tahoma" w:hAnsi="Tahoma" w:cs="Tahoma"/>
          <w:b/>
          <w:sz w:val="20"/>
          <w:szCs w:val="20"/>
        </w:rPr>
      </w:pPr>
      <w:r w:rsidRPr="00FC1F50">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E44B17" w:rsidRDefault="00E44B17" w:rsidP="00E44B17">
      <w:pPr>
        <w:pStyle w:val="a8"/>
        <w:numPr>
          <w:ilvl w:val="1"/>
          <w:numId w:val="43"/>
        </w:numPr>
        <w:ind w:left="0" w:firstLine="709"/>
        <w:jc w:val="both"/>
        <w:rPr>
          <w:rFonts w:ascii="Tahoma" w:hAnsi="Tahoma" w:cs="Tahoma"/>
          <w:b/>
          <w:sz w:val="20"/>
          <w:szCs w:val="20"/>
        </w:rPr>
      </w:pPr>
      <w:r w:rsidRPr="00FC1F50">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E44B17" w:rsidRPr="00FC1F50" w:rsidRDefault="00E44B17" w:rsidP="00E44B17">
      <w:pPr>
        <w:pStyle w:val="a8"/>
        <w:numPr>
          <w:ilvl w:val="1"/>
          <w:numId w:val="43"/>
        </w:numPr>
        <w:ind w:left="0" w:firstLine="709"/>
        <w:jc w:val="both"/>
        <w:rPr>
          <w:rFonts w:ascii="Tahoma" w:hAnsi="Tahoma" w:cs="Tahoma"/>
          <w:b/>
          <w:sz w:val="20"/>
          <w:szCs w:val="20"/>
        </w:rPr>
      </w:pPr>
      <w:r w:rsidRPr="00FC1F50">
        <w:rPr>
          <w:rFonts w:ascii="Tahoma" w:hAnsi="Tahoma" w:cs="Tahoma"/>
          <w:sz w:val="20"/>
          <w:szCs w:val="20"/>
        </w:rPr>
        <w:t xml:space="preserve">При изменении наименования, платежных реквизитов или реорганизации Стороны обязаны письменно в </w:t>
      </w:r>
      <w:r>
        <w:rPr>
          <w:rFonts w:ascii="Tahoma" w:hAnsi="Tahoma" w:cs="Tahoma"/>
          <w:sz w:val="20"/>
          <w:szCs w:val="20"/>
        </w:rPr>
        <w:t>течение 3 (трех) дней</w:t>
      </w:r>
      <w:r w:rsidRPr="00FC1F50">
        <w:rPr>
          <w:rFonts w:ascii="Tahoma" w:hAnsi="Tahoma" w:cs="Tahoma"/>
          <w:sz w:val="20"/>
          <w:szCs w:val="20"/>
        </w:rPr>
        <w:t xml:space="preserve">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E44B17" w:rsidRDefault="00E44B17" w:rsidP="00E44B1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E44B17" w:rsidRDefault="00E44B17" w:rsidP="00E44B1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lastRenderedPageBreak/>
        <w:t xml:space="preserve">Персональные данные </w:t>
      </w:r>
    </w:p>
    <w:p w:rsidR="00E44B17" w:rsidRDefault="00E44B17" w:rsidP="00E44B17">
      <w:pPr>
        <w:pStyle w:val="a8"/>
        <w:numPr>
          <w:ilvl w:val="2"/>
          <w:numId w:val="6"/>
        </w:numPr>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w:t>
      </w:r>
      <w:r>
        <w:rPr>
          <w:rFonts w:ascii="Tahoma" w:hAnsi="Tahoma" w:cs="Tahoma"/>
          <w:sz w:val="20"/>
          <w:szCs w:val="20"/>
        </w:rPr>
        <w:t>торых передаются другой Стороне</w:t>
      </w:r>
    </w:p>
    <w:p w:rsidR="00E44B17" w:rsidRDefault="00E44B17" w:rsidP="00E44B17">
      <w:pPr>
        <w:pStyle w:val="a8"/>
        <w:numPr>
          <w:ilvl w:val="2"/>
          <w:numId w:val="6"/>
        </w:numPr>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E44B17" w:rsidRDefault="00E44B17" w:rsidP="00E44B17">
      <w:pPr>
        <w:pStyle w:val="a8"/>
        <w:numPr>
          <w:ilvl w:val="2"/>
          <w:numId w:val="6"/>
        </w:numPr>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E44B17" w:rsidRDefault="00E44B17" w:rsidP="00E44B17">
      <w:pPr>
        <w:pStyle w:val="a8"/>
        <w:numPr>
          <w:ilvl w:val="2"/>
          <w:numId w:val="6"/>
        </w:numPr>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E44B17" w:rsidRDefault="00E44B17" w:rsidP="00E44B17">
      <w:pPr>
        <w:pStyle w:val="a8"/>
        <w:numPr>
          <w:ilvl w:val="2"/>
          <w:numId w:val="6"/>
        </w:numPr>
        <w:autoSpaceDE w:val="0"/>
        <w:autoSpaceDN w:val="0"/>
        <w:adjustRightInd w:val="0"/>
        <w:ind w:left="0" w:firstLine="709"/>
        <w:jc w:val="both"/>
        <w:rPr>
          <w:rFonts w:ascii="Tahoma" w:hAnsi="Tahoma" w:cs="Tahoma"/>
          <w:sz w:val="20"/>
          <w:szCs w:val="20"/>
        </w:rPr>
      </w:pPr>
      <w:r w:rsidRPr="00FC1F50">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E44B17" w:rsidRDefault="00E44B17" w:rsidP="00E44B17">
      <w:pPr>
        <w:pStyle w:val="a8"/>
        <w:autoSpaceDE w:val="0"/>
        <w:autoSpaceDN w:val="0"/>
        <w:adjustRightInd w:val="0"/>
        <w:ind w:left="709"/>
        <w:jc w:val="both"/>
        <w:rPr>
          <w:rFonts w:ascii="Tahoma" w:hAnsi="Tahoma" w:cs="Tahoma"/>
          <w:sz w:val="20"/>
          <w:szCs w:val="20"/>
        </w:rPr>
      </w:pPr>
    </w:p>
    <w:p w:rsidR="00E44B17" w:rsidRPr="00FC1F50" w:rsidRDefault="00E44B17" w:rsidP="00E44B17">
      <w:pPr>
        <w:pStyle w:val="a8"/>
        <w:numPr>
          <w:ilvl w:val="0"/>
          <w:numId w:val="6"/>
        </w:numPr>
        <w:autoSpaceDE w:val="0"/>
        <w:autoSpaceDN w:val="0"/>
        <w:adjustRightInd w:val="0"/>
        <w:jc w:val="center"/>
        <w:rPr>
          <w:rFonts w:ascii="Tahoma" w:hAnsi="Tahoma" w:cs="Tahoma"/>
          <w:sz w:val="20"/>
          <w:szCs w:val="20"/>
        </w:rPr>
      </w:pPr>
      <w:r w:rsidRPr="00FC1F50">
        <w:rPr>
          <w:rFonts w:ascii="Tahoma" w:hAnsi="Tahoma" w:cs="Tahoma"/>
          <w:b/>
          <w:sz w:val="20"/>
          <w:szCs w:val="20"/>
        </w:rPr>
        <w:t>Перечень приложений к Договору</w:t>
      </w:r>
    </w:p>
    <w:p w:rsidR="00E44B17" w:rsidRPr="006F738E" w:rsidRDefault="00E44B17" w:rsidP="00E44B17">
      <w:pPr>
        <w:pStyle w:val="a8"/>
        <w:autoSpaceDE w:val="0"/>
        <w:autoSpaceDN w:val="0"/>
        <w:adjustRightInd w:val="0"/>
        <w:ind w:left="0" w:firstLine="709"/>
        <w:jc w:val="both"/>
        <w:rPr>
          <w:rFonts w:ascii="Tahoma" w:hAnsi="Tahoma" w:cs="Tahoma"/>
          <w:sz w:val="20"/>
          <w:szCs w:val="20"/>
        </w:rPr>
      </w:pPr>
      <w:r w:rsidRPr="006F738E">
        <w:rPr>
          <w:rFonts w:ascii="Tahoma" w:hAnsi="Tahoma" w:cs="Tahoma"/>
          <w:sz w:val="20"/>
          <w:szCs w:val="20"/>
        </w:rPr>
        <w:t>Приложение №1. Техническое задание;</w:t>
      </w:r>
    </w:p>
    <w:p w:rsidR="00E44B17" w:rsidRPr="006F738E" w:rsidRDefault="00E44B17" w:rsidP="00E44B17">
      <w:pPr>
        <w:pStyle w:val="a8"/>
        <w:autoSpaceDE w:val="0"/>
        <w:autoSpaceDN w:val="0"/>
        <w:adjustRightInd w:val="0"/>
        <w:ind w:left="0" w:firstLine="709"/>
        <w:jc w:val="both"/>
        <w:rPr>
          <w:rFonts w:ascii="Tahoma" w:hAnsi="Tahoma" w:cs="Tahoma"/>
          <w:sz w:val="20"/>
          <w:szCs w:val="20"/>
        </w:rPr>
      </w:pPr>
      <w:r w:rsidRPr="006F738E">
        <w:rPr>
          <w:rFonts w:ascii="Tahoma" w:hAnsi="Tahoma" w:cs="Tahoma"/>
          <w:sz w:val="20"/>
          <w:szCs w:val="20"/>
        </w:rPr>
        <w:t xml:space="preserve">Приложение №2. </w:t>
      </w:r>
      <w:r w:rsidRPr="006F738E">
        <w:rPr>
          <w:rFonts w:ascii="Tahoma" w:eastAsia="Times New Roman" w:hAnsi="Tahoma" w:cs="Tahoma"/>
          <w:sz w:val="20"/>
          <w:szCs w:val="20"/>
        </w:rPr>
        <w:t>График производства работ</w:t>
      </w:r>
      <w:r>
        <w:rPr>
          <w:rFonts w:ascii="Tahoma" w:eastAsia="Times New Roman" w:hAnsi="Tahoma" w:cs="Tahoma"/>
          <w:sz w:val="20"/>
          <w:szCs w:val="20"/>
        </w:rPr>
        <w:t>,</w:t>
      </w:r>
      <w:r w:rsidRPr="006F738E">
        <w:rPr>
          <w:rFonts w:ascii="Tahoma" w:eastAsia="Times New Roman" w:hAnsi="Tahoma" w:cs="Tahoma"/>
          <w:sz w:val="20"/>
          <w:szCs w:val="20"/>
        </w:rPr>
        <w:t xml:space="preserve"> стоимость этапов выполнения работ</w:t>
      </w:r>
      <w:r w:rsidRPr="006F738E">
        <w:rPr>
          <w:rFonts w:ascii="Tahoma" w:hAnsi="Tahoma" w:cs="Tahoma"/>
          <w:sz w:val="20"/>
          <w:szCs w:val="20"/>
        </w:rPr>
        <w:t>;</w:t>
      </w:r>
    </w:p>
    <w:p w:rsidR="00E44B17" w:rsidRDefault="00E44B17" w:rsidP="00E44B17">
      <w:pPr>
        <w:pStyle w:val="a8"/>
        <w:autoSpaceDE w:val="0"/>
        <w:autoSpaceDN w:val="0"/>
        <w:adjustRightInd w:val="0"/>
        <w:ind w:left="0" w:firstLine="709"/>
        <w:jc w:val="both"/>
        <w:rPr>
          <w:rFonts w:ascii="Tahoma" w:hAnsi="Tahoma" w:cs="Tahoma"/>
          <w:sz w:val="20"/>
          <w:szCs w:val="20"/>
        </w:rPr>
      </w:pPr>
      <w:r w:rsidRPr="006F738E">
        <w:rPr>
          <w:rFonts w:ascii="Tahoma" w:hAnsi="Tahoma" w:cs="Tahoma"/>
          <w:sz w:val="20"/>
          <w:szCs w:val="20"/>
        </w:rPr>
        <w:t>Приложение №</w:t>
      </w:r>
      <w:r>
        <w:rPr>
          <w:rFonts w:ascii="Tahoma" w:hAnsi="Tahoma" w:cs="Tahoma"/>
          <w:sz w:val="20"/>
          <w:szCs w:val="20"/>
        </w:rPr>
        <w:t>3</w:t>
      </w:r>
      <w:r w:rsidRPr="006F738E">
        <w:rPr>
          <w:rFonts w:ascii="Tahoma" w:hAnsi="Tahoma" w:cs="Tahoma"/>
          <w:sz w:val="20"/>
          <w:szCs w:val="20"/>
        </w:rPr>
        <w:t xml:space="preserve">. Форма акта </w:t>
      </w:r>
      <w:r>
        <w:rPr>
          <w:rFonts w:ascii="Tahoma" w:hAnsi="Tahoma" w:cs="Tahoma"/>
          <w:sz w:val="20"/>
          <w:szCs w:val="20"/>
        </w:rPr>
        <w:t xml:space="preserve">приема-передачи </w:t>
      </w:r>
      <w:r w:rsidRPr="006F738E">
        <w:rPr>
          <w:rFonts w:ascii="Tahoma" w:hAnsi="Tahoma" w:cs="Tahoma"/>
          <w:sz w:val="20"/>
          <w:szCs w:val="20"/>
        </w:rPr>
        <w:t>выполненных работ</w:t>
      </w:r>
      <w:r>
        <w:rPr>
          <w:rFonts w:ascii="Tahoma" w:hAnsi="Tahoma" w:cs="Tahoma"/>
          <w:sz w:val="20"/>
          <w:szCs w:val="20"/>
        </w:rPr>
        <w:t xml:space="preserve"> (результата работ)</w:t>
      </w:r>
      <w:r w:rsidRPr="006F738E">
        <w:rPr>
          <w:rFonts w:ascii="Tahoma" w:hAnsi="Tahoma" w:cs="Tahoma"/>
          <w:sz w:val="20"/>
          <w:szCs w:val="20"/>
        </w:rPr>
        <w:t>;</w:t>
      </w:r>
    </w:p>
    <w:p w:rsidR="00E455B4" w:rsidRDefault="00E455B4" w:rsidP="00E455B4">
      <w:pPr>
        <w:pStyle w:val="a8"/>
        <w:autoSpaceDE w:val="0"/>
        <w:autoSpaceDN w:val="0"/>
        <w:adjustRightInd w:val="0"/>
        <w:ind w:left="0" w:firstLine="709"/>
        <w:jc w:val="both"/>
        <w:rPr>
          <w:rFonts w:ascii="Tahoma" w:hAnsi="Tahoma" w:cs="Tahoma"/>
          <w:sz w:val="20"/>
          <w:szCs w:val="20"/>
        </w:rPr>
      </w:pPr>
      <w:r w:rsidRPr="006F738E">
        <w:rPr>
          <w:rFonts w:ascii="Tahoma" w:hAnsi="Tahoma" w:cs="Tahoma"/>
          <w:sz w:val="20"/>
          <w:szCs w:val="20"/>
        </w:rPr>
        <w:t>Приложение №</w:t>
      </w:r>
      <w:r>
        <w:rPr>
          <w:rFonts w:ascii="Tahoma" w:hAnsi="Tahoma" w:cs="Tahoma"/>
          <w:sz w:val="20"/>
          <w:szCs w:val="20"/>
        </w:rPr>
        <w:t>4</w:t>
      </w:r>
      <w:r w:rsidRPr="006F738E">
        <w:rPr>
          <w:rFonts w:ascii="Tahoma" w:hAnsi="Tahoma" w:cs="Tahoma"/>
          <w:sz w:val="20"/>
          <w:szCs w:val="20"/>
        </w:rPr>
        <w:t xml:space="preserve">. </w:t>
      </w:r>
      <w:r w:rsidR="000F1F54" w:rsidRPr="006F738E">
        <w:rPr>
          <w:rFonts w:ascii="Tahoma" w:hAnsi="Tahoma" w:cs="Tahoma"/>
          <w:sz w:val="20"/>
          <w:szCs w:val="20"/>
        </w:rPr>
        <w:t>Спецификация на программное обеспечение</w:t>
      </w:r>
      <w:r w:rsidR="000F1F54">
        <w:rPr>
          <w:rFonts w:ascii="Tahoma" w:hAnsi="Tahoma" w:cs="Tahoma"/>
          <w:sz w:val="20"/>
          <w:szCs w:val="20"/>
        </w:rPr>
        <w:t>;</w:t>
      </w:r>
    </w:p>
    <w:p w:rsidR="000F1F54" w:rsidRDefault="000F1F54" w:rsidP="000F1F54">
      <w:pPr>
        <w:pStyle w:val="a8"/>
        <w:autoSpaceDE w:val="0"/>
        <w:autoSpaceDN w:val="0"/>
        <w:adjustRightInd w:val="0"/>
        <w:ind w:left="0" w:firstLine="709"/>
        <w:jc w:val="both"/>
        <w:rPr>
          <w:rFonts w:ascii="Tahoma" w:hAnsi="Tahoma" w:cs="Tahoma"/>
          <w:sz w:val="20"/>
          <w:szCs w:val="20"/>
        </w:rPr>
      </w:pPr>
      <w:r w:rsidRPr="006F738E">
        <w:rPr>
          <w:rFonts w:ascii="Tahoma" w:hAnsi="Tahoma" w:cs="Tahoma"/>
          <w:sz w:val="20"/>
          <w:szCs w:val="20"/>
        </w:rPr>
        <w:t>Приложение №</w:t>
      </w:r>
      <w:r>
        <w:rPr>
          <w:rFonts w:ascii="Tahoma" w:hAnsi="Tahoma" w:cs="Tahoma"/>
          <w:sz w:val="20"/>
          <w:szCs w:val="20"/>
        </w:rPr>
        <w:t>5</w:t>
      </w:r>
      <w:r w:rsidRPr="006F738E">
        <w:rPr>
          <w:rFonts w:ascii="Tahoma" w:hAnsi="Tahoma" w:cs="Tahoma"/>
          <w:sz w:val="20"/>
          <w:szCs w:val="20"/>
        </w:rPr>
        <w:t xml:space="preserve">. Форма акта передачи прав на </w:t>
      </w:r>
      <w:r>
        <w:rPr>
          <w:rFonts w:ascii="Tahoma" w:hAnsi="Tahoma" w:cs="Tahoma"/>
          <w:sz w:val="20"/>
          <w:szCs w:val="20"/>
        </w:rPr>
        <w:t>программное обеспечение;</w:t>
      </w:r>
    </w:p>
    <w:p w:rsidR="00E44B17" w:rsidRDefault="00E44B17" w:rsidP="00E44B17">
      <w:pPr>
        <w:pStyle w:val="a8"/>
        <w:autoSpaceDE w:val="0"/>
        <w:autoSpaceDN w:val="0"/>
        <w:adjustRightInd w:val="0"/>
        <w:ind w:left="0" w:firstLine="709"/>
        <w:jc w:val="both"/>
        <w:rPr>
          <w:rFonts w:ascii="Tahoma" w:hAnsi="Tahoma" w:cs="Tahoma"/>
          <w:sz w:val="20"/>
          <w:szCs w:val="20"/>
        </w:rPr>
      </w:pPr>
      <w:r w:rsidRPr="006F738E">
        <w:rPr>
          <w:rFonts w:ascii="Tahoma" w:hAnsi="Tahoma" w:cs="Tahoma"/>
          <w:sz w:val="20"/>
          <w:szCs w:val="20"/>
        </w:rPr>
        <w:t>Приложение №</w:t>
      </w:r>
      <w:r w:rsidR="000F1F54">
        <w:rPr>
          <w:rFonts w:ascii="Tahoma" w:hAnsi="Tahoma" w:cs="Tahoma"/>
          <w:sz w:val="20"/>
          <w:szCs w:val="20"/>
        </w:rPr>
        <w:t>6</w:t>
      </w:r>
      <w:r w:rsidRPr="006F738E">
        <w:rPr>
          <w:rFonts w:ascii="Tahoma" w:hAnsi="Tahoma" w:cs="Tahoma"/>
          <w:sz w:val="20"/>
          <w:szCs w:val="20"/>
        </w:rPr>
        <w:t>. Форма информации о цепочке собственников (бенефициарах).</w:t>
      </w:r>
    </w:p>
    <w:p w:rsidR="00E44B17" w:rsidRDefault="00E44B17" w:rsidP="00E44B17">
      <w:pPr>
        <w:pStyle w:val="a8"/>
        <w:autoSpaceDE w:val="0"/>
        <w:autoSpaceDN w:val="0"/>
        <w:adjustRightInd w:val="0"/>
        <w:ind w:left="0" w:firstLine="709"/>
        <w:jc w:val="both"/>
        <w:rPr>
          <w:rFonts w:ascii="Tahoma" w:hAnsi="Tahoma" w:cs="Tahoma"/>
          <w:sz w:val="20"/>
          <w:szCs w:val="20"/>
        </w:rPr>
      </w:pPr>
    </w:p>
    <w:p w:rsidR="00E44B17" w:rsidRPr="00FC1F50" w:rsidRDefault="00E44B17" w:rsidP="00E44B17">
      <w:pPr>
        <w:pStyle w:val="a8"/>
        <w:numPr>
          <w:ilvl w:val="0"/>
          <w:numId w:val="6"/>
        </w:numPr>
        <w:autoSpaceDE w:val="0"/>
        <w:autoSpaceDN w:val="0"/>
        <w:adjustRightInd w:val="0"/>
        <w:ind w:left="0" w:firstLine="0"/>
        <w:jc w:val="center"/>
        <w:rPr>
          <w:rFonts w:ascii="Tahoma" w:hAnsi="Tahoma" w:cs="Tahoma"/>
          <w:sz w:val="20"/>
          <w:szCs w:val="20"/>
        </w:rPr>
      </w:pPr>
      <w:r w:rsidRPr="006F738E">
        <w:rPr>
          <w:rFonts w:ascii="Tahoma" w:hAnsi="Tahoma" w:cs="Tahoma"/>
          <w:b/>
          <w:sz w:val="20"/>
          <w:szCs w:val="20"/>
        </w:rPr>
        <w:t>Адреса, реквизиты и подписи Сторон</w:t>
      </w:r>
    </w:p>
    <w:p w:rsidR="00A21AC6" w:rsidRPr="0050450E" w:rsidRDefault="00A21AC6" w:rsidP="00A21AC6">
      <w:pPr>
        <w:rPr>
          <w:rFonts w:ascii="Tahoma" w:hAnsi="Tahoma" w:cs="Tahoma"/>
          <w:b/>
          <w:sz w:val="20"/>
          <w:szCs w:val="20"/>
        </w:rPr>
      </w:pPr>
      <w:r w:rsidRPr="0050450E">
        <w:rPr>
          <w:rFonts w:ascii="Tahoma" w:hAnsi="Tahoma" w:cs="Tahoma"/>
          <w:b/>
          <w:sz w:val="20"/>
          <w:szCs w:val="20"/>
        </w:rPr>
        <w:t>ЗАКАЗЧИК: АО «ЭнергосбыТ Плюс»</w:t>
      </w:r>
    </w:p>
    <w:p w:rsidR="00A21AC6" w:rsidRPr="00A21AC6" w:rsidRDefault="00A21AC6" w:rsidP="00A21AC6">
      <w:pPr>
        <w:pStyle w:val="afb"/>
        <w:tabs>
          <w:tab w:val="left" w:pos="5103"/>
        </w:tabs>
        <w:rPr>
          <w:rFonts w:ascii="Tahoma" w:hAnsi="Tahoma" w:cs="Tahoma"/>
          <w:bCs/>
          <w:lang w:val="ru-RU" w:eastAsia="en-US"/>
        </w:rPr>
      </w:pPr>
      <w:r w:rsidRPr="00A21AC6">
        <w:rPr>
          <w:rFonts w:ascii="Tahoma" w:hAnsi="Tahoma" w:cs="Tahoma"/>
          <w:b/>
          <w:bCs/>
          <w:lang w:val="ru-RU" w:eastAsia="en-US"/>
        </w:rPr>
        <w:t>Юридический адрес / почтовый адрес:</w:t>
      </w:r>
      <w:r w:rsidRPr="00A21AC6">
        <w:rPr>
          <w:rFonts w:ascii="Tahoma" w:hAnsi="Tahoma" w:cs="Tahoma"/>
          <w:lang w:val="ru-RU"/>
        </w:rPr>
        <w:t xml:space="preserve"> </w:t>
      </w:r>
      <w:r w:rsidRPr="00A21AC6">
        <w:rPr>
          <w:rFonts w:ascii="Tahoma" w:hAnsi="Tahoma" w:cs="Tahoma"/>
          <w:bCs/>
          <w:lang w:val="ru-RU" w:eastAsia="en-US"/>
        </w:rPr>
        <w:t>143421, Московская область, г.о. Красногорск, тер. Автодорога Балтия, км 26-й, д. 5, стр. 3</w:t>
      </w:r>
    </w:p>
    <w:p w:rsidR="00A21AC6" w:rsidRPr="00A21AC6" w:rsidRDefault="00A21AC6" w:rsidP="00A21AC6">
      <w:pPr>
        <w:pStyle w:val="afb"/>
        <w:tabs>
          <w:tab w:val="left" w:pos="5103"/>
        </w:tabs>
        <w:rPr>
          <w:rFonts w:ascii="Tahoma" w:hAnsi="Tahoma" w:cs="Tahoma"/>
          <w:bCs/>
          <w:lang w:val="ru-RU" w:eastAsia="en-US"/>
        </w:rPr>
      </w:pPr>
      <w:r w:rsidRPr="00A21AC6">
        <w:rPr>
          <w:rFonts w:ascii="Tahoma" w:hAnsi="Tahoma" w:cs="Tahoma"/>
          <w:bCs/>
          <w:lang w:val="ru-RU" w:eastAsia="en-US"/>
        </w:rPr>
        <w:t xml:space="preserve">ИНН 5612042824; </w:t>
      </w:r>
    </w:p>
    <w:p w:rsidR="00A21AC6" w:rsidRPr="00A21AC6" w:rsidRDefault="00A21AC6" w:rsidP="00A21AC6">
      <w:pPr>
        <w:pStyle w:val="afb"/>
        <w:tabs>
          <w:tab w:val="left" w:pos="5103"/>
        </w:tabs>
        <w:rPr>
          <w:rFonts w:ascii="Tahoma" w:hAnsi="Tahoma" w:cs="Tahoma"/>
          <w:bCs/>
          <w:lang w:val="ru-RU" w:eastAsia="en-US"/>
        </w:rPr>
      </w:pPr>
      <w:r w:rsidRPr="00A21AC6">
        <w:rPr>
          <w:rFonts w:ascii="Tahoma" w:hAnsi="Tahoma" w:cs="Tahoma"/>
          <w:bCs/>
          <w:lang w:val="ru-RU" w:eastAsia="en-US"/>
        </w:rPr>
        <w:t xml:space="preserve">КПП 997650001; </w:t>
      </w:r>
    </w:p>
    <w:p w:rsidR="00A21AC6" w:rsidRPr="00A21AC6" w:rsidRDefault="00A21AC6" w:rsidP="00A21AC6">
      <w:pPr>
        <w:pStyle w:val="afb"/>
        <w:tabs>
          <w:tab w:val="left" w:pos="5103"/>
        </w:tabs>
        <w:rPr>
          <w:rFonts w:ascii="Tahoma" w:hAnsi="Tahoma" w:cs="Tahoma"/>
          <w:lang w:val="ru-RU"/>
        </w:rPr>
      </w:pPr>
      <w:r w:rsidRPr="00A21AC6">
        <w:rPr>
          <w:rFonts w:ascii="Tahoma" w:hAnsi="Tahoma" w:cs="Tahoma"/>
          <w:b/>
          <w:bCs/>
          <w:lang w:val="ru-RU" w:eastAsia="en-US"/>
        </w:rPr>
        <w:t>р/с</w:t>
      </w:r>
      <w:r w:rsidRPr="0050450E">
        <w:rPr>
          <w:rFonts w:ascii="Tahoma" w:hAnsi="Tahoma" w:cs="Tahoma"/>
        </w:rPr>
        <w:t>     </w:t>
      </w:r>
      <w:r w:rsidRPr="00A21AC6">
        <w:rPr>
          <w:rFonts w:ascii="Tahoma" w:hAnsi="Tahoma" w:cs="Tahoma"/>
          <w:lang w:val="ru-RU"/>
        </w:rPr>
        <w:t xml:space="preserve"> 40702810700010103178</w:t>
      </w:r>
    </w:p>
    <w:p w:rsidR="00A21AC6" w:rsidRPr="0050450E" w:rsidRDefault="00A21AC6" w:rsidP="00A21AC6">
      <w:pPr>
        <w:spacing w:line="240" w:lineRule="exact"/>
        <w:rPr>
          <w:rFonts w:ascii="Tahoma" w:hAnsi="Tahoma" w:cs="Tahoma"/>
          <w:b/>
          <w:bCs/>
          <w:sz w:val="20"/>
          <w:szCs w:val="20"/>
        </w:rPr>
      </w:pPr>
      <w:r w:rsidRPr="0050450E">
        <w:rPr>
          <w:rFonts w:ascii="Tahoma" w:hAnsi="Tahoma" w:cs="Tahoma"/>
          <w:b/>
          <w:bCs/>
          <w:sz w:val="20"/>
          <w:szCs w:val="20"/>
        </w:rPr>
        <w:t>Московский филиал ПАО «МЕТКОМБАНК»</w:t>
      </w:r>
    </w:p>
    <w:p w:rsidR="00A21AC6" w:rsidRPr="00A21AC6" w:rsidRDefault="00A21AC6" w:rsidP="00A21AC6">
      <w:pPr>
        <w:pStyle w:val="afb"/>
        <w:tabs>
          <w:tab w:val="left" w:pos="5103"/>
        </w:tabs>
        <w:rPr>
          <w:rFonts w:ascii="Tahoma" w:hAnsi="Tahoma" w:cs="Tahoma"/>
          <w:lang w:val="ru-RU"/>
        </w:rPr>
      </w:pPr>
      <w:r w:rsidRPr="00A21AC6">
        <w:rPr>
          <w:rFonts w:ascii="Tahoma" w:hAnsi="Tahoma" w:cs="Tahoma"/>
          <w:lang w:val="ru-RU"/>
        </w:rPr>
        <w:t>кор/с</w:t>
      </w:r>
      <w:r w:rsidRPr="0050450E">
        <w:rPr>
          <w:rFonts w:ascii="Tahoma" w:hAnsi="Tahoma" w:cs="Tahoma"/>
        </w:rPr>
        <w:t> </w:t>
      </w:r>
      <w:r w:rsidRPr="00A21AC6">
        <w:rPr>
          <w:rFonts w:ascii="Tahoma" w:hAnsi="Tahoma" w:cs="Tahoma"/>
          <w:lang w:val="ru-RU"/>
        </w:rPr>
        <w:t xml:space="preserve"> 30101810945250000200</w:t>
      </w:r>
    </w:p>
    <w:p w:rsidR="00A21AC6" w:rsidRPr="00F07487" w:rsidRDefault="00A21AC6" w:rsidP="00A21AC6">
      <w:pPr>
        <w:pStyle w:val="afb"/>
        <w:tabs>
          <w:tab w:val="left" w:pos="5103"/>
        </w:tabs>
        <w:rPr>
          <w:rFonts w:ascii="Tahoma" w:hAnsi="Tahoma" w:cs="Tahoma"/>
          <w:lang w:val="ru-RU"/>
        </w:rPr>
      </w:pPr>
      <w:r w:rsidRPr="00F07487">
        <w:rPr>
          <w:rFonts w:ascii="Tahoma" w:hAnsi="Tahoma" w:cs="Tahoma"/>
          <w:lang w:val="ru-RU"/>
        </w:rPr>
        <w:t>БИК 044525200</w:t>
      </w:r>
    </w:p>
    <w:p w:rsidR="00A21AC6" w:rsidRPr="00F07487" w:rsidRDefault="00A21AC6" w:rsidP="00A21AC6">
      <w:pPr>
        <w:pStyle w:val="afb"/>
        <w:tabs>
          <w:tab w:val="left" w:pos="5103"/>
        </w:tabs>
        <w:rPr>
          <w:rFonts w:ascii="Tahoma" w:hAnsi="Tahoma" w:cs="Tahoma"/>
          <w:lang w:val="ru-RU"/>
        </w:rPr>
      </w:pPr>
    </w:p>
    <w:p w:rsidR="00A21AC6" w:rsidRPr="0050450E" w:rsidRDefault="00A21AC6" w:rsidP="00A21AC6">
      <w:pPr>
        <w:rPr>
          <w:rFonts w:ascii="Tahoma" w:hAnsi="Tahoma" w:cs="Tahoma"/>
          <w:b/>
          <w:sz w:val="20"/>
          <w:szCs w:val="20"/>
        </w:rPr>
      </w:pPr>
      <w:r w:rsidRPr="0050450E">
        <w:rPr>
          <w:rFonts w:ascii="Tahoma" w:hAnsi="Tahoma" w:cs="Tahoma"/>
          <w:b/>
          <w:sz w:val="20"/>
          <w:szCs w:val="20"/>
        </w:rPr>
        <w:t>ИСПОЛНИТЕЛЬ</w:t>
      </w:r>
      <w:r>
        <w:rPr>
          <w:rFonts w:ascii="Tahoma" w:hAnsi="Tahoma" w:cs="Tahoma"/>
          <w:b/>
          <w:sz w:val="20"/>
          <w:szCs w:val="20"/>
        </w:rPr>
        <w:t>:</w:t>
      </w:r>
    </w:p>
    <w:p w:rsidR="00A21AC6" w:rsidRPr="0050450E" w:rsidRDefault="00A21AC6" w:rsidP="00A21AC6">
      <w:pPr>
        <w:pStyle w:val="14"/>
        <w:jc w:val="both"/>
        <w:rPr>
          <w:rFonts w:ascii="Tahoma" w:hAnsi="Tahoma" w:cs="Tahoma"/>
          <w:lang w:val="ru-RU"/>
        </w:rPr>
      </w:pPr>
      <w:r w:rsidRPr="0050450E">
        <w:rPr>
          <w:rFonts w:ascii="Tahoma" w:hAnsi="Tahoma" w:cs="Tahoma"/>
          <w:b/>
          <w:bCs/>
          <w:lang w:val="ru-RU"/>
        </w:rPr>
        <w:t>Юридический адрес / почтовый адрес:</w:t>
      </w:r>
      <w:r w:rsidRPr="0050450E">
        <w:rPr>
          <w:rFonts w:ascii="Tahoma" w:hAnsi="Tahoma" w:cs="Tahoma"/>
          <w:lang w:val="ru-RU"/>
        </w:rPr>
        <w:t xml:space="preserve"> </w:t>
      </w:r>
    </w:p>
    <w:p w:rsidR="00A21AC6" w:rsidRPr="0050450E" w:rsidRDefault="00A21AC6" w:rsidP="00A21AC6">
      <w:pPr>
        <w:spacing w:line="240" w:lineRule="exact"/>
        <w:rPr>
          <w:rFonts w:ascii="Tahoma" w:hAnsi="Tahoma" w:cs="Tahoma"/>
          <w:sz w:val="20"/>
          <w:szCs w:val="20"/>
        </w:rPr>
      </w:pPr>
      <w:r w:rsidRPr="0050450E">
        <w:rPr>
          <w:rFonts w:ascii="Tahoma" w:hAnsi="Tahoma" w:cs="Tahoma"/>
          <w:sz w:val="20"/>
          <w:szCs w:val="20"/>
        </w:rPr>
        <w:t>ИНН</w:t>
      </w:r>
      <w:r w:rsidRPr="0050450E">
        <w:rPr>
          <w:rFonts w:ascii="Tahoma" w:hAnsi="Tahoma" w:cs="Tahoma"/>
          <w:sz w:val="20"/>
          <w:szCs w:val="20"/>
          <w:u w:val="single"/>
        </w:rPr>
        <w:t xml:space="preserve"> </w:t>
      </w:r>
      <w:r w:rsidRPr="0050450E">
        <w:rPr>
          <w:rFonts w:ascii="Tahoma" w:hAnsi="Tahoma" w:cs="Tahoma"/>
          <w:sz w:val="20"/>
          <w:szCs w:val="20"/>
        </w:rPr>
        <w:tab/>
      </w:r>
    </w:p>
    <w:p w:rsidR="00A21AC6" w:rsidRPr="0050450E" w:rsidRDefault="00A21AC6" w:rsidP="00A21AC6">
      <w:pPr>
        <w:spacing w:line="240" w:lineRule="exact"/>
        <w:rPr>
          <w:rFonts w:ascii="Tahoma" w:hAnsi="Tahoma" w:cs="Tahoma"/>
          <w:sz w:val="20"/>
          <w:szCs w:val="20"/>
        </w:rPr>
      </w:pPr>
      <w:r w:rsidRPr="0050450E">
        <w:rPr>
          <w:rFonts w:ascii="Tahoma" w:hAnsi="Tahoma" w:cs="Tahoma"/>
          <w:sz w:val="20"/>
          <w:szCs w:val="20"/>
        </w:rPr>
        <w:t xml:space="preserve">КПП </w:t>
      </w:r>
      <w:r w:rsidRPr="0050450E">
        <w:rPr>
          <w:rFonts w:ascii="Tahoma" w:hAnsi="Tahoma" w:cs="Tahoma"/>
          <w:sz w:val="20"/>
          <w:szCs w:val="20"/>
        </w:rPr>
        <w:tab/>
      </w:r>
    </w:p>
    <w:p w:rsidR="00A21AC6" w:rsidRPr="0050450E" w:rsidRDefault="00A21AC6" w:rsidP="00A21AC6">
      <w:pPr>
        <w:pStyle w:val="14"/>
        <w:jc w:val="both"/>
        <w:rPr>
          <w:rFonts w:ascii="Tahoma" w:hAnsi="Tahoma" w:cs="Tahoma"/>
          <w:b/>
          <w:bCs/>
          <w:lang w:val="ru-RU"/>
        </w:rPr>
      </w:pPr>
      <w:r w:rsidRPr="0050450E">
        <w:rPr>
          <w:rFonts w:ascii="Tahoma" w:hAnsi="Tahoma" w:cs="Tahoma"/>
          <w:b/>
          <w:bCs/>
          <w:lang w:val="ru-RU"/>
        </w:rPr>
        <w:lastRenderedPageBreak/>
        <w:t>Банковские реквизиты:</w:t>
      </w:r>
    </w:p>
    <w:p w:rsidR="00A21AC6" w:rsidRPr="0050450E" w:rsidRDefault="00A21AC6" w:rsidP="00A21AC6">
      <w:pPr>
        <w:spacing w:line="240" w:lineRule="exact"/>
        <w:rPr>
          <w:rFonts w:ascii="Tahoma" w:hAnsi="Tahoma" w:cs="Tahoma"/>
          <w:sz w:val="20"/>
          <w:szCs w:val="20"/>
        </w:rPr>
      </w:pPr>
      <w:r w:rsidRPr="0050450E">
        <w:rPr>
          <w:rFonts w:ascii="Tahoma" w:hAnsi="Tahoma" w:cs="Tahoma"/>
          <w:sz w:val="20"/>
          <w:szCs w:val="20"/>
        </w:rPr>
        <w:br/>
        <w:t xml:space="preserve">БИК </w:t>
      </w:r>
    </w:p>
    <w:p w:rsidR="00A21AC6" w:rsidRPr="0050450E" w:rsidRDefault="00A21AC6" w:rsidP="00A21AC6">
      <w:pPr>
        <w:pStyle w:val="aff"/>
        <w:spacing w:line="240" w:lineRule="atLeast"/>
        <w:rPr>
          <w:rFonts w:ascii="Tahoma" w:hAnsi="Tahoma" w:cs="Tahoma"/>
          <w:sz w:val="20"/>
          <w:szCs w:val="20"/>
          <w:u w:val="single"/>
        </w:rPr>
      </w:pPr>
      <w:r w:rsidRPr="0050450E">
        <w:rPr>
          <w:rFonts w:ascii="Tahoma" w:hAnsi="Tahoma" w:cs="Tahoma"/>
          <w:sz w:val="20"/>
          <w:szCs w:val="20"/>
        </w:rPr>
        <w:t xml:space="preserve">Р/с  </w:t>
      </w:r>
      <w:r w:rsidRPr="0050450E">
        <w:rPr>
          <w:rFonts w:ascii="Tahoma" w:hAnsi="Tahoma" w:cs="Tahoma"/>
          <w:sz w:val="20"/>
          <w:szCs w:val="20"/>
        </w:rPr>
        <w:br/>
        <w:t xml:space="preserve">К/с </w:t>
      </w:r>
    </w:p>
    <w:p w:rsidR="00A21AC6" w:rsidRPr="0050450E" w:rsidRDefault="00A21AC6" w:rsidP="00A21AC6">
      <w:pPr>
        <w:spacing w:line="240" w:lineRule="exact"/>
        <w:jc w:val="both"/>
        <w:rPr>
          <w:rFonts w:ascii="Tahoma" w:hAnsi="Tahoma" w:cs="Tahoma"/>
          <w:sz w:val="20"/>
          <w:szCs w:val="20"/>
        </w:rPr>
      </w:pPr>
      <w:r w:rsidRPr="0050450E">
        <w:rPr>
          <w:rFonts w:ascii="Tahoma" w:hAnsi="Tahoma" w:cs="Tahoma"/>
          <w:sz w:val="20"/>
          <w:szCs w:val="20"/>
        </w:rPr>
        <w:t>ПОДПИСАЛИ:</w:t>
      </w:r>
    </w:p>
    <w:p w:rsidR="00A21AC6" w:rsidRPr="0050450E" w:rsidRDefault="00A21AC6" w:rsidP="00A21AC6">
      <w:pPr>
        <w:spacing w:line="240" w:lineRule="exact"/>
        <w:jc w:val="both"/>
        <w:rPr>
          <w:rFonts w:ascii="Tahoma" w:hAnsi="Tahoma" w:cs="Tahoma"/>
          <w:sz w:val="20"/>
          <w:szCs w:val="20"/>
        </w:rPr>
      </w:pPr>
    </w:p>
    <w:p w:rsidR="00A21AC6" w:rsidRPr="0050450E" w:rsidRDefault="00A21AC6" w:rsidP="00A21AC6">
      <w:pPr>
        <w:spacing w:line="240" w:lineRule="exact"/>
        <w:jc w:val="both"/>
        <w:rPr>
          <w:rFonts w:ascii="Tahoma" w:hAnsi="Tahoma" w:cs="Tahoma"/>
          <w:sz w:val="20"/>
          <w:szCs w:val="20"/>
        </w:rPr>
      </w:pPr>
      <w:r w:rsidRPr="0050450E">
        <w:rPr>
          <w:rFonts w:ascii="Tahoma" w:hAnsi="Tahoma" w:cs="Tahoma"/>
          <w:sz w:val="20"/>
          <w:szCs w:val="20"/>
        </w:rPr>
        <w:t xml:space="preserve">ЗАКАЗЧИК </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t xml:space="preserve">   ИСПОЛНИТЕЛЬ</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p>
    <w:p w:rsidR="00A21AC6" w:rsidRPr="0050450E" w:rsidRDefault="00A21AC6" w:rsidP="00A21AC6">
      <w:pPr>
        <w:spacing w:line="120" w:lineRule="exact"/>
        <w:jc w:val="both"/>
        <w:rPr>
          <w:rFonts w:ascii="Tahoma" w:hAnsi="Tahoma" w:cs="Tahoma"/>
          <w:sz w:val="20"/>
          <w:szCs w:val="20"/>
        </w:rPr>
      </w:pPr>
    </w:p>
    <w:p w:rsidR="00A21AC6" w:rsidRPr="0050450E" w:rsidRDefault="00A21AC6" w:rsidP="00A21AC6">
      <w:pPr>
        <w:spacing w:line="280" w:lineRule="exact"/>
        <w:jc w:val="both"/>
        <w:rPr>
          <w:rFonts w:ascii="Tahoma" w:hAnsi="Tahoma" w:cs="Tahoma"/>
          <w:sz w:val="20"/>
          <w:szCs w:val="20"/>
        </w:rPr>
      </w:pPr>
      <w:r w:rsidRPr="0050450E">
        <w:rPr>
          <w:rFonts w:ascii="Tahoma" w:hAnsi="Tahoma" w:cs="Tahoma"/>
          <w:sz w:val="20"/>
          <w:szCs w:val="20"/>
        </w:rPr>
        <w:t>________________ /Азизов К.Р./</w:t>
      </w:r>
      <w:r w:rsidRPr="0050450E">
        <w:rPr>
          <w:rFonts w:ascii="Tahoma" w:hAnsi="Tahoma" w:cs="Tahoma"/>
          <w:sz w:val="20"/>
          <w:szCs w:val="20"/>
        </w:rPr>
        <w:tab/>
        <w:t xml:space="preserve">               ________________//</w:t>
      </w:r>
    </w:p>
    <w:p w:rsidR="00A21AC6" w:rsidRPr="0050450E" w:rsidRDefault="00A21AC6" w:rsidP="00A21AC6">
      <w:pPr>
        <w:spacing w:line="280" w:lineRule="exact"/>
        <w:rPr>
          <w:rFonts w:ascii="Tahoma" w:hAnsi="Tahoma" w:cs="Tahoma"/>
          <w:sz w:val="20"/>
          <w:szCs w:val="20"/>
        </w:rPr>
      </w:pPr>
      <w:r w:rsidRPr="0050450E">
        <w:rPr>
          <w:rFonts w:ascii="Tahoma" w:hAnsi="Tahoma" w:cs="Tahoma"/>
          <w:sz w:val="20"/>
          <w:szCs w:val="20"/>
        </w:rPr>
        <w:t>М.П.</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t>М.П.</w:t>
      </w:r>
    </w:p>
    <w:p w:rsidR="00E44B17" w:rsidRPr="003D1B88" w:rsidRDefault="00E44B17" w:rsidP="00E44B17">
      <w:pPr>
        <w:pStyle w:val="af1"/>
        <w:pageBreakBefore/>
        <w:spacing w:after="0" w:line="240" w:lineRule="auto"/>
        <w:ind w:right="-6" w:firstLine="5670"/>
        <w:jc w:val="right"/>
        <w:rPr>
          <w:rFonts w:ascii="Tahoma" w:hAnsi="Tahoma" w:cs="Tahoma"/>
          <w:b/>
          <w:sz w:val="20"/>
          <w:szCs w:val="20"/>
        </w:rPr>
      </w:pPr>
      <w:r w:rsidRPr="003D1B88">
        <w:rPr>
          <w:rFonts w:ascii="Tahoma" w:hAnsi="Tahoma" w:cs="Tahoma"/>
          <w:b/>
          <w:sz w:val="20"/>
          <w:szCs w:val="20"/>
        </w:rPr>
        <w:lastRenderedPageBreak/>
        <w:t>Приложение № 1</w:t>
      </w:r>
    </w:p>
    <w:p w:rsidR="00E44B17" w:rsidRPr="003D1B88" w:rsidRDefault="00E44B17" w:rsidP="00E44B17">
      <w:pPr>
        <w:widowControl w:val="0"/>
        <w:suppressLineNumbers/>
        <w:suppressAutoHyphens/>
        <w:snapToGrid w:val="0"/>
        <w:spacing w:after="0"/>
        <w:contextualSpacing/>
        <w:jc w:val="right"/>
        <w:rPr>
          <w:rFonts w:ascii="Tahoma" w:eastAsia="Times New Roman" w:hAnsi="Tahoma" w:cs="Tahoma"/>
          <w:b/>
          <w:sz w:val="20"/>
          <w:szCs w:val="20"/>
        </w:rPr>
      </w:pPr>
      <w:r w:rsidRPr="003D1B88">
        <w:rPr>
          <w:rFonts w:ascii="Tahoma" w:hAnsi="Tahoma" w:cs="Tahoma"/>
          <w:b/>
          <w:sz w:val="20"/>
          <w:szCs w:val="20"/>
        </w:rPr>
        <w:t xml:space="preserve">к Договору </w:t>
      </w:r>
      <w:r w:rsidRPr="003D1B88">
        <w:rPr>
          <w:rFonts w:ascii="Tahoma" w:eastAsia="Times New Roman" w:hAnsi="Tahoma" w:cs="Tahoma"/>
          <w:b/>
          <w:sz w:val="20"/>
          <w:szCs w:val="20"/>
        </w:rPr>
        <w:t xml:space="preserve">на выполнение работ </w:t>
      </w:r>
    </w:p>
    <w:p w:rsidR="00E44B17" w:rsidRPr="003D1B88" w:rsidRDefault="00E44B17" w:rsidP="00E44B17">
      <w:pPr>
        <w:pStyle w:val="af1"/>
        <w:spacing w:after="0" w:line="240" w:lineRule="auto"/>
        <w:ind w:right="-6" w:firstLine="5670"/>
        <w:jc w:val="right"/>
        <w:rPr>
          <w:rFonts w:ascii="Tahoma" w:hAnsi="Tahoma" w:cs="Tahoma"/>
          <w:b/>
          <w:sz w:val="20"/>
          <w:szCs w:val="20"/>
        </w:rPr>
      </w:pPr>
      <w:r w:rsidRPr="003D1B88">
        <w:rPr>
          <w:rFonts w:ascii="Tahoma" w:hAnsi="Tahoma" w:cs="Tahoma"/>
          <w:b/>
          <w:sz w:val="20"/>
          <w:szCs w:val="20"/>
        </w:rPr>
        <w:t>№ ______________________</w:t>
      </w:r>
    </w:p>
    <w:p w:rsidR="00E44B17" w:rsidRPr="003D1B88" w:rsidRDefault="00E44B17" w:rsidP="00E44B17">
      <w:pPr>
        <w:pStyle w:val="ConsPlusNormal"/>
        <w:jc w:val="right"/>
        <w:rPr>
          <w:b/>
          <w:i w:val="0"/>
        </w:rPr>
      </w:pPr>
      <w:r w:rsidRPr="003D1B88">
        <w:rPr>
          <w:b/>
          <w:i w:val="0"/>
        </w:rPr>
        <w:t>от "___"__________20___г.</w:t>
      </w:r>
    </w:p>
    <w:p w:rsidR="00E44B17" w:rsidRPr="003D1B88" w:rsidRDefault="00E44B17" w:rsidP="00E44B17">
      <w:pPr>
        <w:pStyle w:val="ConsPlusNormal"/>
        <w:jc w:val="right"/>
        <w:rPr>
          <w:b/>
          <w:i w:val="0"/>
        </w:rPr>
      </w:pPr>
    </w:p>
    <w:p w:rsidR="00E44B17" w:rsidRPr="003D1B88" w:rsidRDefault="00E44B17" w:rsidP="00E44B17">
      <w:pPr>
        <w:pStyle w:val="ConsPlusNormal"/>
        <w:jc w:val="both"/>
        <w:rPr>
          <w:i w:val="0"/>
        </w:rPr>
      </w:pPr>
    </w:p>
    <w:p w:rsidR="00E44B17" w:rsidRDefault="00E44B17" w:rsidP="00E44B17">
      <w:pPr>
        <w:jc w:val="center"/>
        <w:rPr>
          <w:rFonts w:ascii="Tahoma" w:hAnsi="Tahoma" w:cs="Tahoma"/>
          <w:b/>
          <w:sz w:val="20"/>
          <w:szCs w:val="20"/>
        </w:rPr>
      </w:pPr>
      <w:r w:rsidRPr="003D1B88">
        <w:rPr>
          <w:rFonts w:ascii="Tahoma" w:hAnsi="Tahoma" w:cs="Tahoma"/>
          <w:b/>
          <w:sz w:val="20"/>
          <w:szCs w:val="20"/>
        </w:rPr>
        <w:t>ТЕХНИЧЕСКОЕ ЗАДАНИЕ</w:t>
      </w:r>
    </w:p>
    <w:p w:rsidR="0078393C" w:rsidRPr="00756692" w:rsidRDefault="0078393C" w:rsidP="00DF18DB">
      <w:pPr>
        <w:pStyle w:val="a8"/>
        <w:numPr>
          <w:ilvl w:val="0"/>
          <w:numId w:val="46"/>
        </w:numPr>
        <w:spacing w:before="80" w:line="276" w:lineRule="auto"/>
        <w:ind w:left="567" w:hanging="567"/>
        <w:jc w:val="both"/>
        <w:rPr>
          <w:rFonts w:ascii="Tahoma" w:hAnsi="Tahoma" w:cs="Tahoma"/>
          <w:b/>
          <w:sz w:val="20"/>
          <w:lang w:val="en-US"/>
        </w:rPr>
      </w:pPr>
      <w:r w:rsidRPr="00756692">
        <w:rPr>
          <w:rFonts w:ascii="Tahoma" w:hAnsi="Tahoma" w:cs="Tahoma"/>
          <w:b/>
          <w:sz w:val="20"/>
        </w:rPr>
        <w:t>Общие положения</w:t>
      </w:r>
    </w:p>
    <w:p w:rsidR="0078393C" w:rsidRPr="00756692" w:rsidRDefault="0078393C" w:rsidP="0078393C">
      <w:pPr>
        <w:pStyle w:val="a8"/>
        <w:spacing w:line="276" w:lineRule="auto"/>
        <w:ind w:left="567"/>
        <w:rPr>
          <w:rFonts w:ascii="Tahoma" w:hAnsi="Tahoma" w:cs="Tahoma"/>
          <w:b/>
          <w:sz w:val="20"/>
          <w:lang w:val="en-US"/>
        </w:rPr>
      </w:pPr>
    </w:p>
    <w:p w:rsidR="0078393C" w:rsidRPr="00756692" w:rsidRDefault="0078393C" w:rsidP="00DF18DB">
      <w:pPr>
        <w:pStyle w:val="a8"/>
        <w:numPr>
          <w:ilvl w:val="1"/>
          <w:numId w:val="46"/>
        </w:numPr>
        <w:spacing w:before="80" w:line="276" w:lineRule="auto"/>
        <w:ind w:left="567" w:hanging="567"/>
        <w:jc w:val="both"/>
        <w:rPr>
          <w:rFonts w:ascii="Tahoma" w:hAnsi="Tahoma" w:cs="Tahoma"/>
          <w:b/>
          <w:sz w:val="20"/>
          <w:lang w:val="en-US"/>
        </w:rPr>
      </w:pPr>
      <w:r w:rsidRPr="00756692">
        <w:rPr>
          <w:rFonts w:ascii="Tahoma" w:hAnsi="Tahoma" w:cs="Tahoma"/>
          <w:b/>
          <w:sz w:val="20"/>
        </w:rPr>
        <w:t>Назначение и область применения</w:t>
      </w:r>
    </w:p>
    <w:p w:rsidR="0078393C" w:rsidRPr="00756692" w:rsidRDefault="0078393C" w:rsidP="0078393C">
      <w:pPr>
        <w:pStyle w:val="a8"/>
        <w:spacing w:line="276" w:lineRule="auto"/>
        <w:ind w:left="567"/>
        <w:rPr>
          <w:rFonts w:ascii="Tahoma" w:hAnsi="Tahoma" w:cs="Tahoma"/>
          <w:b/>
          <w:sz w:val="20"/>
          <w:lang w:val="en-US"/>
        </w:rPr>
      </w:pPr>
    </w:p>
    <w:p w:rsidR="0078393C" w:rsidRPr="00756692" w:rsidRDefault="0078393C" w:rsidP="0078393C">
      <w:pPr>
        <w:ind w:left="567"/>
        <w:jc w:val="both"/>
        <w:rPr>
          <w:rFonts w:ascii="Tahoma" w:hAnsi="Tahoma" w:cs="Tahoma"/>
          <w:sz w:val="20"/>
        </w:rPr>
      </w:pPr>
      <w:r w:rsidRPr="00756692">
        <w:rPr>
          <w:rFonts w:ascii="Tahoma" w:hAnsi="Tahoma" w:cs="Tahoma"/>
          <w:sz w:val="20"/>
        </w:rPr>
        <w:t>Настоящее Техническое Задание (далее – ТЗ) определяет обязательный перечень функций программного обеспечения (далее – ПО) системы «Предбиллинг 3-6 ЦК» в части сбора (опроса приборов учёта), получения/импорта, проверки, обработки, хранения, отображения и передачи/экспорта в биллинговую систему и иным лицам показаний интервальных приборов учёта электрической энергии (далее – Интервальных ПУ) клиентов АО «ЭнергосбыТ Плюс», применяемых для расчётов в группах точек поставки (далее – ГТП) с 3 – 6 ценовой категорией.</w:t>
      </w:r>
    </w:p>
    <w:p w:rsidR="0078393C" w:rsidRPr="00756692" w:rsidRDefault="0078393C" w:rsidP="00DF18DB">
      <w:pPr>
        <w:pStyle w:val="a8"/>
        <w:numPr>
          <w:ilvl w:val="1"/>
          <w:numId w:val="46"/>
        </w:numPr>
        <w:spacing w:before="80" w:line="276" w:lineRule="auto"/>
        <w:ind w:left="567" w:hanging="567"/>
        <w:jc w:val="both"/>
        <w:rPr>
          <w:rFonts w:ascii="Tahoma" w:hAnsi="Tahoma" w:cs="Tahoma"/>
          <w:b/>
          <w:sz w:val="20"/>
          <w:lang w:val="en-US"/>
        </w:rPr>
      </w:pPr>
      <w:r w:rsidRPr="00756692">
        <w:rPr>
          <w:rFonts w:ascii="Tahoma" w:hAnsi="Tahoma" w:cs="Tahoma"/>
          <w:b/>
          <w:sz w:val="20"/>
        </w:rPr>
        <w:t>Организационный объем</w:t>
      </w:r>
    </w:p>
    <w:p w:rsidR="0078393C" w:rsidRPr="00756692" w:rsidRDefault="0078393C" w:rsidP="0078393C">
      <w:pPr>
        <w:pStyle w:val="a8"/>
        <w:spacing w:line="276" w:lineRule="auto"/>
        <w:ind w:left="567"/>
        <w:rPr>
          <w:rFonts w:ascii="Tahoma" w:hAnsi="Tahoma" w:cs="Tahoma"/>
          <w:sz w:val="20"/>
        </w:rPr>
      </w:pPr>
      <w:r w:rsidRPr="00756692">
        <w:rPr>
          <w:rFonts w:ascii="Tahoma" w:hAnsi="Tahoma" w:cs="Tahoma"/>
          <w:sz w:val="20"/>
        </w:rPr>
        <w:t>В рамках настоящего ТЗ требуется выполнить поставку и внедрение ПО системы «Предбиллинг 3-6 ЦК», а также консультирование сотрудников в следующих регионах присутствия:</w:t>
      </w:r>
    </w:p>
    <w:p w:rsidR="0078393C" w:rsidRPr="00756692" w:rsidRDefault="0078393C" w:rsidP="00DF18DB">
      <w:pPr>
        <w:pStyle w:val="a8"/>
        <w:numPr>
          <w:ilvl w:val="0"/>
          <w:numId w:val="48"/>
        </w:numPr>
        <w:spacing w:before="80" w:line="276" w:lineRule="auto"/>
        <w:ind w:left="993" w:hanging="426"/>
        <w:jc w:val="both"/>
        <w:rPr>
          <w:rFonts w:ascii="Tahoma" w:hAnsi="Tahoma" w:cs="Tahoma"/>
          <w:sz w:val="20"/>
        </w:rPr>
      </w:pPr>
      <w:r w:rsidRPr="00756692">
        <w:rPr>
          <w:rFonts w:ascii="Tahoma" w:hAnsi="Tahoma" w:cs="Tahoma"/>
          <w:sz w:val="20"/>
        </w:rPr>
        <w:t>Оренбургский филиал АО «ЭнергосбыТ Плюс»;</w:t>
      </w:r>
    </w:p>
    <w:p w:rsidR="0078393C" w:rsidRPr="00756692" w:rsidRDefault="0078393C" w:rsidP="00DF18DB">
      <w:pPr>
        <w:pStyle w:val="a8"/>
        <w:numPr>
          <w:ilvl w:val="0"/>
          <w:numId w:val="48"/>
        </w:numPr>
        <w:spacing w:before="80" w:line="276" w:lineRule="auto"/>
        <w:ind w:left="993" w:hanging="426"/>
        <w:jc w:val="both"/>
        <w:rPr>
          <w:rFonts w:ascii="Tahoma" w:hAnsi="Tahoma" w:cs="Tahoma"/>
          <w:sz w:val="20"/>
        </w:rPr>
      </w:pPr>
      <w:r w:rsidRPr="00756692">
        <w:rPr>
          <w:rFonts w:ascii="Tahoma" w:hAnsi="Tahoma" w:cs="Tahoma"/>
          <w:sz w:val="20"/>
        </w:rPr>
        <w:t>Кировский филиал АО «ЭнергосбыТ Плюс»;</w:t>
      </w:r>
    </w:p>
    <w:p w:rsidR="0078393C" w:rsidRPr="00756692" w:rsidRDefault="0078393C" w:rsidP="00DF18DB">
      <w:pPr>
        <w:pStyle w:val="a8"/>
        <w:numPr>
          <w:ilvl w:val="0"/>
          <w:numId w:val="48"/>
        </w:numPr>
        <w:spacing w:before="80" w:line="276" w:lineRule="auto"/>
        <w:ind w:left="993" w:hanging="426"/>
        <w:jc w:val="both"/>
        <w:rPr>
          <w:rFonts w:ascii="Tahoma" w:hAnsi="Tahoma" w:cs="Tahoma"/>
          <w:sz w:val="20"/>
        </w:rPr>
      </w:pPr>
      <w:r w:rsidRPr="00756692">
        <w:rPr>
          <w:rFonts w:ascii="Tahoma" w:hAnsi="Tahoma" w:cs="Tahoma"/>
          <w:sz w:val="20"/>
        </w:rPr>
        <w:t>Ивановский филиал АО «ЭнергосбыТ Плюс».</w:t>
      </w:r>
    </w:p>
    <w:p w:rsidR="0078393C" w:rsidRPr="00756692" w:rsidRDefault="0078393C" w:rsidP="0078393C">
      <w:pPr>
        <w:pStyle w:val="a8"/>
        <w:spacing w:line="276" w:lineRule="auto"/>
        <w:ind w:left="567"/>
        <w:rPr>
          <w:rFonts w:ascii="Tahoma" w:hAnsi="Tahoma" w:cs="Tahoma"/>
          <w:sz w:val="20"/>
        </w:rPr>
      </w:pPr>
    </w:p>
    <w:p w:rsidR="0078393C" w:rsidRDefault="0078393C" w:rsidP="0078393C">
      <w:pPr>
        <w:pStyle w:val="a8"/>
        <w:spacing w:line="276" w:lineRule="auto"/>
        <w:ind w:left="567"/>
        <w:rPr>
          <w:rFonts w:ascii="Tahoma" w:hAnsi="Tahoma" w:cs="Tahoma"/>
          <w:sz w:val="20"/>
        </w:rPr>
      </w:pPr>
    </w:p>
    <w:p w:rsidR="0078393C" w:rsidRPr="00381EDE" w:rsidRDefault="0078393C" w:rsidP="00DF18DB">
      <w:pPr>
        <w:pStyle w:val="a8"/>
        <w:numPr>
          <w:ilvl w:val="1"/>
          <w:numId w:val="46"/>
        </w:numPr>
        <w:spacing w:before="120" w:after="120" w:line="276" w:lineRule="auto"/>
        <w:jc w:val="both"/>
        <w:rPr>
          <w:rFonts w:ascii="Tahoma" w:hAnsi="Tahoma" w:cs="Tahoma"/>
          <w:b/>
          <w:sz w:val="20"/>
        </w:rPr>
      </w:pPr>
      <w:r w:rsidRPr="00381EDE">
        <w:rPr>
          <w:rFonts w:ascii="Tahoma" w:hAnsi="Tahoma" w:cs="Tahoma"/>
          <w:b/>
          <w:sz w:val="20"/>
        </w:rPr>
        <w:t>Место выполнения работ</w:t>
      </w:r>
    </w:p>
    <w:p w:rsidR="004C30E1" w:rsidRPr="004C30E1" w:rsidRDefault="0078393C" w:rsidP="004C30E1">
      <w:pPr>
        <w:jc w:val="both"/>
        <w:rPr>
          <w:rFonts w:ascii="Tahoma" w:eastAsiaTheme="minorEastAsia" w:hAnsi="Tahoma" w:cs="Tahoma"/>
          <w:sz w:val="20"/>
          <w:szCs w:val="24"/>
          <w:lang w:eastAsia="ru-RU"/>
        </w:rPr>
      </w:pPr>
      <w:r>
        <w:rPr>
          <w:rFonts w:ascii="Tahoma" w:hAnsi="Tahoma" w:cs="Tahoma"/>
          <w:sz w:val="20"/>
        </w:rPr>
        <w:t>Работы по внедрению ПО системы «Пр</w:t>
      </w:r>
      <w:r w:rsidR="007E1CF3">
        <w:rPr>
          <w:rFonts w:ascii="Tahoma" w:hAnsi="Tahoma" w:cs="Tahoma"/>
          <w:sz w:val="20"/>
        </w:rPr>
        <w:t>е</w:t>
      </w:r>
      <w:r>
        <w:rPr>
          <w:rFonts w:ascii="Tahoma" w:hAnsi="Tahoma" w:cs="Tahoma"/>
          <w:sz w:val="20"/>
        </w:rPr>
        <w:t>дбиллинг 3-6 ЦК» выполняются удаленно</w:t>
      </w:r>
      <w:r w:rsidR="007E1CF3">
        <w:rPr>
          <w:rFonts w:ascii="Tahoma" w:hAnsi="Tahoma" w:cs="Tahoma"/>
          <w:sz w:val="20"/>
        </w:rPr>
        <w:t xml:space="preserve">. Перед предоставлением удаленного доступа к Инфраструктуре Заказчика Исполнитель предоставляет </w:t>
      </w:r>
      <w:r w:rsidR="004C30E1" w:rsidRPr="004C30E1">
        <w:rPr>
          <w:rFonts w:ascii="Tahoma" w:eastAsiaTheme="minorEastAsia" w:hAnsi="Tahoma" w:cs="Tahoma"/>
          <w:sz w:val="20"/>
          <w:szCs w:val="24"/>
          <w:lang w:eastAsia="ru-RU"/>
        </w:rPr>
        <w:t>Чек-лист проведения оценки состояния информационной безопасности при взаимодействии с третьими лицами</w:t>
      </w:r>
      <w:r w:rsidR="004C30E1">
        <w:rPr>
          <w:rFonts w:ascii="Tahoma" w:eastAsiaTheme="minorEastAsia" w:hAnsi="Tahoma" w:cs="Tahoma"/>
          <w:sz w:val="20"/>
          <w:szCs w:val="24"/>
          <w:lang w:eastAsia="ru-RU"/>
        </w:rPr>
        <w:t xml:space="preserve"> по форме Приложения №3 к настоящему техническому Заданию</w:t>
      </w:r>
    </w:p>
    <w:p w:rsidR="0078393C" w:rsidRPr="007E1CF3" w:rsidRDefault="007E1CF3" w:rsidP="0078393C">
      <w:pPr>
        <w:pStyle w:val="a8"/>
        <w:spacing w:line="276" w:lineRule="auto"/>
        <w:rPr>
          <w:rFonts w:ascii="Tahoma" w:hAnsi="Tahoma" w:cs="Tahoma"/>
          <w:b/>
          <w:sz w:val="20"/>
        </w:rPr>
      </w:pPr>
      <w:r>
        <w:rPr>
          <w:rFonts w:ascii="Tahoma" w:hAnsi="Tahoma" w:cs="Tahoma"/>
          <w:sz w:val="20"/>
        </w:rPr>
        <w:t xml:space="preserve"> </w:t>
      </w:r>
    </w:p>
    <w:p w:rsidR="0078393C" w:rsidRPr="00756692" w:rsidRDefault="0078393C" w:rsidP="0078393C">
      <w:pPr>
        <w:pStyle w:val="a8"/>
        <w:spacing w:line="276" w:lineRule="auto"/>
        <w:ind w:left="567" w:hanging="567"/>
        <w:rPr>
          <w:rFonts w:ascii="Tahoma" w:hAnsi="Tahoma" w:cs="Tahoma"/>
          <w:sz w:val="20"/>
        </w:rPr>
      </w:pPr>
    </w:p>
    <w:p w:rsidR="0078393C" w:rsidRPr="007E1CF3" w:rsidRDefault="0078393C" w:rsidP="00DF18DB">
      <w:pPr>
        <w:pStyle w:val="a8"/>
        <w:numPr>
          <w:ilvl w:val="1"/>
          <w:numId w:val="46"/>
        </w:numPr>
        <w:spacing w:before="80" w:line="276" w:lineRule="auto"/>
        <w:ind w:left="567" w:hanging="567"/>
        <w:jc w:val="both"/>
        <w:rPr>
          <w:rFonts w:ascii="Tahoma" w:hAnsi="Tahoma" w:cs="Tahoma"/>
          <w:b/>
          <w:sz w:val="20"/>
        </w:rPr>
      </w:pPr>
      <w:r w:rsidRPr="00756692">
        <w:rPr>
          <w:rFonts w:ascii="Tahoma" w:hAnsi="Tahoma" w:cs="Tahoma"/>
          <w:b/>
          <w:sz w:val="20"/>
        </w:rPr>
        <w:t>Общие требования к ПО</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ПО должно обладать архитектурой, обеспечивающей выполнение следующих характеристик:</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комфортная работа большого количества пользователей с большими массивами справочной информации и данных энергопотребления (при условии достаточных вычислительных мощностей серверного оборудования);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поддержка многопоточности и многозадачности функционирования серверного оборудования на базе ПО и интерфейса, в том числе возможность формирования отчётов, запросов одновременно с уже запущенными аналогичными процессами;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Архитектурная модель и платформа ПО, а также технология разработки компонентов должны обеспечивать развитие путём добавления новых модулей и интеграции с новыми приложениями и новым оборудованием.</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 xml:space="preserve">Каждый компонент серверной части ИВК на базе ПО должен иметь возможность установки на выделенный сервер, включая возможность размещения обслуживающих публичные сервисы компонент в демилитаризованной зоне (DMZ). В то же время не должна быть </w:t>
      </w:r>
      <w:r w:rsidRPr="00756692">
        <w:rPr>
          <w:rFonts w:ascii="Tahoma" w:hAnsi="Tahoma" w:cs="Tahoma"/>
          <w:sz w:val="20"/>
        </w:rPr>
        <w:lastRenderedPageBreak/>
        <w:t>исключена возможность консолидации двух и более произвольных компонент на одном или нескольких выделенных серверах;</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АРМ пользователей любой категории, представленные Веб-кабинетами, должны осуществлять подключение к серверной части с использованием сети Интранет или Интернет (в зависимости от выбранной модели доступа) и защищённого (безопасного) соединения;</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ПО должно обеспечивать высокую производительность в крупных территориально распределённых системах, включающих десятки тысяч точек учёта, в том числе: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возможность распределения функций ПО определённой роли – сбор данных (опрос приборов учёта, импорт из файлов), получение/импорт, проверку (анализ качества данных), обработку, расчёты и передачу/экспорт – путём установки на серверную часть компонентов прикладного ПО, отвечающих за соответствующие функции;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при использовании нескольких серверов – доступ к данным всей системы в прозрачном режиме без необходимости проведения процедур отложенной передачи данных (синхронизации, репликации) и дополнительных манипуляций с системой управления базой данных (далее – СУБД);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управление серверами всех прикладных ролей (сбор, анализ, расчёты, веб-доступ);</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исключение необходимости синхронизации нормативной справочной информации между серверами и сопутствующих коллизий.</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ПО должно обеспечивать пользователям непрерывный доступ к информационным ресурсам, данным за исключением периодов времени, необходимых для проведения регламентных работ;</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Должна быть предусмотрена возможность работы ПО как на физических, так и на виртуализованных серверных мощностях;</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Система должна иметь поддержку кластеризации и балансировки нагрузки на серверной части программного комплекса;</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eastAsia="Calibri" w:hAnsi="Tahoma" w:cs="Tahoma"/>
          <w:color w:val="000000"/>
          <w:sz w:val="20"/>
        </w:rPr>
        <w:t>Расширение лицензии ПО должно обеспечиваться заменой ключевого файла без необходимости переустановки ПО и конвертации базы данных;</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ПО должно обеспечивать гибкую настройку пользовательских прав и ролей, с возможностью конфигурировать интерфейс, в зависимости от роли пользователя;</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Требования к производительности: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обеспечивать эффективную работу с данными не менее 10 000 Интервальных ПУ;</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обеспечивать параллельную работу не менее 8 пользователей системы, включая 1 Администратора;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отклик интерфейса на любые действия пользователя не должен превышать 3 сек.</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t>Требования к документированию:</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разработать проектную документацию на Систему</w:t>
      </w:r>
      <w:r w:rsidRPr="00756692">
        <w:rPr>
          <w:rStyle w:val="aa"/>
          <w:rFonts w:ascii="Tahoma" w:hAnsi="Tahoma" w:cs="Tahoma"/>
          <w:sz w:val="20"/>
        </w:rPr>
        <w:footnoteReference w:id="1"/>
      </w:r>
      <w:r w:rsidRPr="00756692">
        <w:rPr>
          <w:rFonts w:ascii="Tahoma" w:hAnsi="Tahoma" w:cs="Tahoma"/>
          <w:sz w:val="20"/>
        </w:rPr>
        <w:t>;</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разработать частное техническое задание и частный технический проект на подсистему обеспечения информационной безопасности Системы</w:t>
      </w:r>
    </w:p>
    <w:p w:rsidR="0078393C" w:rsidRPr="00756692" w:rsidRDefault="0078393C" w:rsidP="00DF18DB">
      <w:pPr>
        <w:pStyle w:val="a8"/>
        <w:numPr>
          <w:ilvl w:val="0"/>
          <w:numId w:val="76"/>
        </w:numPr>
        <w:spacing w:before="120" w:after="200" w:line="276" w:lineRule="auto"/>
        <w:jc w:val="both"/>
        <w:rPr>
          <w:rFonts w:ascii="Tahoma" w:hAnsi="Tahoma" w:cs="Tahoma"/>
          <w:sz w:val="20"/>
        </w:rPr>
      </w:pPr>
      <w:r w:rsidRPr="00756692">
        <w:rPr>
          <w:rFonts w:ascii="Tahoma" w:hAnsi="Tahoma" w:cs="Tahoma"/>
          <w:sz w:val="20"/>
        </w:rPr>
        <w:t xml:space="preserve">Иная проектная и эксплуатационная документация в соответствии с Приложением №1 (в составе Отчетных документов). </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567" w:hanging="567"/>
        <w:jc w:val="both"/>
        <w:rPr>
          <w:rFonts w:ascii="Tahoma" w:hAnsi="Tahoma" w:cs="Tahoma"/>
          <w:b/>
          <w:sz w:val="20"/>
        </w:rPr>
      </w:pPr>
      <w:r w:rsidRPr="00756692">
        <w:rPr>
          <w:rFonts w:ascii="Tahoma" w:hAnsi="Tahoma" w:cs="Tahoma"/>
          <w:b/>
          <w:sz w:val="20"/>
        </w:rPr>
        <w:t>Требования к интерфейсу пользователя</w:t>
      </w:r>
    </w:p>
    <w:p w:rsidR="0078393C" w:rsidRPr="00756692" w:rsidRDefault="0078393C" w:rsidP="00DF18DB">
      <w:pPr>
        <w:pStyle w:val="a8"/>
        <w:numPr>
          <w:ilvl w:val="2"/>
          <w:numId w:val="46"/>
        </w:numPr>
        <w:spacing w:after="200" w:line="276" w:lineRule="auto"/>
        <w:ind w:left="709" w:hanging="709"/>
        <w:jc w:val="both"/>
        <w:rPr>
          <w:rFonts w:ascii="Tahoma" w:hAnsi="Tahoma" w:cs="Tahoma"/>
          <w:sz w:val="20"/>
        </w:rPr>
      </w:pPr>
      <w:r w:rsidRPr="00756692">
        <w:rPr>
          <w:rFonts w:ascii="Tahoma" w:hAnsi="Tahoma" w:cs="Tahoma"/>
          <w:sz w:val="20"/>
        </w:rPr>
        <w:lastRenderedPageBreak/>
        <w:t>Интерфейс пользователей ПО должен поддерживать многозадачность и возможность одновременной работы из нескольких вкладок одного Веб-браузера.</w:t>
      </w:r>
    </w:p>
    <w:p w:rsidR="0078393C" w:rsidRDefault="0078393C" w:rsidP="0078393C">
      <w:pPr>
        <w:pStyle w:val="a8"/>
        <w:spacing w:after="200" w:line="276" w:lineRule="auto"/>
        <w:ind w:left="709"/>
        <w:rPr>
          <w:rFonts w:ascii="Tahoma" w:hAnsi="Tahoma" w:cs="Tahoma"/>
          <w:sz w:val="20"/>
        </w:rPr>
      </w:pPr>
    </w:p>
    <w:p w:rsidR="0078393C" w:rsidRPr="00756692" w:rsidRDefault="0078393C" w:rsidP="00DF18DB">
      <w:pPr>
        <w:pStyle w:val="a8"/>
        <w:numPr>
          <w:ilvl w:val="1"/>
          <w:numId w:val="46"/>
        </w:numPr>
        <w:spacing w:before="80" w:line="276" w:lineRule="auto"/>
        <w:ind w:left="567" w:hanging="567"/>
        <w:jc w:val="both"/>
        <w:rPr>
          <w:rFonts w:ascii="Tahoma" w:hAnsi="Tahoma" w:cs="Tahoma"/>
          <w:b/>
          <w:sz w:val="20"/>
        </w:rPr>
      </w:pPr>
      <w:bookmarkStart w:id="12" w:name="_Toc85023527"/>
      <w:r w:rsidRPr="00756692">
        <w:rPr>
          <w:rFonts w:ascii="Tahoma" w:hAnsi="Tahoma" w:cs="Tahoma"/>
          <w:b/>
          <w:sz w:val="20"/>
        </w:rPr>
        <w:t>Брендирование и кастомизация интерфейса</w:t>
      </w:r>
      <w:bookmarkEnd w:id="12"/>
    </w:p>
    <w:p w:rsidR="0078393C" w:rsidRPr="00756692" w:rsidRDefault="0078393C" w:rsidP="00DF18DB">
      <w:pPr>
        <w:pStyle w:val="a8"/>
        <w:numPr>
          <w:ilvl w:val="2"/>
          <w:numId w:val="46"/>
        </w:numPr>
        <w:spacing w:after="200" w:line="276" w:lineRule="auto"/>
        <w:ind w:left="567" w:hanging="567"/>
        <w:jc w:val="both"/>
        <w:rPr>
          <w:rFonts w:ascii="Tahoma" w:hAnsi="Tahoma" w:cs="Tahoma"/>
          <w:color w:val="000000" w:themeColor="text1"/>
          <w:sz w:val="20"/>
        </w:rPr>
      </w:pPr>
      <w:r w:rsidRPr="00756692">
        <w:rPr>
          <w:rFonts w:ascii="Tahoma" w:hAnsi="Tahoma" w:cs="Tahoma"/>
          <w:color w:val="000000" w:themeColor="text1"/>
          <w:sz w:val="20"/>
        </w:rPr>
        <w:t>Для соответствия фирменному стилю и интеграции с личными кабинетами потребителя ПО должно иметь возможность брендирования – настройки цветовой схемы основного интерфейса: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настройка цветовой схемы интерфейса - основной цвет, цвета шрифта на фоне основного цвета, выделения, шрифта на фоне выделения, чередования, шрифта на фоне чередования, разделов настройки, функциональных разделов, системных разделов, кнопок управления;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установка произвольного логотипа, отображаемого в заголовке основного экрана интерфейса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настройка цветов и установка логотипа должны производиться в основном интерфейсе ПО. Настройка цветов должна проводиться заданием цветовых кодов HTML для каждого типа элемента интерфейса с возможностью выбора из палитры без необходимости ручной правки файлов шаблонов/стилей. Настройки должны сохраняться при обновлении версий ПО.</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567" w:hanging="567"/>
        <w:jc w:val="both"/>
        <w:rPr>
          <w:rFonts w:ascii="Tahoma" w:hAnsi="Tahoma" w:cs="Tahoma"/>
          <w:b/>
          <w:sz w:val="20"/>
          <w:lang w:val="en-US"/>
        </w:rPr>
      </w:pPr>
      <w:r w:rsidRPr="00756692">
        <w:rPr>
          <w:rFonts w:ascii="Tahoma" w:hAnsi="Tahoma" w:cs="Tahoma"/>
          <w:b/>
          <w:sz w:val="20"/>
        </w:rPr>
        <w:t>Поддержка системного ПО</w:t>
      </w:r>
    </w:p>
    <w:p w:rsidR="0078393C" w:rsidRPr="00756692" w:rsidRDefault="0078393C" w:rsidP="00DF18DB">
      <w:pPr>
        <w:pStyle w:val="a8"/>
        <w:numPr>
          <w:ilvl w:val="2"/>
          <w:numId w:val="46"/>
        </w:numPr>
        <w:spacing w:after="200" w:line="276" w:lineRule="auto"/>
        <w:ind w:left="567" w:hanging="567"/>
        <w:jc w:val="both"/>
        <w:rPr>
          <w:rFonts w:ascii="Tahoma" w:hAnsi="Tahoma" w:cs="Tahoma"/>
          <w:sz w:val="20"/>
        </w:rPr>
      </w:pPr>
      <w:r w:rsidRPr="00756692">
        <w:rPr>
          <w:rFonts w:ascii="Tahoma" w:hAnsi="Tahoma" w:cs="Tahoma"/>
          <w:color w:val="000000" w:themeColor="text1"/>
          <w:sz w:val="20"/>
        </w:rPr>
        <w:t>ПО должно полноценно функционировать на различных уровнях серверной части с использованием следующего системного программного обеспечения, СУБД и поддержкой всех приведённых ниже вариантов:</w:t>
      </w:r>
    </w:p>
    <w:p w:rsidR="0078393C" w:rsidRPr="00756692" w:rsidRDefault="0078393C" w:rsidP="0078393C">
      <w:pPr>
        <w:pStyle w:val="a8"/>
        <w:spacing w:after="200" w:line="276" w:lineRule="auto"/>
        <w:ind w:left="567"/>
        <w:rPr>
          <w:rFonts w:ascii="Tahoma" w:hAnsi="Tahoma" w:cs="Tahoma"/>
          <w:sz w:val="20"/>
        </w:rPr>
      </w:pPr>
      <w:r w:rsidRPr="00756692">
        <w:rPr>
          <w:rFonts w:ascii="Tahoma" w:hAnsi="Tahoma" w:cs="Tahoma"/>
          <w:color w:val="000000" w:themeColor="text1"/>
          <w:sz w:val="20"/>
        </w:rPr>
        <w:t>серверная часть:</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lang w:val="en-US"/>
        </w:rPr>
        <w:t>Astra Linux;</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РЕД ОС.</w:t>
      </w:r>
    </w:p>
    <w:p w:rsidR="0078393C" w:rsidRPr="00756692" w:rsidRDefault="0078393C" w:rsidP="0078393C">
      <w:pPr>
        <w:pStyle w:val="a8"/>
        <w:spacing w:after="200" w:line="276" w:lineRule="auto"/>
        <w:ind w:left="567"/>
        <w:rPr>
          <w:rFonts w:ascii="Tahoma" w:hAnsi="Tahoma" w:cs="Tahoma"/>
          <w:color w:val="000000" w:themeColor="text1"/>
          <w:sz w:val="20"/>
        </w:rPr>
      </w:pPr>
      <w:r w:rsidRPr="00756692">
        <w:rPr>
          <w:rFonts w:ascii="Tahoma" w:hAnsi="Tahoma" w:cs="Tahoma"/>
          <w:color w:val="000000" w:themeColor="text1"/>
          <w:sz w:val="20"/>
        </w:rPr>
        <w:t>СУБД: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bookmarkStart w:id="13" w:name="bookmark157"/>
      <w:bookmarkEnd w:id="13"/>
      <w:r w:rsidRPr="00756692">
        <w:rPr>
          <w:rFonts w:ascii="Tahoma" w:hAnsi="Tahoma" w:cs="Tahoma"/>
          <w:sz w:val="20"/>
        </w:rPr>
        <w:t>PostgreSQL (версия 9.6 и выше);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bookmarkStart w:id="14" w:name="bookmark158"/>
      <w:bookmarkEnd w:id="14"/>
      <w:r w:rsidRPr="00756692">
        <w:rPr>
          <w:rFonts w:ascii="Tahoma" w:hAnsi="Tahoma" w:cs="Tahoma"/>
          <w:sz w:val="20"/>
        </w:rPr>
        <w:t>Postgres Pro (версия 9.6 и выше).</w:t>
      </w:r>
    </w:p>
    <w:p w:rsidR="0078393C" w:rsidRPr="00756692" w:rsidRDefault="0078393C" w:rsidP="0078393C">
      <w:pPr>
        <w:pStyle w:val="a8"/>
        <w:spacing w:after="200" w:line="276" w:lineRule="auto"/>
        <w:ind w:left="567"/>
        <w:rPr>
          <w:rFonts w:ascii="Tahoma" w:hAnsi="Tahoma" w:cs="Tahoma"/>
          <w:color w:val="000000" w:themeColor="text1"/>
          <w:sz w:val="20"/>
        </w:rPr>
      </w:pPr>
      <w:r w:rsidRPr="00756692">
        <w:rPr>
          <w:rFonts w:ascii="Tahoma" w:hAnsi="Tahoma" w:cs="Tahoma"/>
          <w:color w:val="000000" w:themeColor="text1"/>
          <w:sz w:val="20"/>
        </w:rPr>
        <w:t>АРМ пользователей: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Microsoft Windows XP и старше, GNU/Linux (включая дистрибутивы Ubuntu/Runtu, openSUSE и др.);</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Microsoft Excel 2007 и старше, Adobe Reader 9 и старше, OpenOffice.org версии 3 и старше.</w:t>
      </w:r>
    </w:p>
    <w:p w:rsidR="0078393C" w:rsidRPr="00756692" w:rsidRDefault="0078393C" w:rsidP="0078393C">
      <w:pPr>
        <w:pStyle w:val="a8"/>
        <w:spacing w:after="200" w:line="276" w:lineRule="auto"/>
        <w:ind w:left="567"/>
        <w:rPr>
          <w:rFonts w:ascii="Tahoma" w:hAnsi="Tahoma" w:cs="Tahoma"/>
          <w:color w:val="000000" w:themeColor="text1"/>
          <w:sz w:val="20"/>
        </w:rPr>
      </w:pPr>
      <w:r w:rsidRPr="00756692">
        <w:rPr>
          <w:rFonts w:ascii="Tahoma" w:hAnsi="Tahoma" w:cs="Tahoma"/>
          <w:color w:val="000000" w:themeColor="text1"/>
          <w:sz w:val="20"/>
        </w:rPr>
        <w:t xml:space="preserve">Поддержка ПО в серверной части ОС </w:t>
      </w:r>
      <w:r w:rsidRPr="00756692">
        <w:rPr>
          <w:rFonts w:ascii="Tahoma" w:hAnsi="Tahoma" w:cs="Tahoma"/>
          <w:color w:val="000000" w:themeColor="text1"/>
          <w:sz w:val="20"/>
          <w:lang w:val="en-US"/>
        </w:rPr>
        <w:t>ALT</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Linux</w:t>
      </w:r>
      <w:r w:rsidRPr="00756692">
        <w:rPr>
          <w:rFonts w:ascii="Tahoma" w:hAnsi="Tahoma" w:cs="Tahoma"/>
          <w:color w:val="000000" w:themeColor="text1"/>
          <w:sz w:val="20"/>
        </w:rPr>
        <w:t xml:space="preserve"> и РЕД ОС должна подтверждаться двусторонними сертификатами совместимости, заверенными компанией-разработчиком соответствующей ОС.</w:t>
      </w:r>
    </w:p>
    <w:p w:rsidR="0078393C" w:rsidRPr="00756692" w:rsidRDefault="0078393C" w:rsidP="00DF18DB">
      <w:pPr>
        <w:pStyle w:val="a8"/>
        <w:numPr>
          <w:ilvl w:val="2"/>
          <w:numId w:val="46"/>
        </w:numPr>
        <w:spacing w:after="200" w:line="276" w:lineRule="auto"/>
        <w:ind w:left="567" w:hanging="567"/>
        <w:jc w:val="both"/>
        <w:rPr>
          <w:rFonts w:ascii="Tahoma" w:hAnsi="Tahoma" w:cs="Tahoma"/>
          <w:color w:val="000000" w:themeColor="text1"/>
          <w:sz w:val="20"/>
        </w:rPr>
      </w:pPr>
      <w:r w:rsidRPr="00756692">
        <w:rPr>
          <w:rFonts w:ascii="Tahoma" w:hAnsi="Tahoma" w:cs="Tahoma"/>
          <w:color w:val="000000" w:themeColor="text1"/>
          <w:sz w:val="20"/>
        </w:rPr>
        <w:t>В качестве браузеров для реализации веб-кабинетов всех категорий пользователей для приведённого перечня платформ в ПО должны поддерживаться следующие актуальные версии: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Microsoft Edge;</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Google Chrome;</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Яндекс Браузер;</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Mozilla Firefox;</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Opera.</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0"/>
          <w:numId w:val="46"/>
        </w:numPr>
        <w:spacing w:before="80" w:line="276" w:lineRule="auto"/>
        <w:ind w:left="567" w:hanging="567"/>
        <w:jc w:val="both"/>
        <w:rPr>
          <w:rFonts w:ascii="Tahoma" w:hAnsi="Tahoma" w:cs="Tahoma"/>
          <w:b/>
          <w:sz w:val="20"/>
          <w:lang w:val="en-US"/>
        </w:rPr>
      </w:pPr>
      <w:r w:rsidRPr="00756692">
        <w:rPr>
          <w:rFonts w:ascii="Tahoma" w:hAnsi="Tahoma" w:cs="Tahoma"/>
          <w:b/>
          <w:sz w:val="20"/>
        </w:rPr>
        <w:t xml:space="preserve">Функциональные требования к системе </w:t>
      </w:r>
    </w:p>
    <w:p w:rsidR="0078393C" w:rsidRPr="00756692" w:rsidRDefault="0078393C" w:rsidP="0078393C">
      <w:pPr>
        <w:pStyle w:val="a8"/>
        <w:spacing w:line="276" w:lineRule="auto"/>
        <w:ind w:left="567" w:hanging="567"/>
        <w:rPr>
          <w:rFonts w:ascii="Tahoma" w:hAnsi="Tahoma" w:cs="Tahoma"/>
          <w:b/>
          <w:sz w:val="20"/>
        </w:rPr>
      </w:pPr>
    </w:p>
    <w:p w:rsidR="0078393C" w:rsidRPr="00756692" w:rsidRDefault="0078393C" w:rsidP="00DF18DB">
      <w:pPr>
        <w:pStyle w:val="a8"/>
        <w:numPr>
          <w:ilvl w:val="1"/>
          <w:numId w:val="46"/>
        </w:numPr>
        <w:spacing w:before="80" w:line="276" w:lineRule="auto"/>
        <w:ind w:left="567" w:hanging="567"/>
        <w:jc w:val="both"/>
        <w:rPr>
          <w:rFonts w:ascii="Tahoma" w:hAnsi="Tahoma" w:cs="Tahoma"/>
          <w:b/>
          <w:sz w:val="20"/>
          <w:lang w:val="en-US"/>
        </w:rPr>
      </w:pPr>
      <w:r w:rsidRPr="00756692">
        <w:rPr>
          <w:rFonts w:ascii="Tahoma" w:hAnsi="Tahoma" w:cs="Tahoma"/>
          <w:b/>
          <w:sz w:val="20"/>
        </w:rPr>
        <w:t>Общие требования</w:t>
      </w:r>
      <w:r w:rsidRPr="00756692">
        <w:rPr>
          <w:rFonts w:ascii="Tahoma" w:hAnsi="Tahoma" w:cs="Tahoma"/>
          <w:b/>
          <w:sz w:val="20"/>
          <w:lang w:val="en-US"/>
        </w:rPr>
        <w:t xml:space="preserve">: </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lastRenderedPageBreak/>
        <w:t>ПО должно обеспечивать опрос (чтение данных) Интервальных ПУ, приём/импорт, передачу/экспорт, проверку, обработку, хранение в БД и отображение:</w:t>
      </w:r>
    </w:p>
    <w:p w:rsidR="0078393C" w:rsidRPr="00756692" w:rsidRDefault="0078393C" w:rsidP="00DF18DB">
      <w:pPr>
        <w:pStyle w:val="a8"/>
        <w:numPr>
          <w:ilvl w:val="0"/>
          <w:numId w:val="47"/>
        </w:numPr>
        <w:spacing w:line="276" w:lineRule="auto"/>
        <w:contextualSpacing w:val="0"/>
        <w:jc w:val="both"/>
        <w:rPr>
          <w:rFonts w:ascii="Tahoma" w:eastAsiaTheme="minorHAnsi" w:hAnsi="Tahoma" w:cs="Tahoma"/>
          <w:sz w:val="20"/>
        </w:rPr>
      </w:pPr>
      <w:r w:rsidRPr="00756692">
        <w:rPr>
          <w:rFonts w:ascii="Tahoma" w:eastAsiaTheme="minorHAnsi" w:hAnsi="Tahoma" w:cs="Tahoma"/>
          <w:sz w:val="20"/>
        </w:rPr>
        <w:t>значений результатов измерений Интервальных ПУ, которые выражены в числовых значениях (кВт*ч с учётом коэффициента измерительного комплекса или без него) с дискретностью 30 или 60 минут;</w:t>
      </w:r>
    </w:p>
    <w:p w:rsidR="0078393C" w:rsidRPr="00756692" w:rsidRDefault="0078393C" w:rsidP="00DF18DB">
      <w:pPr>
        <w:pStyle w:val="a8"/>
        <w:numPr>
          <w:ilvl w:val="0"/>
          <w:numId w:val="47"/>
        </w:numPr>
        <w:spacing w:line="276" w:lineRule="auto"/>
        <w:contextualSpacing w:val="0"/>
        <w:jc w:val="both"/>
        <w:rPr>
          <w:rFonts w:ascii="Tahoma" w:eastAsiaTheme="minorHAnsi" w:hAnsi="Tahoma" w:cs="Tahoma"/>
          <w:sz w:val="20"/>
        </w:rPr>
      </w:pPr>
      <w:r w:rsidRPr="00756692">
        <w:rPr>
          <w:rFonts w:ascii="Tahoma" w:eastAsiaTheme="minorHAnsi" w:hAnsi="Tahoma" w:cs="Tahoma"/>
          <w:sz w:val="20"/>
        </w:rPr>
        <w:t>показаний Интервальных ПУ нарастающим итогом, зафиксированных на границе суток/месяца, которые выражены в числовых значениях (кВт*ч с учётом коэффициента измерительного комплекса или без него).</w:t>
      </w:r>
    </w:p>
    <w:p w:rsidR="0078393C" w:rsidRPr="00756692" w:rsidRDefault="0078393C" w:rsidP="0078393C">
      <w:pPr>
        <w:ind w:left="709"/>
        <w:rPr>
          <w:rFonts w:ascii="Tahoma" w:hAnsi="Tahoma" w:cs="Tahoma"/>
          <w:sz w:val="20"/>
        </w:rPr>
      </w:pPr>
      <w:r w:rsidRPr="00756692">
        <w:rPr>
          <w:rFonts w:ascii="Tahoma" w:hAnsi="Tahoma" w:cs="Tahoma"/>
          <w:sz w:val="20"/>
        </w:rPr>
        <w:t>ПО должно обеспечивать прием указанных значений, которые могут поступать/направляться, в разных формах/форматах файлов/отчётов (</w:t>
      </w:r>
      <w:r w:rsidRPr="00756692">
        <w:rPr>
          <w:rFonts w:ascii="Tahoma" w:hAnsi="Tahoma" w:cs="Tahoma"/>
          <w:sz w:val="20"/>
          <w:lang w:val="en-US"/>
        </w:rPr>
        <w:t>xml</w:t>
      </w:r>
      <w:r w:rsidRPr="00756692">
        <w:rPr>
          <w:rFonts w:ascii="Tahoma" w:hAnsi="Tahoma" w:cs="Tahoma"/>
          <w:sz w:val="20"/>
        </w:rPr>
        <w:t xml:space="preserve"> или </w:t>
      </w:r>
      <w:r w:rsidRPr="00756692">
        <w:rPr>
          <w:rFonts w:ascii="Tahoma" w:hAnsi="Tahoma" w:cs="Tahoma"/>
          <w:sz w:val="20"/>
          <w:lang w:val="en-US"/>
        </w:rPr>
        <w:t>MS</w:t>
      </w:r>
      <w:r w:rsidRPr="00756692">
        <w:rPr>
          <w:rFonts w:ascii="Tahoma" w:hAnsi="Tahoma" w:cs="Tahoma"/>
          <w:sz w:val="20"/>
        </w:rPr>
        <w:t xml:space="preserve"> </w:t>
      </w:r>
      <w:r w:rsidRPr="00756692">
        <w:rPr>
          <w:rFonts w:ascii="Tahoma" w:hAnsi="Tahoma" w:cs="Tahoma"/>
          <w:sz w:val="20"/>
          <w:lang w:val="en-US"/>
        </w:rPr>
        <w:t>Excel</w:t>
      </w:r>
      <w:r w:rsidRPr="00756692">
        <w:rPr>
          <w:rFonts w:ascii="Tahoma" w:hAnsi="Tahoma" w:cs="Tahoma"/>
          <w:sz w:val="20"/>
        </w:rPr>
        <w:t xml:space="preserve"> файлах). Время загрузки в БД значений, указанных в п.2.1.1, должно быть:</w:t>
      </w:r>
    </w:p>
    <w:p w:rsidR="0078393C" w:rsidRPr="00756692" w:rsidRDefault="0078393C" w:rsidP="00DF18DB">
      <w:pPr>
        <w:pStyle w:val="a8"/>
        <w:numPr>
          <w:ilvl w:val="0"/>
          <w:numId w:val="49"/>
        </w:numPr>
        <w:spacing w:line="276" w:lineRule="auto"/>
        <w:contextualSpacing w:val="0"/>
        <w:jc w:val="both"/>
        <w:rPr>
          <w:rFonts w:ascii="Tahoma" w:eastAsiaTheme="minorHAnsi" w:hAnsi="Tahoma" w:cs="Tahoma"/>
          <w:sz w:val="20"/>
        </w:rPr>
      </w:pPr>
      <w:r w:rsidRPr="00756692">
        <w:rPr>
          <w:rFonts w:ascii="Tahoma" w:eastAsiaTheme="minorHAnsi" w:hAnsi="Tahoma" w:cs="Tahoma"/>
          <w:sz w:val="20"/>
        </w:rPr>
        <w:t>не менее 14 880 значений за 60 секунд в среднем, при импорте из xml файла;</w:t>
      </w:r>
    </w:p>
    <w:p w:rsidR="0078393C" w:rsidRPr="00756692" w:rsidRDefault="0078393C" w:rsidP="00DF18DB">
      <w:pPr>
        <w:pStyle w:val="a8"/>
        <w:numPr>
          <w:ilvl w:val="0"/>
          <w:numId w:val="49"/>
        </w:numPr>
        <w:spacing w:line="276" w:lineRule="auto"/>
        <w:contextualSpacing w:val="0"/>
        <w:jc w:val="both"/>
        <w:rPr>
          <w:rFonts w:ascii="Tahoma" w:eastAsiaTheme="minorHAnsi" w:hAnsi="Tahoma" w:cs="Tahoma"/>
          <w:sz w:val="20"/>
        </w:rPr>
      </w:pPr>
      <w:r w:rsidRPr="00756692">
        <w:rPr>
          <w:rFonts w:ascii="Tahoma" w:eastAsiaTheme="minorHAnsi" w:hAnsi="Tahoma" w:cs="Tahoma"/>
          <w:sz w:val="20"/>
        </w:rPr>
        <w:t xml:space="preserve">не менее 29 760 значений за 60 секунд в среднем, при импорте из файла </w:t>
      </w:r>
      <w:r w:rsidRPr="00756692">
        <w:rPr>
          <w:rFonts w:ascii="Tahoma" w:eastAsiaTheme="minorHAnsi" w:hAnsi="Tahoma" w:cs="Tahoma"/>
          <w:sz w:val="20"/>
          <w:lang w:val="en-US"/>
        </w:rPr>
        <w:t>MS</w:t>
      </w:r>
      <w:r w:rsidRPr="00756692">
        <w:rPr>
          <w:rFonts w:ascii="Tahoma" w:eastAsiaTheme="minorHAnsi" w:hAnsi="Tahoma" w:cs="Tahoma"/>
          <w:sz w:val="20"/>
        </w:rPr>
        <w:t xml:space="preserve"> </w:t>
      </w:r>
      <w:r w:rsidRPr="00756692">
        <w:rPr>
          <w:rFonts w:ascii="Tahoma" w:eastAsiaTheme="minorHAnsi" w:hAnsi="Tahoma" w:cs="Tahoma"/>
          <w:sz w:val="20"/>
          <w:lang w:val="en-US"/>
        </w:rPr>
        <w:t>Excel</w:t>
      </w:r>
      <w:r w:rsidRPr="00756692">
        <w:rPr>
          <w:rFonts w:ascii="Tahoma" w:eastAsiaTheme="minorHAnsi" w:hAnsi="Tahoma" w:cs="Tahoma"/>
          <w:sz w:val="20"/>
        </w:rPr>
        <w:t>.</w:t>
      </w:r>
    </w:p>
    <w:p w:rsidR="0078393C" w:rsidRPr="00756692" w:rsidRDefault="0078393C" w:rsidP="0078393C">
      <w:pPr>
        <w:pStyle w:val="a8"/>
        <w:spacing w:line="276" w:lineRule="auto"/>
        <w:ind w:left="1429"/>
        <w:contextualSpacing w:val="0"/>
        <w:rPr>
          <w:rFonts w:ascii="Tahoma" w:eastAsiaTheme="minorHAnsi"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15" w:name="_Toc58340561"/>
      <w:bookmarkStart w:id="16" w:name="_Toc62139515"/>
      <w:bookmarkStart w:id="17" w:name="_Toc74902522"/>
      <w:bookmarkStart w:id="18" w:name="_Toc74902858"/>
      <w:bookmarkStart w:id="19" w:name="_Toc85023529"/>
      <w:r w:rsidRPr="00756692">
        <w:rPr>
          <w:rFonts w:ascii="Tahoma" w:hAnsi="Tahoma" w:cs="Tahoma"/>
          <w:b/>
          <w:sz w:val="20"/>
        </w:rPr>
        <w:t>Требования к подсистеме НСИ</w:t>
      </w:r>
      <w:bookmarkEnd w:id="15"/>
      <w:bookmarkEnd w:id="16"/>
      <w:bookmarkEnd w:id="17"/>
      <w:bookmarkEnd w:id="18"/>
      <w:bookmarkEnd w:id="19"/>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НСИ ПО должна содержать описатель справочников и иерархические (древовидные) представления объектов системы.</w:t>
      </w:r>
    </w:p>
    <w:p w:rsidR="0078393C" w:rsidRPr="00756692" w:rsidRDefault="0078393C" w:rsidP="0078393C">
      <w:pPr>
        <w:pStyle w:val="a8"/>
        <w:spacing w:line="276" w:lineRule="auto"/>
        <w:ind w:left="567"/>
        <w:contextualSpacing w:val="0"/>
        <w:rPr>
          <w:rFonts w:ascii="Tahoma" w:eastAsiaTheme="minorHAnsi" w:hAnsi="Tahoma" w:cs="Tahoma"/>
          <w:sz w:val="20"/>
        </w:rPr>
      </w:pPr>
      <w:r w:rsidRPr="00756692">
        <w:rPr>
          <w:rFonts w:ascii="Tahoma" w:eastAsiaTheme="minorHAnsi" w:hAnsi="Tahoma" w:cs="Tahoma"/>
          <w:sz w:val="20"/>
        </w:rPr>
        <w:t>Системные справочники, которые должны по умолчанию содержаться в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абоненты, физические лица;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абоненты, юридические лица;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абоненты, сетевые организации;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измерительные трансформаторы;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приборы учёта;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устройства сбора и передачи данных (УСПД).</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НСИ должна содержать конструктор типов измерительных трансформаторов, приборов учёта и устройств сбора и передачи данных (УСПД) с возможностью определить соответствующие метрологические характеристики.</w:t>
      </w:r>
    </w:p>
    <w:p w:rsidR="0078393C" w:rsidRPr="00756692" w:rsidRDefault="0078393C" w:rsidP="0078393C">
      <w:pPr>
        <w:pStyle w:val="a8"/>
        <w:spacing w:line="276" w:lineRule="auto"/>
        <w:ind w:left="567"/>
        <w:contextualSpacing w:val="0"/>
        <w:rPr>
          <w:rFonts w:ascii="Tahoma" w:eastAsiaTheme="minorHAnsi"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r w:rsidRPr="00756692">
        <w:rPr>
          <w:rFonts w:ascii="Tahoma" w:hAnsi="Tahoma" w:cs="Tahoma"/>
          <w:b/>
          <w:sz w:val="20"/>
        </w:rPr>
        <w:t>Иерархические представления</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содержать функцию классификации через построение иерархических представлений, которые должны позволять описывать различные элементы системы, прежде всего точек учёта (ТУ), в привязке к различным формам древовидного описания, причём:</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количество типов и количество самих иерархических представлений не должно быть ограничено, должна быть возможность создавать/редактировать новые реестры (справочники) с произвольной структурой и назначением;</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глубина формирования иерархического представления не должны быть ограничены по количеству используемых типов (классов) объектов и возможных уровней иерархии;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правила построения иерархических представлений не должны быть жёстко зашиты в ПО, а должны гибко настраиваться.</w:t>
      </w:r>
    </w:p>
    <w:p w:rsidR="0078393C" w:rsidRPr="00756692" w:rsidRDefault="0078393C" w:rsidP="0078393C">
      <w:pPr>
        <w:spacing w:after="120"/>
        <w:rPr>
          <w:rFonts w:ascii="Tahoma" w:hAnsi="Tahoma" w:cs="Tahoma"/>
          <w:sz w:val="20"/>
        </w:rPr>
      </w:pPr>
      <w:r w:rsidRPr="00756692">
        <w:rPr>
          <w:rFonts w:ascii="Tahoma" w:hAnsi="Tahoma" w:cs="Tahoma"/>
          <w:sz w:val="20"/>
        </w:rPr>
        <w:t>Должны быть предусмотрены следующие системы классификации ТУ:</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коммерческий и технический учёт;</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описание топологии электрической сети, включая определение схемы питания с градацией по уровням напряжения и привязкой потребителей;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описание географической привязки объектов учёта;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прочие возможные системы классификации должны реализовываться настройками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удаление/изменение параметров объекта в одном из классификаторов, должно транслироваться на тот же объект других классификаторов.</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r w:rsidRPr="00756692">
        <w:rPr>
          <w:rFonts w:ascii="Tahoma" w:hAnsi="Tahoma" w:cs="Tahoma"/>
          <w:b/>
          <w:sz w:val="20"/>
        </w:rPr>
        <w:lastRenderedPageBreak/>
        <w:t>ГИС (Картография)</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обеспечивать возможность позиционирование объектов системы на географической карте с использованием подложек следующих поставщиков геоинформационных решений:</w:t>
      </w:r>
    </w:p>
    <w:p w:rsidR="0078393C"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OpenStreetMap.</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r w:rsidRPr="00756692">
        <w:rPr>
          <w:rFonts w:ascii="Tahoma" w:hAnsi="Tahoma" w:cs="Tahoma"/>
          <w:b/>
          <w:sz w:val="20"/>
        </w:rPr>
        <w:t>Фильтрация и поиск</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НСИ должна быть готова к работе с большим количеством элементов справочников и иерархических (древовидных) представлений. Для оптимизации работы с компонентами НСИ ПО должно содержать следующие встроенные функции: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поиск и фильтрация по одному или совокупности критериев с возможностью установки логического соответствия между критериями (по принципам И/ИЛИ/НЕ);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группировка справочников по значениям различных полей;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динамическая дозагрузка в интерфейс пользователя содержимого справочников и иерархических представлений по мере необходимости, функции «пейджинга», для минимизации нагрузки на каналы связи и на АРМ пользователя.</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20" w:name="_Toc58340562"/>
      <w:bookmarkStart w:id="21" w:name="_Toc62139516"/>
      <w:bookmarkStart w:id="22" w:name="_Toc74902523"/>
      <w:bookmarkStart w:id="23" w:name="_Toc74902859"/>
      <w:bookmarkStart w:id="24" w:name="_Toc85023530"/>
      <w:r w:rsidRPr="00756692">
        <w:rPr>
          <w:rFonts w:ascii="Tahoma" w:hAnsi="Tahoma" w:cs="Tahoma"/>
          <w:b/>
          <w:sz w:val="20"/>
        </w:rPr>
        <w:t>Требования к подсистеме сбора данных и взаимодействия с внешними системами</w:t>
      </w:r>
      <w:bookmarkEnd w:id="20"/>
      <w:bookmarkEnd w:id="21"/>
      <w:bookmarkEnd w:id="22"/>
      <w:bookmarkEnd w:id="23"/>
      <w:bookmarkEnd w:id="24"/>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 xml:space="preserve">ПО должно поддерживать дистанционный опрос (чтение данных) приборов учёта и УСПД распространённых типов/производителей счётчиков электрической энергии </w:t>
      </w:r>
      <w:r w:rsidRPr="00756692">
        <w:rPr>
          <w:rFonts w:ascii="Tahoma" w:hAnsi="Tahoma" w:cs="Tahoma"/>
          <w:sz w:val="20"/>
        </w:rPr>
        <w:t>(</w:t>
      </w:r>
      <w:r w:rsidRPr="00756692">
        <w:rPr>
          <w:rFonts w:ascii="Tahoma" w:eastAsiaTheme="minorHAnsi" w:hAnsi="Tahoma" w:cs="Tahoma"/>
          <w:sz w:val="20"/>
        </w:rPr>
        <w:t>Интервальных ПУ), таких как – Энергомера, Инкотекс, Миртек, Милур, Системы и Технологии, Эльстер Метроника, МИР, РИМ, Прософт Системы, Landis+Gir, НЗиФ им.Фрунзе: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 xml:space="preserve">обеспечивать опрос </w:t>
      </w:r>
      <w:r w:rsidRPr="00756692">
        <w:rPr>
          <w:rFonts w:ascii="Tahoma" w:eastAsiaTheme="minorHAnsi" w:hAnsi="Tahoma" w:cs="Tahoma"/>
          <w:sz w:val="20"/>
        </w:rPr>
        <w:t xml:space="preserve">(чтение данных) </w:t>
      </w:r>
      <w:r w:rsidRPr="00756692">
        <w:rPr>
          <w:rFonts w:ascii="Tahoma" w:hAnsi="Tahoma" w:cs="Tahoma"/>
          <w:sz w:val="20"/>
        </w:rPr>
        <w:t>приборов учёта и УСПД с использованием различных технологий связи (</w:t>
      </w:r>
      <w:r w:rsidRPr="00756692">
        <w:rPr>
          <w:rFonts w:ascii="Tahoma" w:hAnsi="Tahoma" w:cs="Tahoma"/>
          <w:sz w:val="20"/>
          <w:lang w:val="en-US"/>
        </w:rPr>
        <w:t>CSD</w:t>
      </w:r>
      <w:r w:rsidRPr="00756692">
        <w:rPr>
          <w:rFonts w:ascii="Tahoma" w:hAnsi="Tahoma" w:cs="Tahoma"/>
          <w:sz w:val="20"/>
        </w:rPr>
        <w:t>, GPRS) в автоматическом режиме по расписанию и в ручном режиме;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чтение из</w:t>
      </w:r>
      <w:r w:rsidRPr="00756692">
        <w:rPr>
          <w:rFonts w:ascii="Tahoma" w:eastAsiaTheme="minorHAnsi" w:hAnsi="Tahoma" w:cs="Tahoma"/>
          <w:sz w:val="20"/>
        </w:rPr>
        <w:t xml:space="preserve"> </w:t>
      </w:r>
      <w:r w:rsidRPr="00756692">
        <w:rPr>
          <w:rFonts w:ascii="Tahoma" w:hAnsi="Tahoma" w:cs="Tahoma"/>
          <w:sz w:val="20"/>
        </w:rPr>
        <w:t>приборов учёта и УСПД текущего времени, его коррекцию/синхронизацию.</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сбора данных должна быть оптимизирована для работы с большим количеством GSM-соединений и GPRS-сессий, оперируя консолидированным справочником SIM-карт и поддерживать функцию управления модемным пулом с групповым управлением и разделением на обслуживающих операторов сотовой связи.</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иметь возможность выполнять опрос (чтение данных) приборов учёта и/или УСПД с задержкой не более одних суток, при условии работоспособности приборов учёта, оборудования сбора данных и каналов связи.</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обеспечивать автоматическую синхронизацию времени на уровне ПУ и УСПД с точностью ведения времени не хуже 5,0 с в сутки, в том числе посредством источника точного времени, получающего информацию о точном времени от датчиков.</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сбора данных должна обеспечить возможности: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исключения повторного сбора из ПУ и</w:t>
      </w:r>
      <w:r w:rsidRPr="00756692">
        <w:rPr>
          <w:rFonts w:ascii="Tahoma" w:eastAsiaTheme="minorHAnsi" w:hAnsi="Tahoma" w:cs="Tahoma"/>
          <w:sz w:val="20"/>
        </w:rPr>
        <w:t>/или УСПД</w:t>
      </w:r>
      <w:r w:rsidRPr="00756692">
        <w:rPr>
          <w:rFonts w:ascii="Tahoma" w:hAnsi="Tahoma" w:cs="Tahoma"/>
          <w:sz w:val="20"/>
        </w:rPr>
        <w:t xml:space="preserve"> ранее полученных данных;</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настройки одного основного и произвольного количества резервных маршрутов опроса (чтения) данных с указанием приоритета их использования;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использования для определения маршрута элемента реестра (справочника) сотовых операторов и SIM-карт;</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определения в системе модемного пула, состоящего из произвольного количества модемов и комплексно используемого для организации коммутируемых соединений с ПУ или УСПД;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опрос в ручном режиме параллельно множества ПУ или УСПД;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lastRenderedPageBreak/>
        <w:t>предоставления пользователю обобщенной и детализированной информации о ходе выполнения сценариев опроса с её представлением в табличном и/или графическом виде.</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Настройка подсистемы сбора данных должна предусматривать:</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возможность создания сценариев сбора данных в привязке к ветви иерархии ТУ и всем входящим в неё ПУ и/или УСПД;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возможность при добавлении в ветвь иерархии нового ПУ или УСПД от пользователя не должно требовать дополнительных требований для включения этого ПУ или УСПД в сценарий сбора данных;</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возможность определения категорий маршрутов сбора данных только для автоматических сценариев, только ручных запросов или комбинированных.</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поддерживать:</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опрос приборов учёта по протоколу СПОДЭС (Национальный стандарт Российской Федерации ГОСТ Р 58940-2020 «Требования к протоколам обмена информации между компонентами интеллектуальной системы учета и приборами учета», утвержден приказом Росстандарта от 28.07.2020 №415), который предусмотрен приказом Министерства цифрового развития, связи и массовых коммуникаций Российской Федерации от 30.12.2020 №788 «Об утверждении перечня и спецификации защищенных протоколов передачи данных, которые могут быть использованы для организации информационного обмена между компонентами интеллектуальной системы учета электрической энергии»;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информационный обмен данными с интеллектуальными системами учета электрической энергии (мощности) с использованием протокола по спецификации ПОДИС, утверждённых приказом Минэнерго России от 30.12.2020 №1234;</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информационный обмен по открытому программному интерфейсу приложения (API), снабжённому описанием для автоматизированного обмена данными и использования функций ПО;</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обеспечивать (при реализации 2-го этапа):</w:t>
      </w:r>
    </w:p>
    <w:p w:rsidR="0078393C" w:rsidRPr="00756692" w:rsidRDefault="0078393C" w:rsidP="00DF18DB">
      <w:pPr>
        <w:pStyle w:val="a8"/>
        <w:numPr>
          <w:ilvl w:val="0"/>
          <w:numId w:val="50"/>
        </w:numPr>
        <w:spacing w:after="200" w:line="276" w:lineRule="auto"/>
        <w:ind w:left="1134" w:firstLine="0"/>
        <w:jc w:val="both"/>
        <w:rPr>
          <w:rFonts w:ascii="Tahoma" w:hAnsi="Tahoma" w:cs="Tahoma"/>
          <w:color w:val="000000" w:themeColor="text1"/>
          <w:sz w:val="20"/>
        </w:rPr>
      </w:pPr>
      <w:r w:rsidRPr="00756692">
        <w:rPr>
          <w:rFonts w:ascii="Tahoma" w:hAnsi="Tahoma" w:cs="Tahoma"/>
          <w:color w:val="000000" w:themeColor="text1"/>
          <w:sz w:val="20"/>
        </w:rPr>
        <w:t xml:space="preserve">автоматический экспорт через email, ftp, локальные и сетевые директории макетов </w:t>
      </w:r>
      <w:r w:rsidRPr="00756692">
        <w:rPr>
          <w:rFonts w:ascii="Tahoma" w:hAnsi="Tahoma" w:cs="Tahoma"/>
          <w:color w:val="000000" w:themeColor="text1"/>
          <w:sz w:val="20"/>
          <w:lang w:val="en-US"/>
        </w:rPr>
        <w:t>xml</w:t>
      </w:r>
      <w:r w:rsidRPr="00756692">
        <w:rPr>
          <w:rFonts w:ascii="Tahoma" w:hAnsi="Tahoma" w:cs="Tahoma"/>
          <w:color w:val="000000" w:themeColor="text1"/>
          <w:sz w:val="20"/>
        </w:rPr>
        <w:t xml:space="preserve"> 80020 (80021), 80040 (80041), различных файлов </w:t>
      </w:r>
      <w:r w:rsidRPr="00756692">
        <w:rPr>
          <w:rFonts w:ascii="Tahoma" w:hAnsi="Tahoma" w:cs="Tahoma"/>
          <w:color w:val="000000" w:themeColor="text1"/>
          <w:sz w:val="20"/>
          <w:lang w:val="en-US"/>
        </w:rPr>
        <w:t>xml</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xlsx</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txt</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csv</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pdf</w:t>
      </w:r>
      <w:r w:rsidRPr="00756692">
        <w:rPr>
          <w:rFonts w:ascii="Tahoma" w:hAnsi="Tahoma" w:cs="Tahoma"/>
          <w:color w:val="000000" w:themeColor="text1"/>
          <w:sz w:val="20"/>
        </w:rPr>
        <w:t xml:space="preserve"> и т.д. произвольной структуры при условии разработки соответствующего шаблона экспорта;</w:t>
      </w:r>
    </w:p>
    <w:p w:rsidR="0078393C" w:rsidRPr="00756692" w:rsidRDefault="0078393C" w:rsidP="00DF18DB">
      <w:pPr>
        <w:pStyle w:val="a8"/>
        <w:numPr>
          <w:ilvl w:val="0"/>
          <w:numId w:val="50"/>
        </w:numPr>
        <w:spacing w:after="200" w:line="276" w:lineRule="auto"/>
        <w:ind w:left="1134" w:firstLine="0"/>
        <w:jc w:val="both"/>
        <w:rPr>
          <w:rFonts w:ascii="Tahoma" w:hAnsi="Tahoma" w:cs="Tahoma"/>
          <w:color w:val="000000" w:themeColor="text1"/>
          <w:sz w:val="20"/>
        </w:rPr>
      </w:pPr>
      <w:r w:rsidRPr="00756692">
        <w:rPr>
          <w:rFonts w:ascii="Tahoma" w:hAnsi="Tahoma" w:cs="Tahoma"/>
          <w:color w:val="000000" w:themeColor="text1"/>
          <w:sz w:val="20"/>
        </w:rPr>
        <w:t xml:space="preserve">автоматический импорт через email, ftp, локальные и сетевые директории макетов </w:t>
      </w:r>
      <w:r w:rsidRPr="00756692">
        <w:rPr>
          <w:rFonts w:ascii="Tahoma" w:hAnsi="Tahoma" w:cs="Tahoma"/>
          <w:color w:val="000000" w:themeColor="text1"/>
          <w:sz w:val="20"/>
          <w:lang w:val="en-US"/>
        </w:rPr>
        <w:t>xml</w:t>
      </w:r>
      <w:r w:rsidRPr="00756692">
        <w:rPr>
          <w:rFonts w:ascii="Tahoma" w:hAnsi="Tahoma" w:cs="Tahoma"/>
          <w:color w:val="000000" w:themeColor="text1"/>
          <w:sz w:val="20"/>
        </w:rPr>
        <w:t xml:space="preserve"> 80020 (80021), 80040 (80041) различных файлов </w:t>
      </w:r>
      <w:r w:rsidRPr="00756692">
        <w:rPr>
          <w:rFonts w:ascii="Tahoma" w:hAnsi="Tahoma" w:cs="Tahoma"/>
          <w:color w:val="000000" w:themeColor="text1"/>
          <w:sz w:val="20"/>
          <w:lang w:val="en-US"/>
        </w:rPr>
        <w:t>xml</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xlsx</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txt</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csv</w:t>
      </w:r>
      <w:r w:rsidRPr="00756692">
        <w:rPr>
          <w:rFonts w:ascii="Tahoma" w:hAnsi="Tahoma" w:cs="Tahoma"/>
          <w:color w:val="000000" w:themeColor="text1"/>
          <w:sz w:val="20"/>
        </w:rPr>
        <w:t xml:space="preserve"> и т.д. произвольной структуры при условии разработки соответствующего шаблона импорта. При этом (не обязательное требование):</w:t>
      </w:r>
    </w:p>
    <w:p w:rsidR="0078393C" w:rsidRPr="00756692" w:rsidRDefault="0078393C" w:rsidP="00DF18DB">
      <w:pPr>
        <w:pStyle w:val="a8"/>
        <w:numPr>
          <w:ilvl w:val="0"/>
          <w:numId w:val="50"/>
        </w:numPr>
        <w:spacing w:after="200" w:line="276" w:lineRule="auto"/>
        <w:ind w:left="1134" w:firstLine="426"/>
        <w:jc w:val="both"/>
        <w:rPr>
          <w:rFonts w:ascii="Tahoma" w:hAnsi="Tahoma" w:cs="Tahoma"/>
          <w:color w:val="000000" w:themeColor="text1"/>
          <w:sz w:val="20"/>
        </w:rPr>
      </w:pPr>
      <w:r w:rsidRPr="00756692">
        <w:rPr>
          <w:rFonts w:ascii="Tahoma" w:hAnsi="Tahoma" w:cs="Tahoma"/>
          <w:color w:val="000000" w:themeColor="text1"/>
          <w:sz w:val="20"/>
        </w:rPr>
        <w:t>не должны игнорироваться символы (точка, запятая) в значениях;</w:t>
      </w:r>
    </w:p>
    <w:p w:rsidR="0078393C" w:rsidRPr="00756692" w:rsidRDefault="0078393C" w:rsidP="00DF18DB">
      <w:pPr>
        <w:pStyle w:val="a8"/>
        <w:numPr>
          <w:ilvl w:val="0"/>
          <w:numId w:val="50"/>
        </w:numPr>
        <w:spacing w:after="200" w:line="276" w:lineRule="auto"/>
        <w:ind w:left="1134" w:firstLine="426"/>
        <w:jc w:val="both"/>
        <w:rPr>
          <w:rFonts w:ascii="Tahoma" w:hAnsi="Tahoma" w:cs="Tahoma"/>
          <w:color w:val="000000" w:themeColor="text1"/>
          <w:sz w:val="20"/>
        </w:rPr>
      </w:pPr>
      <w:r w:rsidRPr="00756692">
        <w:rPr>
          <w:rFonts w:ascii="Tahoma" w:hAnsi="Tahoma" w:cs="Tahoma"/>
          <w:color w:val="000000" w:themeColor="text1"/>
          <w:sz w:val="20"/>
        </w:rPr>
        <w:t>должны игнорироваться значения, имеющие знак «плюс», «минус», амперсанд и т.п. Сообщение о таких значениях должно отображаться в интерфейсе загрузки;</w:t>
      </w:r>
    </w:p>
    <w:p w:rsidR="0078393C" w:rsidRPr="00756692" w:rsidRDefault="0078393C" w:rsidP="00DF18DB">
      <w:pPr>
        <w:pStyle w:val="a8"/>
        <w:numPr>
          <w:ilvl w:val="0"/>
          <w:numId w:val="50"/>
        </w:numPr>
        <w:spacing w:after="200" w:line="276" w:lineRule="auto"/>
        <w:ind w:left="1134" w:hanging="425"/>
        <w:jc w:val="both"/>
        <w:rPr>
          <w:rFonts w:ascii="Tahoma" w:hAnsi="Tahoma" w:cs="Tahoma"/>
          <w:color w:val="000000" w:themeColor="text1"/>
          <w:sz w:val="20"/>
        </w:rPr>
      </w:pPr>
      <w:r w:rsidRPr="00756692">
        <w:rPr>
          <w:rFonts w:ascii="Tahoma" w:hAnsi="Tahoma" w:cs="Tahoma"/>
          <w:color w:val="000000" w:themeColor="text1"/>
          <w:sz w:val="20"/>
        </w:rPr>
        <w:t xml:space="preserve">новые шаблоны экспорта и импорта различных файлов </w:t>
      </w:r>
      <w:r w:rsidRPr="00756692">
        <w:rPr>
          <w:rFonts w:ascii="Tahoma" w:hAnsi="Tahoma" w:cs="Tahoma"/>
          <w:color w:val="000000" w:themeColor="text1"/>
          <w:sz w:val="20"/>
          <w:lang w:val="en-US"/>
        </w:rPr>
        <w:t>xml</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xlsx</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txt</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csv</w:t>
      </w:r>
      <w:r w:rsidRPr="00756692">
        <w:rPr>
          <w:rFonts w:ascii="Tahoma" w:hAnsi="Tahoma" w:cs="Tahoma"/>
          <w:color w:val="000000" w:themeColor="text1"/>
          <w:sz w:val="20"/>
        </w:rPr>
        <w:t xml:space="preserve"> произвольной структуры должны иметь возможность быть реализованными без привлечения разработчика ПО и без необходимости выполнять обновление ПО;</w:t>
      </w:r>
    </w:p>
    <w:p w:rsidR="0078393C" w:rsidRPr="00756692" w:rsidRDefault="0078393C" w:rsidP="00DF18DB">
      <w:pPr>
        <w:pStyle w:val="a8"/>
        <w:numPr>
          <w:ilvl w:val="0"/>
          <w:numId w:val="50"/>
        </w:numPr>
        <w:spacing w:after="200" w:line="276" w:lineRule="auto"/>
        <w:ind w:left="1134" w:hanging="425"/>
        <w:jc w:val="both"/>
        <w:rPr>
          <w:rFonts w:ascii="Tahoma" w:hAnsi="Tahoma" w:cs="Tahoma"/>
          <w:color w:val="000000" w:themeColor="text1"/>
          <w:sz w:val="20"/>
        </w:rPr>
      </w:pPr>
      <w:r w:rsidRPr="00756692">
        <w:rPr>
          <w:rFonts w:ascii="Tahoma" w:hAnsi="Tahoma" w:cs="Tahoma"/>
          <w:color w:val="000000" w:themeColor="text1"/>
          <w:sz w:val="20"/>
        </w:rPr>
        <w:t xml:space="preserve">при импорте через </w:t>
      </w:r>
      <w:r w:rsidRPr="00756692">
        <w:rPr>
          <w:rFonts w:ascii="Tahoma" w:hAnsi="Tahoma" w:cs="Tahoma"/>
          <w:color w:val="000000" w:themeColor="text1"/>
          <w:sz w:val="20"/>
          <w:lang w:val="en-US"/>
        </w:rPr>
        <w:t>email</w:t>
      </w:r>
      <w:r w:rsidRPr="00756692">
        <w:rPr>
          <w:rFonts w:ascii="Tahoma" w:hAnsi="Tahoma" w:cs="Tahoma"/>
          <w:color w:val="000000" w:themeColor="text1"/>
          <w:sz w:val="20"/>
        </w:rPr>
        <w:t xml:space="preserve"> должна быть предусмотрена настройка гибкой логики адресации полученных сообщений по различным критериям, включая адрес отправителя, тему письма, тело письма, наименование файла-вложения.</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обеспечивать (при реализации 2-го этапа):</w:t>
      </w:r>
    </w:p>
    <w:p w:rsidR="0078393C" w:rsidRPr="00756692" w:rsidRDefault="0078393C" w:rsidP="00DF18DB">
      <w:pPr>
        <w:pStyle w:val="a8"/>
        <w:numPr>
          <w:ilvl w:val="0"/>
          <w:numId w:val="50"/>
        </w:numPr>
        <w:spacing w:after="200" w:line="276" w:lineRule="auto"/>
        <w:ind w:left="1134" w:hanging="425"/>
        <w:jc w:val="both"/>
        <w:rPr>
          <w:rFonts w:ascii="Tahoma" w:hAnsi="Tahoma" w:cs="Tahoma"/>
          <w:color w:val="000000" w:themeColor="text1"/>
          <w:sz w:val="20"/>
        </w:rPr>
      </w:pPr>
      <w:r w:rsidRPr="00756692">
        <w:rPr>
          <w:rFonts w:ascii="Tahoma" w:hAnsi="Tahoma" w:cs="Tahoma"/>
          <w:color w:val="000000" w:themeColor="text1"/>
          <w:sz w:val="20"/>
        </w:rPr>
        <w:t xml:space="preserve">автоматический импорт через email, ftp, локальные и сетевые директории макетов файлов формата </w:t>
      </w:r>
      <w:r w:rsidRPr="00756692">
        <w:rPr>
          <w:rFonts w:ascii="Tahoma" w:hAnsi="Tahoma" w:cs="Tahoma"/>
          <w:color w:val="000000" w:themeColor="text1"/>
          <w:sz w:val="20"/>
          <w:lang w:val="en-US"/>
        </w:rPr>
        <w:t>xml</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w:t>
      </w:r>
      <w:r w:rsidRPr="00756692">
        <w:rPr>
          <w:rFonts w:ascii="Tahoma" w:hAnsi="Tahoma" w:cs="Tahoma"/>
          <w:color w:val="000000" w:themeColor="text1"/>
          <w:sz w:val="20"/>
        </w:rPr>
        <w:t xml:space="preserve"> (</w:t>
      </w:r>
      <w:r w:rsidRPr="00756692">
        <w:rPr>
          <w:rFonts w:ascii="Tahoma" w:hAnsi="Tahoma" w:cs="Tahoma"/>
          <w:color w:val="000000" w:themeColor="text1"/>
          <w:sz w:val="20"/>
          <w:lang w:val="en-US"/>
        </w:rPr>
        <w:t>xlsx</w:t>
      </w:r>
      <w:r w:rsidRPr="00756692">
        <w:rPr>
          <w:rFonts w:ascii="Tahoma" w:hAnsi="Tahoma" w:cs="Tahoma"/>
          <w:color w:val="000000" w:themeColor="text1"/>
          <w:sz w:val="20"/>
        </w:rPr>
        <w:t xml:space="preserve">), содержащих информацию об объектах (договорах, ГТП, точках поставки и измерения (ПУ) и т.п.) на основе которых в системе должны быть </w:t>
      </w:r>
      <w:r w:rsidRPr="00756692">
        <w:rPr>
          <w:rFonts w:ascii="Tahoma" w:hAnsi="Tahoma" w:cs="Tahoma"/>
          <w:color w:val="000000" w:themeColor="text1"/>
          <w:sz w:val="20"/>
        </w:rPr>
        <w:lastRenderedPageBreak/>
        <w:t>созданы указанные объекты и применяемые к ним схемы расчётов (сальдо перетока/потребления).</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API должен предусматривать возможности: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автоматических приёма и передачи описаний объектов НСИ и их атрибутов, справочников приборов учёта, каналообразующего оборудования, физических и юридических лиц, измерительных трансформаторов;</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автоматических приёма и передачи всех поддерживаемых данных учёта, событий, времени ПУ и системы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настройки регламента и расписания автоматических приёма-передачи данных через механизм заданий информационного обмена в основном интерфейсе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шифрования трафика, передаваемого по API, авторизацию субъекта информационного обмена с парольной защитой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при приёме данных по API – возможность автоматически создавать новые ТУ и объекты НСИ в соответствии с импортируемой информацией, при передаче данных – автоматически передавать данные по новым объектам, добавленным в ветвь иерархии, для которой организована передача НСИ.</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25" w:name="_Toc74902524"/>
      <w:bookmarkStart w:id="26" w:name="_Toc74902860"/>
      <w:bookmarkStart w:id="27" w:name="_Toc85023531"/>
      <w:r w:rsidRPr="00756692">
        <w:rPr>
          <w:rFonts w:ascii="Tahoma" w:hAnsi="Tahoma" w:cs="Tahoma"/>
          <w:b/>
          <w:sz w:val="20"/>
        </w:rPr>
        <w:t>Требования к функциям хранения данных</w:t>
      </w:r>
      <w:bookmarkEnd w:id="25"/>
      <w:bookmarkEnd w:id="26"/>
      <w:bookmarkEnd w:id="27"/>
    </w:p>
    <w:p w:rsidR="0078393C" w:rsidRPr="00756692" w:rsidRDefault="0078393C" w:rsidP="0078393C">
      <w:pPr>
        <w:pStyle w:val="a8"/>
        <w:spacing w:line="276" w:lineRule="auto"/>
        <w:ind w:left="426"/>
        <w:rPr>
          <w:rFonts w:ascii="Tahoma" w:hAnsi="Tahoma" w:cs="Tahoma"/>
          <w:b/>
          <w:sz w:val="20"/>
        </w:rPr>
      </w:pP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Хранение данных должно осуществляться в специализированной БД, находящейся под управлением одной из обязательных к поддержке СУБД.</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Глубина хранения данных в БД должна составлять не менее 5 лет.</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обеспечивать функцию разделения данных по источникам получения для обрабатываемых ТУ (сопоставленный на целевой период времени ПУ, информационный обмен, ручной ввод и т.д.) с параллельным хранением всех массивов данных в БД. Для различных источников получения данных, в привязке к узлам системы и конкретным ТУ, должна быть предусмотрена функция установки приоритетности.</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 xml:space="preserve">Для каждого значения </w:t>
      </w:r>
      <w:r w:rsidRPr="00756692">
        <w:rPr>
          <w:rFonts w:ascii="Tahoma" w:hAnsi="Tahoma" w:cs="Tahoma"/>
          <w:color w:val="000000" w:themeColor="text1"/>
          <w:sz w:val="20"/>
        </w:rPr>
        <w:t xml:space="preserve">результатов </w:t>
      </w:r>
      <w:r w:rsidRPr="00756692">
        <w:rPr>
          <w:rFonts w:ascii="Tahoma" w:eastAsiaTheme="minorHAnsi" w:hAnsi="Tahoma" w:cs="Tahoma"/>
          <w:sz w:val="20"/>
        </w:rPr>
        <w:t>измерения в БД должны быть определены следующие параметры: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значения результатов измерения;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метка времени измерения;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метка времени занесения значения результатов измерения в БД;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источник данных (опрос ПУ, импорт из файла, импорт из системы, ручной ввод);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единица измерения;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статус измерения (признак достоверности).</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обеспечивать функции: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поддержки реляционных СУБД;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возможность горизонтального разделения (шардинг) БД PostgreSQL, Postgres Pro, в случае приобретения соответствующего модуля расширения серверов БД;</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периодического автоматического архивирования БД с настройкой из собственного интерфейса и возможностью указать предельное количество резервных копий;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периодической автоматической оптимизации БД по настраиваемому расписанию с настройкой из собственного интерфейса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ограничения глубины хранения индивидуально по различным параметрам и группам ТУ (ветвям иерархии) с расписанием автоочистки и контролем длительности очистки с настройкой из собственного интерфейса ПО.</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28" w:name="_Toc58340564"/>
      <w:bookmarkStart w:id="29" w:name="_Toc62139518"/>
      <w:bookmarkStart w:id="30" w:name="_Toc74902528"/>
      <w:bookmarkStart w:id="31" w:name="_Toc74902864"/>
      <w:bookmarkStart w:id="32" w:name="_Toc85023532"/>
      <w:r w:rsidRPr="00756692">
        <w:rPr>
          <w:rFonts w:ascii="Tahoma" w:hAnsi="Tahoma" w:cs="Tahoma"/>
          <w:b/>
          <w:sz w:val="20"/>
        </w:rPr>
        <w:t>Требования к функциям представления данных</w:t>
      </w:r>
      <w:bookmarkEnd w:id="28"/>
      <w:bookmarkEnd w:id="29"/>
      <w:bookmarkEnd w:id="30"/>
      <w:bookmarkEnd w:id="31"/>
      <w:bookmarkEnd w:id="32"/>
    </w:p>
    <w:p w:rsidR="0078393C" w:rsidRPr="00756692" w:rsidRDefault="0078393C" w:rsidP="0078393C">
      <w:pPr>
        <w:pStyle w:val="a8"/>
        <w:spacing w:line="276" w:lineRule="auto"/>
        <w:ind w:left="426"/>
        <w:rPr>
          <w:rFonts w:ascii="Tahoma" w:hAnsi="Tahoma" w:cs="Tahoma"/>
          <w:b/>
          <w:sz w:val="20"/>
        </w:rPr>
      </w:pP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lastRenderedPageBreak/>
        <w:t>ПО должно содержать стандартные функции представления данных за выбранный интервал времени в рамках интерфейса АРМ пользователей, включая: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отображение данных Интервальных ПУ в ТУ в табличной и графической формах с отображением в веб-интерфейсе в виде:</w:t>
      </w:r>
    </w:p>
    <w:p w:rsidR="0078393C" w:rsidRPr="00756692" w:rsidRDefault="0078393C" w:rsidP="00DF18DB">
      <w:pPr>
        <w:pStyle w:val="a8"/>
        <w:numPr>
          <w:ilvl w:val="0"/>
          <w:numId w:val="50"/>
        </w:numPr>
        <w:spacing w:after="200" w:line="276" w:lineRule="auto"/>
        <w:ind w:left="1560" w:hanging="425"/>
        <w:jc w:val="both"/>
        <w:rPr>
          <w:rFonts w:ascii="Tahoma" w:hAnsi="Tahoma" w:cs="Tahoma"/>
          <w:sz w:val="20"/>
        </w:rPr>
      </w:pPr>
      <w:r w:rsidRPr="00756692">
        <w:rPr>
          <w:rFonts w:ascii="Tahoma" w:hAnsi="Tahoma" w:cs="Tahoma"/>
          <w:sz w:val="20"/>
        </w:rPr>
        <w:t>линейных графиков;</w:t>
      </w:r>
    </w:p>
    <w:p w:rsidR="0078393C" w:rsidRPr="00756692" w:rsidRDefault="0078393C" w:rsidP="00DF18DB">
      <w:pPr>
        <w:pStyle w:val="a8"/>
        <w:numPr>
          <w:ilvl w:val="0"/>
          <w:numId w:val="50"/>
        </w:numPr>
        <w:spacing w:after="200" w:line="276" w:lineRule="auto"/>
        <w:ind w:left="1560" w:hanging="425"/>
        <w:jc w:val="both"/>
        <w:rPr>
          <w:rFonts w:ascii="Tahoma" w:hAnsi="Tahoma" w:cs="Tahoma"/>
          <w:sz w:val="20"/>
        </w:rPr>
      </w:pPr>
      <w:r w:rsidRPr="00756692">
        <w:rPr>
          <w:rFonts w:ascii="Tahoma" w:hAnsi="Tahoma" w:cs="Tahoma"/>
          <w:sz w:val="20"/>
        </w:rPr>
        <w:t>круговых диаграмм;</w:t>
      </w:r>
    </w:p>
    <w:p w:rsidR="0078393C" w:rsidRPr="00756692" w:rsidRDefault="0078393C" w:rsidP="00DF18DB">
      <w:pPr>
        <w:pStyle w:val="a8"/>
        <w:numPr>
          <w:ilvl w:val="0"/>
          <w:numId w:val="50"/>
        </w:numPr>
        <w:spacing w:after="200" w:line="276" w:lineRule="auto"/>
        <w:ind w:left="1560" w:hanging="425"/>
        <w:jc w:val="both"/>
        <w:rPr>
          <w:rFonts w:ascii="Tahoma" w:hAnsi="Tahoma" w:cs="Tahoma"/>
          <w:sz w:val="20"/>
        </w:rPr>
      </w:pPr>
      <w:r w:rsidRPr="00756692">
        <w:rPr>
          <w:rFonts w:ascii="Tahoma" w:hAnsi="Tahoma" w:cs="Tahoma"/>
          <w:sz w:val="20"/>
        </w:rPr>
        <w:t>диаграмм с отображением долей потребления выбранных точек учёта от общего потребления;</w:t>
      </w:r>
    </w:p>
    <w:p w:rsidR="0078393C" w:rsidRPr="00756692" w:rsidRDefault="0078393C" w:rsidP="00DF18DB">
      <w:pPr>
        <w:pStyle w:val="a8"/>
        <w:numPr>
          <w:ilvl w:val="0"/>
          <w:numId w:val="50"/>
        </w:numPr>
        <w:spacing w:after="200" w:line="276" w:lineRule="auto"/>
        <w:ind w:left="1560" w:hanging="425"/>
        <w:jc w:val="both"/>
        <w:rPr>
          <w:rFonts w:ascii="Tahoma" w:hAnsi="Tahoma" w:cs="Tahoma"/>
          <w:sz w:val="20"/>
        </w:rPr>
      </w:pPr>
      <w:r w:rsidRPr="00756692">
        <w:rPr>
          <w:rFonts w:ascii="Tahoma" w:hAnsi="Tahoma" w:cs="Tahoma"/>
          <w:sz w:val="20"/>
        </w:rPr>
        <w:t>гистограмм, в т.ч. с накоплением;</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отображение журналов событий по объектам системы в табличной форме;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отображение результатов импорта и экспорта данных;</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отображение событий приборов учёта.</w:t>
      </w:r>
    </w:p>
    <w:p w:rsidR="0078393C" w:rsidRPr="00756692" w:rsidRDefault="0078393C" w:rsidP="0078393C">
      <w:pPr>
        <w:pStyle w:val="a8"/>
        <w:spacing w:line="276" w:lineRule="auto"/>
        <w:ind w:left="567"/>
        <w:contextualSpacing w:val="0"/>
        <w:rPr>
          <w:rFonts w:ascii="Tahoma" w:eastAsiaTheme="minorHAnsi" w:hAnsi="Tahoma" w:cs="Tahoma"/>
          <w:sz w:val="20"/>
        </w:rPr>
      </w:pPr>
      <w:r w:rsidRPr="00756692">
        <w:rPr>
          <w:rFonts w:ascii="Tahoma" w:eastAsiaTheme="minorHAnsi" w:hAnsi="Tahoma" w:cs="Tahoma"/>
          <w:sz w:val="20"/>
        </w:rPr>
        <w:t>Стандартные функции представления должны иметь возможность расширения с помощью функций подсистемы генерации отчётных форм.</w:t>
      </w:r>
    </w:p>
    <w:p w:rsidR="0078393C" w:rsidRDefault="0078393C" w:rsidP="0078393C">
      <w:pPr>
        <w:pStyle w:val="a8"/>
        <w:spacing w:line="276" w:lineRule="auto"/>
        <w:ind w:left="567"/>
        <w:contextualSpacing w:val="0"/>
        <w:rPr>
          <w:rFonts w:ascii="Tahoma" w:eastAsiaTheme="minorHAnsi" w:hAnsi="Tahoma" w:cs="Tahoma"/>
          <w:sz w:val="20"/>
        </w:rPr>
      </w:pPr>
    </w:p>
    <w:p w:rsidR="0078393C" w:rsidRPr="00756692" w:rsidRDefault="0078393C" w:rsidP="0078393C">
      <w:pPr>
        <w:pStyle w:val="a8"/>
        <w:spacing w:line="276" w:lineRule="auto"/>
        <w:ind w:left="567"/>
        <w:contextualSpacing w:val="0"/>
        <w:rPr>
          <w:rFonts w:ascii="Tahoma" w:eastAsiaTheme="minorHAnsi"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33" w:name="_Toc58340565"/>
      <w:bookmarkStart w:id="34" w:name="_Toc62139519"/>
      <w:bookmarkStart w:id="35" w:name="_Toc74902529"/>
      <w:bookmarkStart w:id="36" w:name="_Toc74902865"/>
      <w:bookmarkStart w:id="37" w:name="_Toc85023533"/>
      <w:r w:rsidRPr="00756692">
        <w:rPr>
          <w:rFonts w:ascii="Tahoma" w:hAnsi="Tahoma" w:cs="Tahoma"/>
          <w:b/>
          <w:sz w:val="20"/>
        </w:rPr>
        <w:t>Требования к подсистеме аналитических функций</w:t>
      </w:r>
      <w:bookmarkEnd w:id="33"/>
      <w:bookmarkEnd w:id="34"/>
      <w:bookmarkEnd w:id="35"/>
      <w:bookmarkEnd w:id="36"/>
      <w:bookmarkEnd w:id="37"/>
    </w:p>
    <w:p w:rsidR="0078393C" w:rsidRPr="00756692" w:rsidRDefault="0078393C" w:rsidP="0078393C">
      <w:pPr>
        <w:pStyle w:val="a8"/>
        <w:spacing w:line="276" w:lineRule="auto"/>
        <w:ind w:left="426"/>
        <w:rPr>
          <w:rFonts w:ascii="Tahoma" w:hAnsi="Tahoma" w:cs="Tahoma"/>
          <w:b/>
          <w:sz w:val="20"/>
        </w:rPr>
      </w:pP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аналитических функций ПО должна предусматривать следующие функции: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визуально понятная карта в привязке к иерархическим представлениям, на которой показан процент сбора (наличия в БД) данных по каждому активному ПУ или УСПД, в составе системы, с представлением сопутствующей диагностической информации;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визуально понятная карта в привязке к иерархическим представлениям, где показан статус наличия/отсутствия связи и собранных (имеющихся) данных ПУ или УСПД при выбранной глубине пропадания связи с представлением сопутствующей диагностической информации;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интерфейс расчёта балансов/потребления по узлам/объектам распределительной сети/энергопринимающим устройствам, включая данные по фактическому, допустимому небалансам и уровень потерь. Функция должна быть реализована с учётом топологии сети и известных метрологических характеристик измерительных комплексов. Должен быть предусмотрен конструктор расчёта балансов/потребления, позволяющий сконфигурировать схему расчёта баланса/потребления для выбранного объекта системы;</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(при реализации 2-го этапа) должна иметь интерфейс достоверности данных, оперирующий совокупностью алгоритмов и критериев, позволяющих оценить достоверность/качество данных (в БД) и отобразить результаты, а именно;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разность между суммой 30 или 60 минутных значений и расходом по показаниям на границе месяца, с учётом коэффициента измерительного комплекса, измерительный канал ПУ которого участвует в расчётах в расчётном периоде. Также должны быть определены – знак и величина полученной разности, по каждому измерительному каналу ПУ, участвующему в расчётах отчетного периода. Функция должна предусматривать отображение результатов проверочного расчёта, значение которого превышает настраиваемое значение (% и/или кВт*ч), либо их фильтрацию;</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контроль наличия/отображение отрицательных значений сальдо перетока/потребления по ГТП (каждой в отдельности), с возможностью выгрузки в редактируемый отчёт;</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отображение разницы значений сальдо перетока/потребления по ГТП (каждой в отдельности):</w:t>
      </w:r>
    </w:p>
    <w:p w:rsidR="0078393C" w:rsidRPr="00756692" w:rsidRDefault="0078393C" w:rsidP="00DF18DB">
      <w:pPr>
        <w:pStyle w:val="a8"/>
        <w:numPr>
          <w:ilvl w:val="0"/>
          <w:numId w:val="51"/>
        </w:numPr>
        <w:spacing w:after="200" w:line="276" w:lineRule="auto"/>
        <w:ind w:firstLine="54"/>
        <w:jc w:val="both"/>
        <w:rPr>
          <w:rFonts w:ascii="Tahoma" w:eastAsiaTheme="minorHAnsi" w:hAnsi="Tahoma" w:cs="Tahoma"/>
          <w:sz w:val="20"/>
        </w:rPr>
      </w:pPr>
      <w:r w:rsidRPr="00756692">
        <w:rPr>
          <w:rFonts w:ascii="Tahoma" w:eastAsiaTheme="minorHAnsi" w:hAnsi="Tahoma" w:cs="Tahoma"/>
          <w:sz w:val="20"/>
        </w:rPr>
        <w:t>в сравнении с предыдущим месяцем;</w:t>
      </w:r>
    </w:p>
    <w:p w:rsidR="0078393C" w:rsidRPr="00756692" w:rsidRDefault="0078393C" w:rsidP="00DF18DB">
      <w:pPr>
        <w:pStyle w:val="a8"/>
        <w:numPr>
          <w:ilvl w:val="0"/>
          <w:numId w:val="51"/>
        </w:numPr>
        <w:spacing w:after="200" w:line="276" w:lineRule="auto"/>
        <w:ind w:firstLine="54"/>
        <w:jc w:val="both"/>
        <w:rPr>
          <w:rFonts w:ascii="Tahoma" w:eastAsiaTheme="minorHAnsi" w:hAnsi="Tahoma" w:cs="Tahoma"/>
          <w:sz w:val="20"/>
        </w:rPr>
      </w:pPr>
      <w:r w:rsidRPr="00756692">
        <w:rPr>
          <w:rFonts w:ascii="Tahoma" w:eastAsiaTheme="minorHAnsi" w:hAnsi="Tahoma" w:cs="Tahoma"/>
          <w:sz w:val="20"/>
        </w:rPr>
        <w:t>в сравнении со средним значением за предыдущие несколько месяцев (настраиваемое значение);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lastRenderedPageBreak/>
        <w:t>контроль наличия/отображение информации об одинаковости/равности показаний на границе месяца, измерительных каналов ПУ, участвующих в расчётах отчетного периода.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возможность ручной модификации, ручного ввода данных, их замещения с помощью различных методик и алгоритмов.</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 должно производить расчёт следующих показателей: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сальдо/потребления по ГТП/объекту;</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суммарное энергопотребление в ТУ;</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потери в силовом электрическом оборудовании, в том числе, в соответствии с Методикой расчёта потерь в редакции Приказа №326 Минэнерго РФ;</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баланс по элементам сети/системы;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расчет «на лету» производных учетных показателей – показателей с большей дискретностью из показателей с меньшей дискретностью – объём потребления за час/сутки/месяц из значений 30-минутной энергии/мощности. Рассчитанные данные должны снабжаться соответствующим признаком и визуально выделяться в интерфейсе.</w:t>
      </w:r>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 xml:space="preserve"> ПО должно производить расчёт следующих значений (при реализации 2-го этапа):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расчёт 30 или 60 минутных значений измерительного канала Интервального ПУ по его расходу (показаниям на границе месяца с учётом коэффициента измерительного комплекса) или величине недоучёта, с возможностью распределения ровным графиком или по 30 или 60 минутным значениям сальдо потребления по ГТП и применение результатов расчёта (профиля) в расчётах;</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расчёт замещающих значений для тех интервалов (30 или 60 минут) измерительного канала Интервального ПУ значения которые отсутствую частично или полностью. Замещающие значения должны иметь цветовую разметку. Функция должна давать пользователю ПО возможность выбора метода расчёта замещающей информации, а также введение произвольного значения, в том числе, массово.</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38" w:name="_Toc58340566"/>
      <w:bookmarkStart w:id="39" w:name="_Toc62139520"/>
      <w:bookmarkStart w:id="40" w:name="_Toc74902530"/>
      <w:bookmarkStart w:id="41" w:name="_Toc74902866"/>
      <w:bookmarkStart w:id="42" w:name="_Toc85023534"/>
      <w:r w:rsidRPr="00756692">
        <w:rPr>
          <w:rFonts w:ascii="Tahoma" w:hAnsi="Tahoma" w:cs="Tahoma"/>
          <w:b/>
          <w:sz w:val="20"/>
        </w:rPr>
        <w:t>Требования к подсистеме генерации отчётных форм</w:t>
      </w:r>
      <w:bookmarkEnd w:id="38"/>
      <w:bookmarkEnd w:id="39"/>
      <w:bookmarkEnd w:id="40"/>
      <w:bookmarkEnd w:id="41"/>
      <w:bookmarkEnd w:id="42"/>
    </w:p>
    <w:p w:rsidR="0078393C" w:rsidRPr="00756692" w:rsidRDefault="0078393C" w:rsidP="00DF18DB">
      <w:pPr>
        <w:pStyle w:val="a8"/>
        <w:numPr>
          <w:ilvl w:val="2"/>
          <w:numId w:val="46"/>
        </w:numPr>
        <w:spacing w:line="276" w:lineRule="auto"/>
        <w:ind w:left="567" w:hanging="567"/>
        <w:contextualSpacing w:val="0"/>
        <w:jc w:val="both"/>
        <w:rPr>
          <w:rFonts w:ascii="Tahoma" w:eastAsiaTheme="minorHAnsi" w:hAnsi="Tahoma" w:cs="Tahoma"/>
          <w:sz w:val="20"/>
        </w:rPr>
      </w:pPr>
      <w:r w:rsidRPr="00756692">
        <w:rPr>
          <w:rFonts w:ascii="Tahoma" w:eastAsiaTheme="minorHAnsi" w:hAnsi="Tahoma" w:cs="Tahoma"/>
          <w:sz w:val="20"/>
        </w:rPr>
        <w:t>Подсистема генерации отчётных форм ПО должна обладать следующими характеристиками:</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должна предоставляться возможность создавать шаблоны MS Excel отчётных форм произвольной структуры и наполнения без необходимости привлечения разработчика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конструктор отчётных форм должен быть встроен непосредственно в офисный пакет MS Excel с использованием специализированной панели инструментов;</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должна быть предусмотрена возможность установки произвольного набора входных параметров для каждого шаблона отчётной формы;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формирование отчётных форм должно выполняться в ручном, а также в автоматическом режиме с возможной отправкой по электронной почте, сохранении в указанную директорию;</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должна быть предусмотрена возможность формирование отчётных форм в фоновом режиме, даже при выходе пользователя из системы;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формирование отчётных форм должно быть предусмотрено в различных форматах, включая xml, MS Excel и Adobe Pdf.</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43" w:name="_Toc58340567"/>
      <w:bookmarkStart w:id="44" w:name="_Toc62139521"/>
      <w:bookmarkStart w:id="45" w:name="_Toc74902531"/>
      <w:bookmarkStart w:id="46" w:name="_Toc74902867"/>
      <w:bookmarkStart w:id="47" w:name="_Toc85023535"/>
      <w:r w:rsidRPr="00756692">
        <w:rPr>
          <w:rFonts w:ascii="Tahoma" w:hAnsi="Tahoma" w:cs="Tahoma"/>
          <w:b/>
          <w:sz w:val="20"/>
        </w:rPr>
        <w:t xml:space="preserve">Требования к подсистеме </w:t>
      </w:r>
      <w:bookmarkEnd w:id="43"/>
      <w:bookmarkEnd w:id="44"/>
      <w:bookmarkEnd w:id="45"/>
      <w:bookmarkEnd w:id="46"/>
      <w:bookmarkEnd w:id="47"/>
      <w:r w:rsidRPr="00756692">
        <w:rPr>
          <w:rFonts w:ascii="Tahoma" w:hAnsi="Tahoma" w:cs="Tahoma"/>
          <w:b/>
          <w:sz w:val="20"/>
        </w:rPr>
        <w:t>тревог</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ПО должно содержать встроенную подсистему тревог, включая гибкий конструктор тревог, позволяющий определить список реакций и адресатов на каждую конкретную нештатную ситуацию.</w:t>
      </w:r>
    </w:p>
    <w:p w:rsidR="0078393C" w:rsidRPr="00756692" w:rsidRDefault="0078393C" w:rsidP="0078393C">
      <w:pPr>
        <w:pStyle w:val="a8"/>
        <w:spacing w:line="276" w:lineRule="auto"/>
        <w:ind w:left="709"/>
        <w:contextualSpacing w:val="0"/>
        <w:rPr>
          <w:rFonts w:ascii="Tahoma" w:eastAsiaTheme="minorHAnsi" w:hAnsi="Tahoma" w:cs="Tahoma"/>
          <w:sz w:val="20"/>
        </w:rPr>
      </w:pPr>
      <w:r w:rsidRPr="00756692">
        <w:rPr>
          <w:rFonts w:ascii="Tahoma" w:eastAsiaTheme="minorHAnsi" w:hAnsi="Tahoma" w:cs="Tahoma"/>
          <w:sz w:val="20"/>
        </w:rPr>
        <w:lastRenderedPageBreak/>
        <w:t>Каждая тревога должна проходить процедуру квитирования и может быть помещена в архив только после квитирования ответственным пользователем с текстовым комментарием.</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Каналы оповещения пользователей о возникновении тревог:</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сообщение электронной почты на адрес;</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SMS-сообщение на номер;</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цветовая индикация в Веб-кабинете соответствующего пользователя;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нотификации в мобильных платформах Google Android, выполненные по общим правилам соответствующих ОС.</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48" w:name="_Toc58340568"/>
      <w:bookmarkStart w:id="49" w:name="_Toc62139522"/>
      <w:bookmarkStart w:id="50" w:name="_Toc74902532"/>
      <w:bookmarkStart w:id="51" w:name="_Toc74902868"/>
      <w:bookmarkStart w:id="52" w:name="_Toc85023536"/>
      <w:r w:rsidRPr="00756692">
        <w:rPr>
          <w:rFonts w:ascii="Tahoma" w:hAnsi="Tahoma" w:cs="Tahoma"/>
          <w:b/>
          <w:sz w:val="20"/>
        </w:rPr>
        <w:t>Требования к подсистеме безопасности</w:t>
      </w:r>
      <w:bookmarkEnd w:id="48"/>
      <w:bookmarkEnd w:id="49"/>
      <w:bookmarkEnd w:id="50"/>
      <w:bookmarkEnd w:id="51"/>
      <w:bookmarkEnd w:id="52"/>
    </w:p>
    <w:p w:rsidR="0078393C" w:rsidRPr="00756692" w:rsidRDefault="0078393C" w:rsidP="00DF18DB">
      <w:pPr>
        <w:pStyle w:val="a8"/>
        <w:numPr>
          <w:ilvl w:val="2"/>
          <w:numId w:val="46"/>
        </w:numPr>
        <w:tabs>
          <w:tab w:val="left" w:pos="993"/>
          <w:tab w:val="left" w:pos="1134"/>
        </w:tabs>
        <w:spacing w:line="0" w:lineRule="atLeast"/>
        <w:ind w:left="709" w:hanging="709"/>
        <w:jc w:val="both"/>
        <w:rPr>
          <w:rFonts w:ascii="Tahoma" w:hAnsi="Tahoma" w:cs="Tahoma"/>
          <w:b/>
          <w:sz w:val="20"/>
        </w:rPr>
      </w:pPr>
      <w:r w:rsidRPr="00756692">
        <w:rPr>
          <w:rFonts w:ascii="Tahoma" w:eastAsiaTheme="minorHAnsi" w:hAnsi="Tahoma" w:cs="Tahoma"/>
          <w:sz w:val="20"/>
        </w:rPr>
        <w:t xml:space="preserve">Все Веб-серверы и Веб-приложения, входящие в комплект ПО, должны поддерживать использование сертификатов безопасности и механизмов шифрования SSL или TLS, работая в протоколе HTTPS. </w:t>
      </w:r>
    </w:p>
    <w:p w:rsidR="0078393C" w:rsidRPr="00756692" w:rsidRDefault="0078393C" w:rsidP="0078393C">
      <w:pPr>
        <w:tabs>
          <w:tab w:val="left" w:pos="993"/>
          <w:tab w:val="left" w:pos="1134"/>
        </w:tabs>
        <w:spacing w:line="0" w:lineRule="atLeast"/>
        <w:ind w:left="709" w:hanging="709"/>
        <w:jc w:val="both"/>
        <w:rPr>
          <w:rFonts w:ascii="Tahoma" w:hAnsi="Tahoma" w:cs="Tahoma"/>
          <w:sz w:val="20"/>
        </w:rPr>
      </w:pPr>
      <w:r w:rsidRPr="00756692">
        <w:rPr>
          <w:rFonts w:ascii="Tahoma" w:hAnsi="Tahoma" w:cs="Tahoma"/>
          <w:sz w:val="20"/>
        </w:rPr>
        <w:t xml:space="preserve">           Исполнитель должен обеспечивать выполнение требований по информационной безопасности для </w:t>
      </w:r>
      <w:r w:rsidRPr="00756692">
        <w:rPr>
          <w:rFonts w:ascii="Tahoma" w:hAnsi="Tahoma" w:cs="Tahoma"/>
          <w:sz w:val="20"/>
          <w:lang w:val="en-US"/>
        </w:rPr>
        <w:t>WEB</w:t>
      </w:r>
      <w:r w:rsidRPr="00756692">
        <w:rPr>
          <w:rFonts w:ascii="Tahoma" w:hAnsi="Tahoma" w:cs="Tahoma"/>
          <w:sz w:val="20"/>
        </w:rPr>
        <w:t xml:space="preserve"> –разработки в соответствии с требованиями согласно Приложению № 2 к настоящему Техническому заданию.</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В основе подсистемы безопасности ПО должна лежать ролевая модель доступа. При этом роли должны определять типовые модели функционального поведения и ограничений. Каждый пользователь может относиться к одной или нескольким ролям. Совокупность ограничений каждого пользователя должна определяться логической суммой соответствующих ролей и собственных параметров пользователя.</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Для ролей и пользователей должны быть доступны следующие параметры и ограничения: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права на объекты системы, включая ТУ в привязке к иерархическим представлениям;</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права на справочники, включая установку опции управления (создание, чтение, редактирование, удаление);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права на отчёты;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права на использование различных разделов интерфейса пользователя, выполнение различных операций, использование различных функций системы.</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В ПО должны быть предусмотрены:</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защищённое хранилище паролей устройств;</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сквозная аутентификация пользователей с использованием ActiveDirectory без хранения паролей пользователей в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аутентификация без ввода пароля – возможность входа для зарегистрированной учётной записи по специальному одноразовому токену в URL при переходе по ссылке;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поддержка электронной цифровой подписи для формируемых отчётов;</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журналирования всех действий пользователей с отображением журнала с возможностью фильтрации по периодам, типам событий/действий, пользователям;</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журналирование попыток несанкционированного доступа;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встроенная политика требований к паролям пользователей - минимальная и максимальная длина пароля, обязательность использования цифр, символов в верхнем и нижнем регистрах, запрет применения стандартных простых паролей.</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В ПО должна быть предусмотрена настраиваемая политика безопасности, включающая следующие составляющие:</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Разрешения самостоятельного и периодического изменения и сброса паролей;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Управление длительностями и прерываниями сессий пользователей;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Управление блокировками пользователей, автоматическая блокировка хостов и пользователей при обнаружении попыток несанкционированного доступа;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Использование CAPTCHA для дополнительной аутентификации пользователей;</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lastRenderedPageBreak/>
        <w:t>Использование двухфакторной аутентификации пользователей через sms, e-mail, нотификации в мобильных приложениях;</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Политику групповых и индивидуальных уведомлений пользователей о событиях безопасности.</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Модель безопасности ПО должна позволять гибко настраивать зоны доступа как в общесистемном режиме, так и в режиме ИСП, в том числе с разграничением полномочий внутри конкретного ИСП.</w:t>
      </w:r>
    </w:p>
    <w:p w:rsidR="0078393C" w:rsidRPr="00756692" w:rsidRDefault="0078393C" w:rsidP="0078393C">
      <w:pPr>
        <w:pStyle w:val="a8"/>
        <w:tabs>
          <w:tab w:val="left" w:pos="993"/>
          <w:tab w:val="left" w:pos="1134"/>
        </w:tabs>
        <w:spacing w:line="276" w:lineRule="auto"/>
        <w:ind w:left="660"/>
        <w:rPr>
          <w:rFonts w:ascii="Tahoma" w:hAnsi="Tahoma" w:cs="Tahoma"/>
          <w:sz w:val="20"/>
        </w:rPr>
      </w:pPr>
      <w:r w:rsidRPr="00756692">
        <w:rPr>
          <w:rFonts w:ascii="Tahoma" w:hAnsi="Tahoma" w:cs="Tahoma"/>
          <w:sz w:val="20"/>
        </w:rPr>
        <w:t xml:space="preserve">В ходе оказания услуг Исполнитель должен выполнить работы по информационной безопасности: </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 xml:space="preserve">В ходе оказания услуг Исполнитель должен выполнить работы: </w:t>
      </w:r>
    </w:p>
    <w:p w:rsidR="0078393C" w:rsidRPr="00756692" w:rsidRDefault="0078393C" w:rsidP="00DF18DB">
      <w:pPr>
        <w:pStyle w:val="a8"/>
        <w:numPr>
          <w:ilvl w:val="3"/>
          <w:numId w:val="46"/>
        </w:numPr>
        <w:spacing w:before="120" w:after="120" w:line="0" w:lineRule="atLeast"/>
        <w:ind w:left="709" w:firstLine="0"/>
        <w:jc w:val="both"/>
        <w:rPr>
          <w:rFonts w:ascii="Tahoma" w:hAnsi="Tahoma" w:cs="Tahoma"/>
          <w:sz w:val="20"/>
        </w:rPr>
      </w:pPr>
      <w:r w:rsidRPr="00756692">
        <w:rPr>
          <w:rFonts w:ascii="Tahoma" w:eastAsiaTheme="minorHAnsi" w:hAnsi="Tahoma" w:cs="Tahoma"/>
          <w:sz w:val="20"/>
        </w:rPr>
        <w:t>определить уровень защищенности персональных данных (далее – ПДн) (если ИС будет обрабатывать ПДн) в соответствии с ПП-1119</w:t>
      </w:r>
      <w:r w:rsidRPr="00756692">
        <w:rPr>
          <w:rFonts w:ascii="Tahoma" w:eastAsiaTheme="minorHAnsi" w:hAnsi="Tahoma" w:cs="Tahoma"/>
          <w:sz w:val="20"/>
          <w:vertAlign w:val="superscript"/>
        </w:rPr>
        <w:footnoteReference w:id="2"/>
      </w:r>
      <w:r w:rsidRPr="00756692">
        <w:rPr>
          <w:rFonts w:ascii="Tahoma" w:eastAsiaTheme="minorHAnsi" w:hAnsi="Tahoma" w:cs="Tahoma"/>
          <w:sz w:val="20"/>
        </w:rPr>
        <w:t xml:space="preserve"> и присвоения категории значимости ИС в качестве объекта критической информационной инфраструктуры (далее – ОКИИ) (или обоснование отсутствия необходимости присваивать категорию значимости ИС) в соответствии</w:t>
      </w:r>
      <w:r w:rsidRPr="00756692">
        <w:rPr>
          <w:rFonts w:ascii="Tahoma" w:hAnsi="Tahoma" w:cs="Tahoma"/>
          <w:sz w:val="20"/>
        </w:rPr>
        <w:t xml:space="preserve"> с ПП-127</w:t>
      </w:r>
      <w:r w:rsidRPr="00756692">
        <w:rPr>
          <w:vertAlign w:val="superscript"/>
        </w:rPr>
        <w:footnoteReference w:id="3"/>
      </w:r>
      <w:r w:rsidRPr="00756692">
        <w:rPr>
          <w:rFonts w:ascii="Tahoma" w:hAnsi="Tahoma" w:cs="Tahoma"/>
          <w:sz w:val="20"/>
        </w:rPr>
        <w:t>;</w:t>
      </w:r>
    </w:p>
    <w:p w:rsidR="0078393C" w:rsidRPr="00756692" w:rsidRDefault="0078393C" w:rsidP="00DF18DB">
      <w:pPr>
        <w:pStyle w:val="a8"/>
        <w:numPr>
          <w:ilvl w:val="3"/>
          <w:numId w:val="46"/>
        </w:numPr>
        <w:spacing w:before="120" w:after="120" w:line="0" w:lineRule="atLeast"/>
        <w:ind w:left="709" w:firstLine="0"/>
        <w:jc w:val="both"/>
        <w:rPr>
          <w:rFonts w:ascii="Tahoma" w:hAnsi="Tahoma" w:cs="Tahoma"/>
          <w:sz w:val="20"/>
        </w:rPr>
      </w:pPr>
      <w:r w:rsidRPr="00756692">
        <w:rPr>
          <w:rFonts w:ascii="Tahoma" w:hAnsi="Tahoma" w:cs="Tahoma"/>
          <w:sz w:val="20"/>
        </w:rPr>
        <w:t>Разработать документ Модели угроз безопасности информации в соответствии Методикой ФСТЭК</w:t>
      </w:r>
      <w:r w:rsidRPr="00756692">
        <w:rPr>
          <w:vertAlign w:val="superscript"/>
        </w:rPr>
        <w:footnoteReference w:id="4"/>
      </w:r>
      <w:r w:rsidRPr="00756692">
        <w:rPr>
          <w:rFonts w:ascii="Tahoma" w:hAnsi="Tahoma" w:cs="Tahoma"/>
          <w:sz w:val="20"/>
        </w:rPr>
        <w:t>, если ИС обрабатывает ПДн и/или ей присвоена категория значимости;</w:t>
      </w:r>
    </w:p>
    <w:p w:rsidR="0078393C" w:rsidRPr="00756692" w:rsidRDefault="0078393C" w:rsidP="00DF18DB">
      <w:pPr>
        <w:pStyle w:val="a8"/>
        <w:numPr>
          <w:ilvl w:val="3"/>
          <w:numId w:val="46"/>
        </w:numPr>
        <w:spacing w:before="120" w:after="120" w:line="0" w:lineRule="atLeast"/>
        <w:ind w:left="709" w:firstLine="0"/>
        <w:jc w:val="both"/>
        <w:rPr>
          <w:rFonts w:ascii="Tahoma" w:hAnsi="Tahoma" w:cs="Tahoma"/>
          <w:sz w:val="20"/>
        </w:rPr>
      </w:pPr>
      <w:r w:rsidRPr="00756692">
        <w:rPr>
          <w:rFonts w:ascii="Tahoma" w:hAnsi="Tahoma" w:cs="Tahoma"/>
          <w:sz w:val="20"/>
        </w:rPr>
        <w:t>Осуществить выбор мер обеспечения безопасности информации в ИС в соответствии с Моделью угроз и определенными уровнем защищенности ПДн</w:t>
      </w:r>
      <w:r w:rsidRPr="00756692">
        <w:rPr>
          <w:vertAlign w:val="superscript"/>
        </w:rPr>
        <w:footnoteReference w:id="5"/>
      </w:r>
      <w:r w:rsidRPr="00756692">
        <w:rPr>
          <w:rFonts w:ascii="Tahoma" w:hAnsi="Tahoma" w:cs="Tahoma"/>
          <w:sz w:val="20"/>
        </w:rPr>
        <w:t xml:space="preserve"> и присвоенной категории значимости</w:t>
      </w:r>
      <w:r w:rsidRPr="00756692">
        <w:rPr>
          <w:vertAlign w:val="superscript"/>
        </w:rPr>
        <w:footnoteReference w:id="6"/>
      </w:r>
      <w:r w:rsidRPr="00756692">
        <w:rPr>
          <w:rFonts w:ascii="Tahoma" w:hAnsi="Tahoma" w:cs="Tahoma"/>
          <w:sz w:val="20"/>
        </w:rPr>
        <w:t>;</w:t>
      </w:r>
    </w:p>
    <w:p w:rsidR="0078393C" w:rsidRPr="00756692" w:rsidRDefault="0078393C" w:rsidP="00DF18DB">
      <w:pPr>
        <w:pStyle w:val="a8"/>
        <w:numPr>
          <w:ilvl w:val="3"/>
          <w:numId w:val="46"/>
        </w:numPr>
        <w:spacing w:before="120" w:after="120" w:line="0" w:lineRule="atLeast"/>
        <w:ind w:left="709" w:firstLine="0"/>
        <w:jc w:val="both"/>
        <w:rPr>
          <w:rFonts w:ascii="Tahoma" w:hAnsi="Tahoma" w:cs="Tahoma"/>
          <w:sz w:val="20"/>
        </w:rPr>
      </w:pPr>
      <w:r w:rsidRPr="00756692">
        <w:rPr>
          <w:rFonts w:ascii="Tahoma" w:hAnsi="Tahoma" w:cs="Tahoma"/>
          <w:sz w:val="20"/>
        </w:rPr>
        <w:t>Разработать частное техническое задание на создание подсистемы безопасности информации ИС;</w:t>
      </w:r>
    </w:p>
    <w:p w:rsidR="0078393C" w:rsidRPr="00756692" w:rsidRDefault="0078393C" w:rsidP="00DF18DB">
      <w:pPr>
        <w:pStyle w:val="a8"/>
        <w:numPr>
          <w:ilvl w:val="3"/>
          <w:numId w:val="46"/>
        </w:numPr>
        <w:spacing w:before="120" w:after="120" w:line="0" w:lineRule="atLeast"/>
        <w:ind w:left="709" w:firstLine="0"/>
        <w:jc w:val="both"/>
        <w:rPr>
          <w:rFonts w:ascii="Tahoma" w:hAnsi="Tahoma" w:cs="Tahoma"/>
          <w:sz w:val="20"/>
        </w:rPr>
      </w:pPr>
      <w:r w:rsidRPr="00756692">
        <w:rPr>
          <w:rFonts w:ascii="Tahoma" w:hAnsi="Tahoma" w:cs="Tahoma"/>
          <w:sz w:val="20"/>
        </w:rPr>
        <w:t>Разработать частный технический проект на создание подсистемы безопасности информации ИС.</w:t>
      </w:r>
    </w:p>
    <w:p w:rsidR="0078393C" w:rsidRPr="00756692" w:rsidRDefault="0078393C" w:rsidP="00DF18DB">
      <w:pPr>
        <w:pStyle w:val="a8"/>
        <w:numPr>
          <w:ilvl w:val="3"/>
          <w:numId w:val="46"/>
        </w:numPr>
        <w:spacing w:before="120" w:after="120" w:line="0" w:lineRule="atLeast"/>
        <w:ind w:left="709" w:firstLine="0"/>
        <w:jc w:val="both"/>
        <w:rPr>
          <w:rFonts w:ascii="Tahoma" w:hAnsi="Tahoma" w:cs="Tahoma"/>
          <w:sz w:val="20"/>
        </w:rPr>
      </w:pPr>
      <w:r w:rsidRPr="00756692">
        <w:rPr>
          <w:rFonts w:ascii="Tahoma" w:hAnsi="Tahoma" w:cs="Tahoma"/>
          <w:sz w:val="20"/>
        </w:rPr>
        <w:t xml:space="preserve">Отчетные документы: </w:t>
      </w:r>
    </w:p>
    <w:p w:rsidR="0078393C" w:rsidRPr="00756692" w:rsidRDefault="0078393C" w:rsidP="0078393C">
      <w:pPr>
        <w:pStyle w:val="a8"/>
        <w:spacing w:line="0" w:lineRule="atLeast"/>
        <w:ind w:left="1080" w:firstLine="1047"/>
        <w:rPr>
          <w:rFonts w:ascii="Tahoma" w:hAnsi="Tahoma" w:cs="Tahoma"/>
          <w:sz w:val="20"/>
        </w:rPr>
      </w:pPr>
      <w:r w:rsidRPr="00756692">
        <w:rPr>
          <w:rFonts w:ascii="Tahoma" w:hAnsi="Tahoma" w:cs="Tahoma"/>
          <w:sz w:val="20"/>
        </w:rPr>
        <w:t xml:space="preserve">-  Эскизный проект; </w:t>
      </w:r>
    </w:p>
    <w:p w:rsidR="0078393C" w:rsidRPr="00756692" w:rsidRDefault="0078393C" w:rsidP="0078393C">
      <w:pPr>
        <w:pStyle w:val="a8"/>
        <w:spacing w:line="0" w:lineRule="atLeast"/>
        <w:ind w:left="1080" w:firstLine="1047"/>
        <w:rPr>
          <w:rFonts w:ascii="Tahoma" w:hAnsi="Tahoma" w:cs="Tahoma"/>
          <w:sz w:val="20"/>
        </w:rPr>
      </w:pPr>
      <w:r w:rsidRPr="00756692">
        <w:rPr>
          <w:rFonts w:ascii="Tahoma" w:hAnsi="Tahoma" w:cs="Tahoma"/>
          <w:sz w:val="20"/>
        </w:rPr>
        <w:t xml:space="preserve">- Акт предварительной оценки уровня защищенности ПДн, </w:t>
      </w:r>
    </w:p>
    <w:p w:rsidR="0078393C" w:rsidRPr="00756692" w:rsidRDefault="0078393C" w:rsidP="0078393C">
      <w:pPr>
        <w:pStyle w:val="a8"/>
        <w:spacing w:line="0" w:lineRule="atLeast"/>
        <w:ind w:left="1080" w:firstLine="1047"/>
        <w:rPr>
          <w:rFonts w:ascii="Tahoma" w:hAnsi="Tahoma" w:cs="Tahoma"/>
          <w:sz w:val="20"/>
        </w:rPr>
      </w:pPr>
      <w:r w:rsidRPr="00756692">
        <w:rPr>
          <w:rFonts w:ascii="Tahoma" w:hAnsi="Tahoma" w:cs="Tahoma"/>
          <w:sz w:val="20"/>
        </w:rPr>
        <w:t>- Акт предварительного категорирования,</w:t>
      </w:r>
    </w:p>
    <w:p w:rsidR="0078393C" w:rsidRPr="00756692" w:rsidRDefault="0078393C" w:rsidP="0078393C">
      <w:pPr>
        <w:pStyle w:val="a8"/>
        <w:spacing w:line="0" w:lineRule="atLeast"/>
        <w:ind w:left="1080" w:firstLine="1047"/>
        <w:rPr>
          <w:rFonts w:ascii="Tahoma" w:hAnsi="Tahoma" w:cs="Tahoma"/>
          <w:sz w:val="20"/>
        </w:rPr>
      </w:pPr>
      <w:r w:rsidRPr="00756692">
        <w:rPr>
          <w:rFonts w:ascii="Tahoma" w:hAnsi="Tahoma" w:cs="Tahoma"/>
          <w:sz w:val="20"/>
        </w:rPr>
        <w:t>- Модель угроз безопасности информации,</w:t>
      </w:r>
    </w:p>
    <w:p w:rsidR="0078393C" w:rsidRPr="00756692" w:rsidRDefault="0078393C" w:rsidP="0078393C">
      <w:pPr>
        <w:pStyle w:val="a8"/>
        <w:spacing w:line="0" w:lineRule="atLeast"/>
        <w:ind w:left="2268" w:hanging="141"/>
        <w:rPr>
          <w:rFonts w:ascii="Tahoma" w:hAnsi="Tahoma" w:cs="Tahoma"/>
          <w:sz w:val="20"/>
        </w:rPr>
      </w:pPr>
      <w:r w:rsidRPr="00756692">
        <w:rPr>
          <w:rFonts w:ascii="Tahoma" w:hAnsi="Tahoma" w:cs="Tahoma"/>
          <w:sz w:val="20"/>
        </w:rPr>
        <w:t xml:space="preserve">- Частное техническое задание на создание подсистемы безопасности информации ИС; </w:t>
      </w:r>
    </w:p>
    <w:p w:rsidR="0078393C" w:rsidRPr="00756692" w:rsidRDefault="0078393C" w:rsidP="0078393C">
      <w:pPr>
        <w:pStyle w:val="a8"/>
        <w:spacing w:line="0" w:lineRule="atLeast"/>
        <w:ind w:left="2268" w:hanging="141"/>
        <w:rPr>
          <w:rFonts w:ascii="Tahoma" w:hAnsi="Tahoma" w:cs="Tahoma"/>
          <w:sz w:val="20"/>
        </w:rPr>
      </w:pPr>
      <w:r w:rsidRPr="00756692">
        <w:rPr>
          <w:rFonts w:ascii="Tahoma" w:hAnsi="Tahoma" w:cs="Tahoma"/>
          <w:sz w:val="20"/>
        </w:rPr>
        <w:t>- Частный технический проект на создание подсистемы безопасности информации ИС;</w:t>
      </w:r>
    </w:p>
    <w:p w:rsidR="0078393C" w:rsidRPr="00756692" w:rsidRDefault="0078393C" w:rsidP="0078393C">
      <w:pPr>
        <w:pStyle w:val="a8"/>
        <w:spacing w:line="0" w:lineRule="atLeast"/>
        <w:ind w:left="2268" w:hanging="141"/>
        <w:rPr>
          <w:rFonts w:ascii="Tahoma" w:hAnsi="Tahoma" w:cs="Tahoma"/>
          <w:sz w:val="20"/>
        </w:rPr>
      </w:pPr>
      <w:r w:rsidRPr="00756692">
        <w:rPr>
          <w:rFonts w:ascii="Tahoma" w:hAnsi="Tahoma" w:cs="Tahoma"/>
          <w:sz w:val="20"/>
        </w:rPr>
        <w:t>- Протокол проведения испытаний в соответствии с проектной документацией по информационной безопасности.</w:t>
      </w:r>
    </w:p>
    <w:p w:rsidR="0078393C" w:rsidRPr="00756692" w:rsidRDefault="0078393C" w:rsidP="0078393C">
      <w:pPr>
        <w:spacing w:line="0" w:lineRule="atLeast"/>
        <w:ind w:left="1843" w:hanging="1843"/>
        <w:rPr>
          <w:rFonts w:ascii="Tahoma" w:hAnsi="Tahoma" w:cs="Tahoma"/>
          <w:sz w:val="20"/>
        </w:rPr>
      </w:pPr>
      <w:r w:rsidRPr="00756692">
        <w:rPr>
          <w:rFonts w:ascii="Tahoma" w:hAnsi="Tahoma" w:cs="Tahoma"/>
          <w:sz w:val="20"/>
        </w:rPr>
        <w:t xml:space="preserve">               2.12.7.</w:t>
      </w:r>
      <w:r w:rsidR="007E1CF3" w:rsidRPr="0070048A">
        <w:rPr>
          <w:rFonts w:ascii="Tahoma" w:hAnsi="Tahoma" w:cs="Tahoma"/>
          <w:sz w:val="20"/>
        </w:rPr>
        <w:t>7</w:t>
      </w:r>
      <w:r w:rsidRPr="00756692">
        <w:rPr>
          <w:rFonts w:ascii="Tahoma" w:hAnsi="Tahoma" w:cs="Tahoma"/>
          <w:sz w:val="20"/>
        </w:rPr>
        <w:t>. На этапе реализации провести испытания в соответствии с проектной документацией.</w:t>
      </w:r>
    </w:p>
    <w:p w:rsidR="0078393C" w:rsidRPr="00756692" w:rsidRDefault="0078393C" w:rsidP="0078393C">
      <w:pPr>
        <w:spacing w:line="0" w:lineRule="atLeast"/>
        <w:ind w:left="851" w:hanging="851"/>
        <w:rPr>
          <w:rFonts w:ascii="Tahoma" w:hAnsi="Tahoma" w:cs="Tahoma"/>
          <w:sz w:val="20"/>
        </w:rPr>
      </w:pPr>
    </w:p>
    <w:p w:rsidR="0078393C" w:rsidRPr="00756692" w:rsidRDefault="0078393C" w:rsidP="00DF18DB">
      <w:pPr>
        <w:pStyle w:val="a8"/>
        <w:numPr>
          <w:ilvl w:val="0"/>
          <w:numId w:val="52"/>
        </w:numPr>
        <w:spacing w:before="120" w:after="160" w:line="259" w:lineRule="auto"/>
        <w:ind w:right="141"/>
        <w:jc w:val="both"/>
        <w:rPr>
          <w:rFonts w:ascii="Tahoma" w:hAnsi="Tahoma" w:cs="Tahoma"/>
          <w:b/>
          <w:color w:val="000000"/>
          <w:sz w:val="20"/>
          <w:szCs w:val="20"/>
        </w:rPr>
      </w:pPr>
      <w:r>
        <w:rPr>
          <w:rFonts w:ascii="Tahoma" w:hAnsi="Tahoma" w:cs="Tahoma"/>
          <w:b/>
          <w:color w:val="000000"/>
          <w:sz w:val="20"/>
          <w:szCs w:val="20"/>
        </w:rPr>
        <w:t xml:space="preserve">Порядок работы </w:t>
      </w:r>
      <w:r w:rsidRPr="00756692">
        <w:rPr>
          <w:rFonts w:ascii="Tahoma" w:hAnsi="Tahoma" w:cs="Tahoma"/>
          <w:b/>
          <w:color w:val="000000"/>
          <w:sz w:val="20"/>
          <w:szCs w:val="20"/>
        </w:rPr>
        <w:t>Исполнител</w:t>
      </w:r>
      <w:r>
        <w:rPr>
          <w:rFonts w:ascii="Tahoma" w:hAnsi="Tahoma" w:cs="Tahoma"/>
          <w:b/>
          <w:color w:val="000000"/>
          <w:sz w:val="20"/>
          <w:szCs w:val="20"/>
        </w:rPr>
        <w:t>я</w:t>
      </w:r>
      <w:r w:rsidR="007E1CF3" w:rsidRPr="007E1CF3">
        <w:rPr>
          <w:rFonts w:ascii="Tahoma" w:hAnsi="Tahoma" w:cs="Tahoma"/>
          <w:b/>
          <w:color w:val="000000"/>
          <w:sz w:val="20"/>
          <w:szCs w:val="20"/>
        </w:rPr>
        <w:t xml:space="preserve"> </w:t>
      </w:r>
      <w:r w:rsidRPr="00756692">
        <w:rPr>
          <w:rFonts w:ascii="Tahoma" w:hAnsi="Tahoma" w:cs="Tahoma"/>
          <w:b/>
          <w:color w:val="000000"/>
          <w:sz w:val="20"/>
          <w:szCs w:val="20"/>
        </w:rPr>
        <w:t>при осуществлении удаленного доступа к инфраструктуре Заказчика</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 xml:space="preserve">Исполнитель предоставляет перечень IP-адресов, принадлежащих </w:t>
      </w:r>
      <w:r>
        <w:rPr>
          <w:rFonts w:ascii="Tahoma" w:hAnsi="Tahoma" w:cs="Tahoma"/>
          <w:iCs/>
          <w:sz w:val="20"/>
          <w:szCs w:val="20"/>
        </w:rPr>
        <w:t>Исполнителю</w:t>
      </w:r>
      <w:r w:rsidRPr="00756692">
        <w:rPr>
          <w:rFonts w:ascii="Tahoma" w:hAnsi="Tahoma" w:cs="Tahoma"/>
          <w:iCs/>
          <w:sz w:val="20"/>
          <w:szCs w:val="20"/>
        </w:rPr>
        <w:t>, с которых планируется производить удаленное подключение.</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78393C" w:rsidRPr="00756692" w:rsidRDefault="0078393C" w:rsidP="00DF18DB">
      <w:pPr>
        <w:numPr>
          <w:ilvl w:val="0"/>
          <w:numId w:val="53"/>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78393C" w:rsidRPr="00756692" w:rsidRDefault="0078393C" w:rsidP="00DF18DB">
      <w:pPr>
        <w:numPr>
          <w:ilvl w:val="0"/>
          <w:numId w:val="53"/>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393C" w:rsidRPr="00756692" w:rsidRDefault="0078393C" w:rsidP="00DF18DB">
      <w:pPr>
        <w:numPr>
          <w:ilvl w:val="0"/>
          <w:numId w:val="53"/>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393C" w:rsidRPr="00756692" w:rsidRDefault="0078393C" w:rsidP="00DF18DB">
      <w:pPr>
        <w:numPr>
          <w:ilvl w:val="0"/>
          <w:numId w:val="53"/>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r w:rsidRPr="00756692">
        <w:rPr>
          <w:rFonts w:ascii="Tahoma" w:hAnsi="Tahoma" w:cs="Tahoma"/>
          <w:iCs/>
          <w:sz w:val="20"/>
          <w:szCs w:val="20"/>
        </w:rPr>
        <w:br/>
        <w:t xml:space="preserve">Подписать соглашение о конфиденциальности и неразглашении информации (NDA). </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Для организации удаленного доступа используется решение, определенное Заказчиком.</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Оборудование, с которого Исполнитель осуществляет доступ к ресурсам Заказчика, настраивается Исполнителем.</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Работник Исполнителя не должен допускать неавторизованного доступа других пользователей к информационным ресурсам Заказчика.</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lastRenderedPageBreak/>
        <w:t>Запрещается подключение к ресурсам Заказчика с IP-адресов, VPN-провайдеров, узлов TOR и подсетей хостинговых компаний, расположенных за пределами РФ.</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Условия предоставления удаленного доступа</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Исполнитель должен предоставить чек-лист проведения оценки состояния информационной безопасности, на основании которого Заказчик оценивает возможность предоставления удаленного доступа (Приложение 3 к настоящему ТЗ).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rsidR="0078393C" w:rsidRPr="00756692" w:rsidRDefault="0078393C" w:rsidP="00DF18DB">
      <w:pPr>
        <w:numPr>
          <w:ilvl w:val="1"/>
          <w:numId w:val="52"/>
        </w:numPr>
        <w:tabs>
          <w:tab w:val="left" w:pos="317"/>
        </w:tabs>
        <w:spacing w:after="120" w:line="259" w:lineRule="auto"/>
        <w:contextualSpacing/>
        <w:jc w:val="both"/>
        <w:rPr>
          <w:rFonts w:ascii="Tahoma" w:hAnsi="Tahoma" w:cs="Tahoma"/>
          <w:iCs/>
          <w:sz w:val="20"/>
          <w:szCs w:val="20"/>
        </w:rPr>
      </w:pPr>
      <w:r w:rsidRPr="00756692">
        <w:rPr>
          <w:rFonts w:ascii="Tahoma" w:hAnsi="Tahoma" w:cs="Tahoma"/>
          <w:iCs/>
          <w:sz w:val="20"/>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rsidR="0078393C" w:rsidRPr="0078393C" w:rsidRDefault="0078393C" w:rsidP="00DF18DB">
      <w:pPr>
        <w:pStyle w:val="a8"/>
        <w:numPr>
          <w:ilvl w:val="2"/>
          <w:numId w:val="52"/>
        </w:numPr>
        <w:tabs>
          <w:tab w:val="left" w:pos="317"/>
        </w:tabs>
        <w:spacing w:before="120" w:after="120" w:line="259" w:lineRule="auto"/>
        <w:ind w:left="1843" w:hanging="709"/>
        <w:jc w:val="both"/>
        <w:rPr>
          <w:rFonts w:ascii="Tahoma" w:hAnsi="Tahoma" w:cs="Tahoma"/>
          <w:iCs/>
          <w:sz w:val="20"/>
          <w:szCs w:val="20"/>
        </w:rPr>
      </w:pPr>
      <w:r w:rsidRPr="0078393C">
        <w:rPr>
          <w:rFonts w:ascii="Tahoma" w:hAnsi="Tahoma" w:cs="Tahoma"/>
          <w:iCs/>
          <w:sz w:val="20"/>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78393C" w:rsidRPr="0078393C" w:rsidRDefault="0078393C" w:rsidP="00DF18DB">
      <w:pPr>
        <w:pStyle w:val="a8"/>
        <w:numPr>
          <w:ilvl w:val="2"/>
          <w:numId w:val="52"/>
        </w:numPr>
        <w:tabs>
          <w:tab w:val="left" w:pos="317"/>
        </w:tabs>
        <w:spacing w:before="120" w:after="120" w:line="259" w:lineRule="auto"/>
        <w:ind w:left="1843" w:hanging="709"/>
        <w:jc w:val="both"/>
        <w:rPr>
          <w:rFonts w:ascii="Tahoma" w:hAnsi="Tahoma" w:cs="Tahoma"/>
          <w:iCs/>
          <w:sz w:val="20"/>
          <w:szCs w:val="20"/>
        </w:rPr>
      </w:pPr>
      <w:r w:rsidRPr="0078393C">
        <w:rPr>
          <w:rFonts w:ascii="Tahoma" w:hAnsi="Tahoma" w:cs="Tahoma"/>
          <w:iCs/>
          <w:sz w:val="20"/>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393C" w:rsidRPr="0078393C" w:rsidRDefault="0078393C" w:rsidP="00DF18DB">
      <w:pPr>
        <w:pStyle w:val="a8"/>
        <w:numPr>
          <w:ilvl w:val="2"/>
          <w:numId w:val="52"/>
        </w:numPr>
        <w:tabs>
          <w:tab w:val="left" w:pos="317"/>
        </w:tabs>
        <w:spacing w:after="120" w:line="259" w:lineRule="auto"/>
        <w:ind w:left="1843" w:hanging="709"/>
        <w:jc w:val="both"/>
        <w:rPr>
          <w:rFonts w:ascii="Tahoma" w:hAnsi="Tahoma" w:cs="Tahoma"/>
          <w:iCs/>
          <w:sz w:val="20"/>
          <w:szCs w:val="20"/>
        </w:rPr>
      </w:pPr>
      <w:r w:rsidRPr="0078393C">
        <w:rPr>
          <w:rFonts w:ascii="Tahoma" w:hAnsi="Tahoma" w:cs="Tahoma"/>
          <w:iCs/>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393C" w:rsidRPr="0078393C" w:rsidRDefault="0078393C" w:rsidP="00DF18DB">
      <w:pPr>
        <w:pStyle w:val="a8"/>
        <w:numPr>
          <w:ilvl w:val="2"/>
          <w:numId w:val="52"/>
        </w:numPr>
        <w:tabs>
          <w:tab w:val="left" w:pos="317"/>
        </w:tabs>
        <w:spacing w:after="120" w:line="259" w:lineRule="auto"/>
        <w:ind w:left="1843" w:hanging="709"/>
        <w:jc w:val="both"/>
        <w:rPr>
          <w:rFonts w:ascii="Tahoma" w:hAnsi="Tahoma" w:cs="Tahoma"/>
          <w:iCs/>
          <w:sz w:val="20"/>
          <w:szCs w:val="20"/>
        </w:rPr>
      </w:pPr>
      <w:r w:rsidRPr="0078393C">
        <w:rPr>
          <w:rFonts w:ascii="Tahoma" w:hAnsi="Tahoma" w:cs="Tahoma"/>
          <w:iCs/>
          <w:sz w:val="20"/>
          <w:szCs w:val="20"/>
        </w:rPr>
        <w:t xml:space="preserve">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w:t>
      </w:r>
    </w:p>
    <w:p w:rsidR="0078393C" w:rsidRPr="00756692" w:rsidRDefault="0078393C" w:rsidP="0078393C">
      <w:pPr>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53" w:name="_Toc58340569"/>
      <w:bookmarkStart w:id="54" w:name="_Toc62139523"/>
      <w:bookmarkStart w:id="55" w:name="_Toc74902533"/>
      <w:bookmarkStart w:id="56" w:name="_Toc74902869"/>
      <w:bookmarkStart w:id="57" w:name="_Toc85023537"/>
      <w:r w:rsidRPr="00756692">
        <w:rPr>
          <w:rFonts w:ascii="Tahoma" w:hAnsi="Tahoma" w:cs="Tahoma"/>
          <w:b/>
          <w:sz w:val="20"/>
        </w:rPr>
        <w:t>Требования к гарантийному обслуживанию прикладного ПО</w:t>
      </w:r>
      <w:bookmarkEnd w:id="53"/>
      <w:bookmarkEnd w:id="54"/>
      <w:bookmarkEnd w:id="55"/>
      <w:bookmarkEnd w:id="56"/>
      <w:bookmarkEnd w:id="57"/>
    </w:p>
    <w:p w:rsidR="0078393C" w:rsidRPr="00756692" w:rsidRDefault="0078393C" w:rsidP="0078393C">
      <w:pPr>
        <w:pStyle w:val="a8"/>
        <w:spacing w:line="276" w:lineRule="auto"/>
        <w:ind w:left="426"/>
        <w:rPr>
          <w:rFonts w:ascii="Tahoma" w:hAnsi="Tahoma" w:cs="Tahoma"/>
          <w:b/>
          <w:sz w:val="20"/>
        </w:rPr>
      </w:pP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Гарантийные обязательства должны осуществляться в течение гарантийного периода – 12 месяцев, начиная с даты подписания Акта приема-передачи прав.</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В течение гарантийного периода выполняются гарантийные обязательства по исправлению ошибок в ПО, включая как скрытые, так и явные ошибки ПО.</w:t>
      </w: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Порядок обработки ошибок в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обращение по электронной почте с подробным описанием выявленной проблемы, спецификацией используемого оборудования, прилагаемыми журналами, снимками экрана и иной информацией, позволяющей точно идентифицировать проблему;</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 xml:space="preserve">запрос дополнительной информации в том случае, если ранее переданной информации недостаточно для идентификации проблемы; </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определение сроков исправления ошибки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по итогам исправления ошибки в ПО передаются все компоненты ПО (исполняемые модули, скрипты и т.д.) и документацию, затронутые данным исправлением. Исправления в части исполняемых модулей могут передаваться как в виде обновлений (патчей), так и виде обновленного дистрибутива ПО.</w:t>
      </w:r>
    </w:p>
    <w:p w:rsidR="0078393C" w:rsidRPr="00756692" w:rsidRDefault="0078393C" w:rsidP="0078393C">
      <w:pPr>
        <w:pStyle w:val="a8"/>
        <w:spacing w:after="200" w:line="276" w:lineRule="auto"/>
        <w:ind w:left="1134"/>
        <w:rPr>
          <w:rFonts w:ascii="Tahoma"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58" w:name="_Toc58340570"/>
      <w:bookmarkStart w:id="59" w:name="_Toc62139524"/>
      <w:bookmarkStart w:id="60" w:name="_Toc74902534"/>
      <w:bookmarkStart w:id="61" w:name="_Toc74902870"/>
      <w:bookmarkStart w:id="62" w:name="_Toc85023538"/>
      <w:r w:rsidRPr="00756692">
        <w:rPr>
          <w:rFonts w:ascii="Tahoma" w:hAnsi="Tahoma" w:cs="Tahoma"/>
          <w:b/>
          <w:sz w:val="20"/>
        </w:rPr>
        <w:t>Требования к составу эксплуатационной документации</w:t>
      </w:r>
      <w:bookmarkEnd w:id="58"/>
      <w:bookmarkEnd w:id="59"/>
      <w:bookmarkEnd w:id="60"/>
      <w:bookmarkEnd w:id="61"/>
      <w:bookmarkEnd w:id="62"/>
    </w:p>
    <w:p w:rsidR="0078393C" w:rsidRPr="00756692" w:rsidRDefault="0078393C" w:rsidP="0078393C">
      <w:pPr>
        <w:pStyle w:val="a8"/>
        <w:spacing w:line="276" w:lineRule="auto"/>
        <w:ind w:left="426"/>
        <w:rPr>
          <w:rFonts w:ascii="Tahoma" w:hAnsi="Tahoma" w:cs="Tahoma"/>
          <w:b/>
          <w:sz w:val="20"/>
        </w:rPr>
      </w:pPr>
    </w:p>
    <w:p w:rsidR="0078393C" w:rsidRPr="00756692" w:rsidRDefault="0078393C" w:rsidP="00DF18DB">
      <w:pPr>
        <w:pStyle w:val="a8"/>
        <w:numPr>
          <w:ilvl w:val="2"/>
          <w:numId w:val="46"/>
        </w:numPr>
        <w:spacing w:line="276" w:lineRule="auto"/>
        <w:ind w:left="709" w:hanging="709"/>
        <w:contextualSpacing w:val="0"/>
        <w:jc w:val="both"/>
        <w:rPr>
          <w:rFonts w:ascii="Tahoma" w:eastAsiaTheme="minorHAnsi" w:hAnsi="Tahoma" w:cs="Tahoma"/>
          <w:sz w:val="20"/>
        </w:rPr>
      </w:pPr>
      <w:r w:rsidRPr="00756692">
        <w:rPr>
          <w:rFonts w:ascii="Tahoma" w:eastAsiaTheme="minorHAnsi" w:hAnsi="Tahoma" w:cs="Tahoma"/>
          <w:sz w:val="20"/>
        </w:rPr>
        <w:t>Программное обеспечение должно сопровождаться полным комплектом эксплуатационной документации (ЭД), в который должны входить:</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Руководство по эксплуатации для администратора.</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Руководство по эксплуатации для пользователя.</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Комплект ЭД передается в составе комплекта ПО.</w:t>
      </w:r>
    </w:p>
    <w:p w:rsidR="0078393C" w:rsidRPr="00756692" w:rsidRDefault="0078393C" w:rsidP="00DF18DB">
      <w:pPr>
        <w:pStyle w:val="a8"/>
        <w:numPr>
          <w:ilvl w:val="0"/>
          <w:numId w:val="50"/>
        </w:numPr>
        <w:spacing w:after="200" w:line="276" w:lineRule="auto"/>
        <w:ind w:left="1134" w:hanging="425"/>
        <w:jc w:val="both"/>
        <w:rPr>
          <w:rFonts w:ascii="Tahoma" w:hAnsi="Tahoma" w:cs="Tahoma"/>
          <w:sz w:val="20"/>
        </w:rPr>
      </w:pPr>
      <w:r w:rsidRPr="00756692">
        <w:rPr>
          <w:rFonts w:ascii="Tahoma" w:hAnsi="Tahoma" w:cs="Tahoma"/>
          <w:sz w:val="20"/>
        </w:rPr>
        <w:t>Паспорт на Систему</w:t>
      </w:r>
      <w:r w:rsidRPr="00756692">
        <w:rPr>
          <w:rFonts w:ascii="Tahoma" w:hAnsi="Tahoma" w:cs="Tahoma"/>
          <w:sz w:val="20"/>
          <w:lang w:val="en-US"/>
        </w:rPr>
        <w:t xml:space="preserve">. </w:t>
      </w:r>
    </w:p>
    <w:p w:rsidR="0078393C" w:rsidRPr="00756692" w:rsidRDefault="0078393C" w:rsidP="00DF18DB">
      <w:pPr>
        <w:pStyle w:val="a8"/>
        <w:numPr>
          <w:ilvl w:val="2"/>
          <w:numId w:val="46"/>
        </w:numPr>
        <w:spacing w:before="120" w:after="200" w:line="276" w:lineRule="auto"/>
        <w:ind w:left="851" w:hanging="851"/>
        <w:jc w:val="both"/>
        <w:rPr>
          <w:rFonts w:ascii="Tahoma" w:hAnsi="Tahoma" w:cs="Tahoma"/>
          <w:sz w:val="20"/>
        </w:rPr>
      </w:pPr>
      <w:r w:rsidRPr="00756692">
        <w:rPr>
          <w:rFonts w:ascii="Tahoma" w:hAnsi="Tahoma" w:cs="Tahoma"/>
          <w:sz w:val="20"/>
        </w:rPr>
        <w:t xml:space="preserve">Иная проектная и эксплуатационная документация в соответствии с Приложением №1 (в составе Отчетных документов). </w:t>
      </w:r>
    </w:p>
    <w:p w:rsidR="0078393C" w:rsidRPr="00756692" w:rsidRDefault="0078393C" w:rsidP="0078393C">
      <w:pPr>
        <w:pStyle w:val="a8"/>
        <w:spacing w:line="276" w:lineRule="auto"/>
        <w:ind w:left="709"/>
        <w:contextualSpacing w:val="0"/>
        <w:rPr>
          <w:rFonts w:ascii="Tahoma" w:eastAsiaTheme="minorHAnsi" w:hAnsi="Tahoma" w:cs="Tahoma"/>
          <w:sz w:val="20"/>
        </w:rPr>
      </w:pPr>
    </w:p>
    <w:p w:rsidR="0078393C" w:rsidRPr="00756692" w:rsidRDefault="0078393C" w:rsidP="00DF18DB">
      <w:pPr>
        <w:pStyle w:val="a8"/>
        <w:numPr>
          <w:ilvl w:val="1"/>
          <w:numId w:val="46"/>
        </w:numPr>
        <w:spacing w:before="80" w:line="276" w:lineRule="auto"/>
        <w:ind w:left="426" w:hanging="426"/>
        <w:jc w:val="both"/>
        <w:rPr>
          <w:rFonts w:ascii="Tahoma" w:hAnsi="Tahoma" w:cs="Tahoma"/>
          <w:b/>
          <w:sz w:val="20"/>
        </w:rPr>
      </w:pPr>
      <w:bookmarkStart w:id="63" w:name="_Toc62139525"/>
      <w:bookmarkStart w:id="64" w:name="_Toc69312248"/>
      <w:bookmarkStart w:id="65" w:name="_Ref73448927"/>
      <w:bookmarkStart w:id="66" w:name="_Ref73448945"/>
      <w:bookmarkStart w:id="67" w:name="_Ref74901196"/>
      <w:bookmarkStart w:id="68" w:name="_Toc74902535"/>
      <w:bookmarkStart w:id="69" w:name="_Toc74902871"/>
      <w:bookmarkStart w:id="70" w:name="_Toc85023539"/>
      <w:r w:rsidRPr="00756692">
        <w:rPr>
          <w:rFonts w:ascii="Tahoma" w:hAnsi="Tahoma" w:cs="Tahoma"/>
          <w:b/>
          <w:sz w:val="20"/>
        </w:rPr>
        <w:t>Требования к сроку и условиям гарантийного обслуживания</w:t>
      </w:r>
      <w:bookmarkEnd w:id="63"/>
      <w:bookmarkEnd w:id="64"/>
      <w:bookmarkEnd w:id="65"/>
      <w:bookmarkEnd w:id="66"/>
      <w:bookmarkEnd w:id="67"/>
      <w:bookmarkEnd w:id="68"/>
      <w:bookmarkEnd w:id="69"/>
      <w:bookmarkEnd w:id="70"/>
    </w:p>
    <w:p w:rsidR="0078393C" w:rsidRPr="00756692" w:rsidRDefault="0078393C" w:rsidP="0078393C">
      <w:pPr>
        <w:pStyle w:val="a8"/>
        <w:spacing w:line="276" w:lineRule="auto"/>
        <w:ind w:left="426"/>
        <w:rPr>
          <w:rFonts w:ascii="Tahoma" w:hAnsi="Tahoma" w:cs="Tahoma"/>
          <w:b/>
          <w:sz w:val="20"/>
        </w:rPr>
      </w:pPr>
    </w:p>
    <w:p w:rsidR="0078393C" w:rsidRPr="00756692" w:rsidRDefault="0078393C" w:rsidP="0078393C">
      <w:pPr>
        <w:pStyle w:val="a8"/>
        <w:spacing w:line="276" w:lineRule="auto"/>
        <w:ind w:left="709"/>
        <w:contextualSpacing w:val="0"/>
        <w:rPr>
          <w:rFonts w:ascii="Tahoma" w:eastAsiaTheme="minorHAnsi" w:hAnsi="Tahoma" w:cs="Tahoma"/>
          <w:sz w:val="20"/>
        </w:rPr>
      </w:pPr>
      <w:r w:rsidRPr="00756692">
        <w:rPr>
          <w:rFonts w:ascii="Tahoma" w:eastAsiaTheme="minorHAnsi" w:hAnsi="Tahoma" w:cs="Tahoma"/>
          <w:sz w:val="20"/>
        </w:rPr>
        <w:t>Гарантия на поставляемое ПО должна распространяться не менее чем на 12 месяцев.</w:t>
      </w:r>
    </w:p>
    <w:p w:rsidR="0078393C" w:rsidRPr="00756692" w:rsidRDefault="0078393C" w:rsidP="0078393C">
      <w:pPr>
        <w:pStyle w:val="a8"/>
        <w:spacing w:line="276" w:lineRule="auto"/>
        <w:ind w:left="709"/>
        <w:contextualSpacing w:val="0"/>
        <w:rPr>
          <w:rFonts w:ascii="Tahoma" w:eastAsiaTheme="minorHAnsi" w:hAnsi="Tahoma" w:cs="Tahoma"/>
          <w:sz w:val="20"/>
        </w:rPr>
      </w:pPr>
    </w:p>
    <w:p w:rsidR="0078393C" w:rsidRPr="0050450E" w:rsidRDefault="0078393C" w:rsidP="0078393C">
      <w:pPr>
        <w:spacing w:line="240" w:lineRule="exact"/>
        <w:jc w:val="both"/>
        <w:rPr>
          <w:rFonts w:ascii="Tahoma" w:hAnsi="Tahoma" w:cs="Tahoma"/>
          <w:sz w:val="20"/>
          <w:szCs w:val="20"/>
        </w:rPr>
      </w:pPr>
      <w:r w:rsidRPr="0050450E">
        <w:rPr>
          <w:rFonts w:ascii="Tahoma" w:hAnsi="Tahoma" w:cs="Tahoma"/>
          <w:sz w:val="20"/>
          <w:szCs w:val="20"/>
        </w:rPr>
        <w:t xml:space="preserve">ЗАКАЗЧИК </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t xml:space="preserve">   ИСПОЛНИТЕЛЬ</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p>
    <w:p w:rsidR="0078393C" w:rsidRPr="0050450E" w:rsidRDefault="0078393C" w:rsidP="0078393C">
      <w:pPr>
        <w:spacing w:line="120" w:lineRule="exact"/>
        <w:jc w:val="both"/>
        <w:rPr>
          <w:rFonts w:ascii="Tahoma" w:hAnsi="Tahoma" w:cs="Tahoma"/>
          <w:sz w:val="20"/>
          <w:szCs w:val="20"/>
        </w:rPr>
      </w:pPr>
    </w:p>
    <w:p w:rsidR="0078393C" w:rsidRPr="0050450E" w:rsidRDefault="0078393C" w:rsidP="0078393C">
      <w:pPr>
        <w:spacing w:line="280" w:lineRule="exact"/>
        <w:jc w:val="both"/>
        <w:rPr>
          <w:rFonts w:ascii="Tahoma" w:hAnsi="Tahoma" w:cs="Tahoma"/>
          <w:sz w:val="20"/>
          <w:szCs w:val="20"/>
        </w:rPr>
      </w:pPr>
      <w:r w:rsidRPr="0050450E">
        <w:rPr>
          <w:rFonts w:ascii="Tahoma" w:hAnsi="Tahoma" w:cs="Tahoma"/>
          <w:sz w:val="20"/>
          <w:szCs w:val="20"/>
        </w:rPr>
        <w:t>________________ /Азизов К.Р./</w:t>
      </w:r>
      <w:r w:rsidRPr="0050450E">
        <w:rPr>
          <w:rFonts w:ascii="Tahoma" w:hAnsi="Tahoma" w:cs="Tahoma"/>
          <w:sz w:val="20"/>
          <w:szCs w:val="20"/>
        </w:rPr>
        <w:tab/>
        <w:t xml:space="preserve">               ________________//</w:t>
      </w:r>
    </w:p>
    <w:p w:rsidR="0078393C" w:rsidRPr="0050450E" w:rsidRDefault="0078393C" w:rsidP="0078393C">
      <w:pPr>
        <w:spacing w:line="280" w:lineRule="exact"/>
        <w:rPr>
          <w:rFonts w:ascii="Tahoma" w:hAnsi="Tahoma" w:cs="Tahoma"/>
          <w:sz w:val="20"/>
          <w:szCs w:val="20"/>
        </w:rPr>
      </w:pPr>
      <w:r w:rsidRPr="0050450E">
        <w:rPr>
          <w:rFonts w:ascii="Tahoma" w:hAnsi="Tahoma" w:cs="Tahoma"/>
          <w:sz w:val="20"/>
          <w:szCs w:val="20"/>
        </w:rPr>
        <w:t>М.П.</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t>М.П.</w:t>
      </w:r>
    </w:p>
    <w:p w:rsidR="0078393C" w:rsidRPr="00756692" w:rsidRDefault="0078393C" w:rsidP="0078393C">
      <w:pPr>
        <w:pStyle w:val="a8"/>
        <w:spacing w:line="276" w:lineRule="auto"/>
        <w:ind w:left="709" w:hanging="709"/>
        <w:rPr>
          <w:rFonts w:ascii="Tahoma" w:hAnsi="Tahoma" w:cs="Tahoma"/>
          <w:b/>
          <w:sz w:val="20"/>
        </w:rPr>
      </w:pPr>
    </w:p>
    <w:p w:rsidR="0078393C" w:rsidRPr="00756692" w:rsidRDefault="0078393C" w:rsidP="0078393C">
      <w:pPr>
        <w:rPr>
          <w:rFonts w:ascii="Tahoma" w:hAnsi="Tahoma" w:cs="Tahoma"/>
          <w:b/>
          <w:sz w:val="20"/>
        </w:rPr>
      </w:pPr>
    </w:p>
    <w:p w:rsidR="0078393C" w:rsidRPr="00756692" w:rsidRDefault="0078393C" w:rsidP="0078393C">
      <w:pPr>
        <w:rPr>
          <w:rFonts w:ascii="Tahoma" w:hAnsi="Tahoma" w:cs="Tahoma"/>
          <w:b/>
          <w:sz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Default="0078393C" w:rsidP="0078393C">
      <w:pPr>
        <w:tabs>
          <w:tab w:val="left" w:pos="317"/>
        </w:tabs>
        <w:spacing w:after="120"/>
        <w:ind w:firstLine="709"/>
        <w:jc w:val="right"/>
        <w:rPr>
          <w:rFonts w:ascii="Tahoma" w:hAnsi="Tahoma" w:cs="Tahoma"/>
          <w:sz w:val="20"/>
          <w:szCs w:val="20"/>
        </w:rPr>
      </w:pPr>
    </w:p>
    <w:p w:rsidR="0078393C" w:rsidRPr="00756692" w:rsidRDefault="0078393C" w:rsidP="0078393C">
      <w:pPr>
        <w:tabs>
          <w:tab w:val="left" w:pos="317"/>
        </w:tabs>
        <w:spacing w:after="120"/>
        <w:ind w:firstLine="709"/>
        <w:jc w:val="right"/>
        <w:rPr>
          <w:rFonts w:ascii="Tahoma" w:hAnsi="Tahoma" w:cs="Tahoma"/>
          <w:sz w:val="20"/>
          <w:szCs w:val="20"/>
        </w:rPr>
      </w:pPr>
      <w:r w:rsidRPr="00756692">
        <w:rPr>
          <w:rFonts w:ascii="Tahoma" w:hAnsi="Tahoma" w:cs="Tahoma"/>
          <w:sz w:val="20"/>
          <w:szCs w:val="20"/>
        </w:rPr>
        <w:lastRenderedPageBreak/>
        <w:t xml:space="preserve">Приложение № </w:t>
      </w:r>
      <w:r>
        <w:rPr>
          <w:rFonts w:ascii="Tahoma" w:hAnsi="Tahoma" w:cs="Tahoma"/>
          <w:sz w:val="20"/>
          <w:szCs w:val="20"/>
        </w:rPr>
        <w:t>1</w:t>
      </w:r>
    </w:p>
    <w:p w:rsidR="0078393C" w:rsidRPr="00756692" w:rsidRDefault="0078393C" w:rsidP="0078393C">
      <w:pPr>
        <w:pStyle w:val="a8"/>
        <w:spacing w:line="276" w:lineRule="auto"/>
        <w:ind w:left="709" w:hanging="709"/>
        <w:jc w:val="right"/>
        <w:rPr>
          <w:rFonts w:ascii="Tahoma" w:hAnsi="Tahoma" w:cs="Tahoma"/>
          <w:sz w:val="20"/>
        </w:rPr>
      </w:pPr>
      <w:r w:rsidRPr="00756692">
        <w:rPr>
          <w:rFonts w:ascii="Tahoma" w:hAnsi="Tahoma" w:cs="Tahoma"/>
          <w:sz w:val="20"/>
        </w:rPr>
        <w:t xml:space="preserve">к Техническому заданию на поставку программного обеспечения </w:t>
      </w:r>
    </w:p>
    <w:p w:rsidR="0078393C" w:rsidRPr="00756692" w:rsidRDefault="0078393C" w:rsidP="0078393C">
      <w:pPr>
        <w:pStyle w:val="a8"/>
        <w:spacing w:line="276" w:lineRule="auto"/>
        <w:ind w:left="709" w:hanging="709"/>
        <w:jc w:val="right"/>
        <w:rPr>
          <w:rFonts w:ascii="Tahoma" w:hAnsi="Tahoma" w:cs="Tahoma"/>
          <w:sz w:val="20"/>
        </w:rPr>
      </w:pPr>
      <w:r w:rsidRPr="00756692">
        <w:rPr>
          <w:rFonts w:ascii="Tahoma" w:hAnsi="Tahoma" w:cs="Tahoma"/>
          <w:sz w:val="20"/>
        </w:rPr>
        <w:t>для системы «Предбиллинг 3-6 ЦК»</w:t>
      </w:r>
    </w:p>
    <w:p w:rsidR="0078393C" w:rsidRPr="00756692" w:rsidRDefault="0078393C" w:rsidP="0078393C">
      <w:pPr>
        <w:pStyle w:val="a8"/>
        <w:spacing w:line="276" w:lineRule="auto"/>
        <w:ind w:left="709" w:hanging="709"/>
        <w:jc w:val="right"/>
        <w:rPr>
          <w:rFonts w:ascii="Tahoma" w:hAnsi="Tahoma" w:cs="Tahoma"/>
          <w:sz w:val="20"/>
        </w:rPr>
      </w:pPr>
    </w:p>
    <w:p w:rsidR="0078393C" w:rsidRPr="00756692" w:rsidRDefault="0078393C" w:rsidP="0078393C">
      <w:pPr>
        <w:tabs>
          <w:tab w:val="left" w:pos="993"/>
          <w:tab w:val="left" w:pos="1134"/>
        </w:tabs>
        <w:ind w:firstLine="567"/>
        <w:jc w:val="center"/>
        <w:rPr>
          <w:rFonts w:ascii="Tahoma" w:hAnsi="Tahoma" w:cs="Tahoma"/>
          <w:b/>
          <w:sz w:val="20"/>
          <w:szCs w:val="20"/>
        </w:rPr>
      </w:pPr>
      <w:r w:rsidRPr="00756692">
        <w:rPr>
          <w:rFonts w:ascii="Tahoma" w:hAnsi="Tahoma" w:cs="Tahoma"/>
          <w:b/>
          <w:sz w:val="20"/>
          <w:szCs w:val="20"/>
        </w:rPr>
        <w:t>ТРЕБОВАНИЯ ПО ИНФОРМАЦИОННОЙ БЕЗОПАСНОСТИ</w:t>
      </w:r>
    </w:p>
    <w:p w:rsidR="0078393C" w:rsidRPr="00756692" w:rsidRDefault="0078393C" w:rsidP="0078393C">
      <w:pPr>
        <w:tabs>
          <w:tab w:val="left" w:pos="993"/>
          <w:tab w:val="left" w:pos="1134"/>
        </w:tabs>
        <w:ind w:firstLine="567"/>
        <w:jc w:val="center"/>
        <w:rPr>
          <w:rFonts w:ascii="Tahoma" w:hAnsi="Tahoma" w:cs="Tahoma"/>
          <w:b/>
          <w:sz w:val="20"/>
          <w:szCs w:val="20"/>
        </w:rPr>
      </w:pPr>
      <w:r w:rsidRPr="00756692">
        <w:rPr>
          <w:rFonts w:ascii="Tahoma" w:hAnsi="Tahoma" w:cs="Tahoma"/>
          <w:b/>
          <w:sz w:val="20"/>
          <w:szCs w:val="20"/>
        </w:rPr>
        <w:t>для WEB разработки</w:t>
      </w:r>
    </w:p>
    <w:p w:rsidR="0078393C" w:rsidRPr="00756692" w:rsidRDefault="0078393C" w:rsidP="0078393C">
      <w:pPr>
        <w:keepNext/>
        <w:keepLines/>
        <w:pBdr>
          <w:bottom w:val="single" w:sz="6" w:space="1" w:color="auto"/>
        </w:pBdr>
        <w:tabs>
          <w:tab w:val="left" w:pos="993"/>
        </w:tabs>
        <w:spacing w:before="240"/>
        <w:ind w:firstLine="567"/>
        <w:rPr>
          <w:rFonts w:ascii="Tahoma" w:hAnsi="Tahoma" w:cs="Tahoma"/>
          <w:b/>
          <w:sz w:val="20"/>
          <w:szCs w:val="20"/>
        </w:rPr>
      </w:pPr>
    </w:p>
    <w:sdt>
      <w:sdtPr>
        <w:rPr>
          <w:rFonts w:ascii="Tahoma" w:hAnsi="Tahoma" w:cs="Tahoma"/>
          <w:sz w:val="20"/>
          <w:szCs w:val="20"/>
        </w:rPr>
        <w:id w:val="317930822"/>
        <w:docPartObj>
          <w:docPartGallery w:val="Table of Contents"/>
          <w:docPartUnique/>
        </w:docPartObj>
      </w:sdtPr>
      <w:sdtEndPr/>
      <w:sdtContent>
        <w:p w:rsidR="0078393C" w:rsidRPr="00756692" w:rsidRDefault="0078393C" w:rsidP="0078393C">
          <w:pPr>
            <w:keepNext/>
            <w:keepLines/>
            <w:tabs>
              <w:tab w:val="left" w:pos="993"/>
            </w:tabs>
            <w:spacing w:before="240" w:line="259" w:lineRule="auto"/>
            <w:ind w:firstLine="567"/>
            <w:rPr>
              <w:rFonts w:ascii="Tahoma" w:hAnsi="Tahoma" w:cs="Tahoma"/>
              <w:sz w:val="20"/>
              <w:szCs w:val="20"/>
            </w:rPr>
          </w:pPr>
          <w:r w:rsidRPr="00756692">
            <w:rPr>
              <w:rFonts w:ascii="Tahoma" w:hAnsi="Tahoma" w:cs="Tahoma"/>
              <w:sz w:val="20"/>
              <w:szCs w:val="20"/>
            </w:rPr>
            <w:t>Оглавление</w:t>
          </w:r>
        </w:p>
        <w:p w:rsidR="0078393C" w:rsidRPr="00756692" w:rsidRDefault="0078393C" w:rsidP="0078393C">
          <w:pPr>
            <w:tabs>
              <w:tab w:val="left" w:pos="880"/>
              <w:tab w:val="right" w:leader="dot" w:pos="9345"/>
            </w:tabs>
            <w:spacing w:after="100" w:line="259" w:lineRule="auto"/>
            <w:ind w:left="440"/>
            <w:rPr>
              <w:rFonts w:ascii="Tahoma" w:hAnsi="Tahoma" w:cs="Tahoma"/>
              <w:sz w:val="20"/>
              <w:szCs w:val="20"/>
            </w:rPr>
          </w:pPr>
          <w:r w:rsidRPr="00756692">
            <w:rPr>
              <w:rFonts w:ascii="Tahoma" w:hAnsi="Tahoma" w:cs="Tahoma"/>
              <w:sz w:val="20"/>
              <w:szCs w:val="20"/>
            </w:rPr>
            <w:fldChar w:fldCharType="begin"/>
          </w:r>
          <w:r w:rsidRPr="00756692">
            <w:rPr>
              <w:rFonts w:ascii="Tahoma" w:hAnsi="Tahoma" w:cs="Tahoma"/>
              <w:sz w:val="20"/>
              <w:szCs w:val="20"/>
            </w:rPr>
            <w:instrText xml:space="preserve"> TOC \o "1-3" \h \z \u </w:instrText>
          </w:r>
          <w:r w:rsidRPr="00756692">
            <w:rPr>
              <w:rFonts w:ascii="Tahoma" w:hAnsi="Tahoma" w:cs="Tahoma"/>
              <w:sz w:val="20"/>
              <w:szCs w:val="20"/>
            </w:rPr>
            <w:fldChar w:fldCharType="separate"/>
          </w:r>
          <w:hyperlink w:anchor="_Toc102046437" w:history="1">
            <w:r w:rsidRPr="00756692">
              <w:rPr>
                <w:rFonts w:ascii="Tahoma" w:hAnsi="Tahoma" w:cs="Tahoma"/>
                <w:sz w:val="20"/>
                <w:szCs w:val="20"/>
              </w:rPr>
              <w:t>1. Требования к защите от НСД</w:t>
            </w:r>
            <w:r w:rsidRPr="00756692">
              <w:rPr>
                <w:rFonts w:ascii="Tahoma" w:hAnsi="Tahoma" w:cs="Tahoma"/>
                <w:webHidden/>
                <w:sz w:val="20"/>
                <w:szCs w:val="20"/>
              </w:rPr>
              <w:tab/>
            </w:r>
            <w:r w:rsidRPr="00756692">
              <w:rPr>
                <w:rFonts w:ascii="Tahoma" w:hAnsi="Tahoma" w:cs="Tahoma"/>
                <w:webHidden/>
                <w:sz w:val="20"/>
                <w:szCs w:val="20"/>
              </w:rPr>
              <w:fldChar w:fldCharType="begin"/>
            </w:r>
            <w:r w:rsidRPr="00756692">
              <w:rPr>
                <w:rFonts w:ascii="Tahoma" w:hAnsi="Tahoma" w:cs="Tahoma"/>
                <w:webHidden/>
                <w:sz w:val="20"/>
                <w:szCs w:val="20"/>
              </w:rPr>
              <w:instrText xml:space="preserve"> PAGEREF _Toc102046437 \h </w:instrText>
            </w:r>
            <w:r w:rsidRPr="00756692">
              <w:rPr>
                <w:rFonts w:ascii="Tahoma" w:hAnsi="Tahoma" w:cs="Tahoma"/>
                <w:webHidden/>
                <w:sz w:val="20"/>
                <w:szCs w:val="20"/>
              </w:rPr>
            </w:r>
            <w:r w:rsidRPr="00756692">
              <w:rPr>
                <w:rFonts w:ascii="Tahoma" w:hAnsi="Tahoma" w:cs="Tahoma"/>
                <w:webHidden/>
                <w:sz w:val="20"/>
                <w:szCs w:val="20"/>
              </w:rPr>
              <w:fldChar w:fldCharType="separate"/>
            </w:r>
            <w:r w:rsidRPr="00756692">
              <w:rPr>
                <w:rFonts w:ascii="Tahoma" w:hAnsi="Tahoma" w:cs="Tahoma"/>
                <w:webHidden/>
                <w:sz w:val="20"/>
                <w:szCs w:val="20"/>
              </w:rPr>
              <w:t>1</w:t>
            </w:r>
            <w:r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38" w:history="1">
            <w:r w:rsidR="0078393C" w:rsidRPr="00756692">
              <w:rPr>
                <w:rFonts w:ascii="Tahoma" w:hAnsi="Tahoma" w:cs="Tahoma"/>
                <w:sz w:val="20"/>
                <w:szCs w:val="20"/>
              </w:rPr>
              <w:t>2. Требования к сетевому взаимодействию и каналам связи</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_Toc102046438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2</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39" w:history="1">
            <w:r w:rsidR="0078393C" w:rsidRPr="00756692">
              <w:rPr>
                <w:rFonts w:ascii="Tahoma" w:hAnsi="Tahoma" w:cs="Tahoma"/>
                <w:sz w:val="20"/>
                <w:szCs w:val="20"/>
              </w:rPr>
              <w:t>3. Требования к защите соединений</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_Toc102046439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2</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0" w:history="1">
            <w:r w:rsidR="0078393C" w:rsidRPr="00756692">
              <w:rPr>
                <w:rFonts w:ascii="Tahoma" w:hAnsi="Tahoma" w:cs="Tahoma"/>
                <w:sz w:val="20"/>
                <w:szCs w:val="20"/>
              </w:rPr>
              <w:t>4. Требования к механизмам аутентификации и авторизации</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_Toc102046440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2</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1" w:history="1">
            <w:r w:rsidR="0078393C" w:rsidRPr="00756692">
              <w:rPr>
                <w:rFonts w:ascii="Tahoma" w:hAnsi="Tahoma" w:cs="Tahoma"/>
                <w:sz w:val="20"/>
                <w:szCs w:val="20"/>
              </w:rPr>
              <w:t>5. Требования к управлению сессиями</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_Toc102046441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3</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2" w:history="1">
            <w:r w:rsidR="0078393C" w:rsidRPr="00756692">
              <w:rPr>
                <w:rFonts w:ascii="Tahoma" w:hAnsi="Tahoma" w:cs="Tahoma"/>
                <w:sz w:val="20"/>
                <w:szCs w:val="20"/>
              </w:rPr>
              <w:t>6. Требования к организации ввода данных</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_Toc102046442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3</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3" w:history="1">
            <w:r w:rsidR="0078393C" w:rsidRPr="00756692">
              <w:rPr>
                <w:rFonts w:ascii="Tahoma" w:hAnsi="Tahoma" w:cs="Tahoma"/>
                <w:sz w:val="20"/>
                <w:szCs w:val="20"/>
              </w:rPr>
              <w:t>7. Требования к механизмам отладки и аудита</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_Toc102046443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4</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4" w:history="1">
            <w:r w:rsidR="0078393C" w:rsidRPr="00756692">
              <w:rPr>
                <w:rFonts w:ascii="Tahoma" w:hAnsi="Tahoma" w:cs="Tahoma"/>
                <w:sz w:val="20"/>
                <w:szCs w:val="20"/>
              </w:rPr>
              <w:t>8. Требования к реализации доступа к файловой системе</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_Toc102046444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4</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5" w:history="1">
            <w:r w:rsidR="0078393C" w:rsidRPr="00756692">
              <w:rPr>
                <w:rFonts w:ascii="Tahoma" w:hAnsi="Tahoma" w:cs="Tahoma"/>
                <w:sz w:val="20"/>
                <w:szCs w:val="20"/>
              </w:rPr>
              <w:t>9. Требования к загрузке и хранению пользовательских данных</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_Toc102046445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4</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6" w:history="1">
            <w:r w:rsidR="0078393C" w:rsidRPr="00756692">
              <w:rPr>
                <w:rFonts w:ascii="Tahoma" w:hAnsi="Tahoma" w:cs="Tahoma"/>
                <w:sz w:val="20"/>
                <w:szCs w:val="20"/>
              </w:rPr>
              <w:t>10. Требования к интеграции с корпоративными системами</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_Toc102046446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4</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7" w:history="1">
            <w:r w:rsidR="0078393C" w:rsidRPr="00756692">
              <w:rPr>
                <w:rFonts w:ascii="Tahoma" w:hAnsi="Tahoma" w:cs="Tahoma"/>
                <w:sz w:val="20"/>
                <w:szCs w:val="20"/>
              </w:rPr>
              <w:t>11. Требования к безопасности кода</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_Toc102046447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5</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8" w:history="1">
            <w:r w:rsidR="0078393C" w:rsidRPr="00756692">
              <w:rPr>
                <w:rFonts w:ascii="Tahoma" w:hAnsi="Tahoma" w:cs="Tahoma"/>
                <w:sz w:val="20"/>
                <w:szCs w:val="20"/>
              </w:rPr>
              <w:t>12. Требования к десериализации.</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_Toc102046448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6</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49" w:history="1">
            <w:r w:rsidR="0078393C" w:rsidRPr="00756692">
              <w:rPr>
                <w:rFonts w:ascii="Tahoma" w:hAnsi="Tahoma" w:cs="Tahoma"/>
                <w:sz w:val="20"/>
                <w:szCs w:val="20"/>
              </w:rPr>
              <w:t>13. Требования к актуальности компонентов информационной системы.</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_Toc102046449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6</w:t>
            </w:r>
            <w:r w:rsidR="0078393C" w:rsidRPr="00756692">
              <w:rPr>
                <w:rFonts w:ascii="Tahoma" w:hAnsi="Tahoma" w:cs="Tahoma"/>
                <w:webHidden/>
                <w:sz w:val="20"/>
                <w:szCs w:val="20"/>
              </w:rPr>
              <w:fldChar w:fldCharType="end"/>
            </w:r>
          </w:hyperlink>
        </w:p>
        <w:p w:rsidR="0078393C" w:rsidRPr="00756692" w:rsidRDefault="008D074E" w:rsidP="0078393C">
          <w:pPr>
            <w:tabs>
              <w:tab w:val="left" w:pos="880"/>
              <w:tab w:val="right" w:leader="dot" w:pos="9345"/>
            </w:tabs>
            <w:spacing w:after="100" w:line="259" w:lineRule="auto"/>
            <w:ind w:left="440"/>
            <w:rPr>
              <w:rFonts w:ascii="Tahoma" w:hAnsi="Tahoma" w:cs="Tahoma"/>
              <w:sz w:val="20"/>
              <w:szCs w:val="20"/>
            </w:rPr>
          </w:pPr>
          <w:hyperlink w:anchor="_Toc102046450" w:history="1">
            <w:r w:rsidR="0078393C" w:rsidRPr="00756692">
              <w:rPr>
                <w:rFonts w:ascii="Tahoma" w:hAnsi="Tahoma" w:cs="Tahoma"/>
                <w:sz w:val="20"/>
                <w:szCs w:val="20"/>
              </w:rPr>
              <w:t>14. Соблюдение требований законодательства и ЛНА в части конфиденциальных данных (персональные данные, коммерческая, служебная тайна и прочее).</w:t>
            </w:r>
            <w:r w:rsidR="0078393C" w:rsidRPr="00756692">
              <w:rPr>
                <w:rFonts w:ascii="Tahoma" w:hAnsi="Tahoma" w:cs="Tahoma"/>
                <w:webHidden/>
                <w:sz w:val="20"/>
                <w:szCs w:val="20"/>
              </w:rPr>
              <w:tab/>
            </w:r>
            <w:r w:rsidR="0078393C" w:rsidRPr="00756692">
              <w:rPr>
                <w:rFonts w:ascii="Tahoma" w:hAnsi="Tahoma" w:cs="Tahoma"/>
                <w:webHidden/>
                <w:sz w:val="20"/>
                <w:szCs w:val="20"/>
              </w:rPr>
              <w:fldChar w:fldCharType="begin"/>
            </w:r>
            <w:r w:rsidR="0078393C" w:rsidRPr="00756692">
              <w:rPr>
                <w:rFonts w:ascii="Tahoma" w:hAnsi="Tahoma" w:cs="Tahoma"/>
                <w:webHidden/>
                <w:sz w:val="20"/>
                <w:szCs w:val="20"/>
              </w:rPr>
              <w:instrText xml:space="preserve"> PAGEREF _Toc102046450 \h </w:instrText>
            </w:r>
            <w:r w:rsidR="0078393C" w:rsidRPr="00756692">
              <w:rPr>
                <w:rFonts w:ascii="Tahoma" w:hAnsi="Tahoma" w:cs="Tahoma"/>
                <w:webHidden/>
                <w:sz w:val="20"/>
                <w:szCs w:val="20"/>
              </w:rPr>
            </w:r>
            <w:r w:rsidR="0078393C" w:rsidRPr="00756692">
              <w:rPr>
                <w:rFonts w:ascii="Tahoma" w:hAnsi="Tahoma" w:cs="Tahoma"/>
                <w:webHidden/>
                <w:sz w:val="20"/>
                <w:szCs w:val="20"/>
              </w:rPr>
              <w:fldChar w:fldCharType="separate"/>
            </w:r>
            <w:r w:rsidR="0078393C" w:rsidRPr="00756692">
              <w:rPr>
                <w:rFonts w:ascii="Tahoma" w:hAnsi="Tahoma" w:cs="Tahoma"/>
                <w:webHidden/>
                <w:sz w:val="20"/>
                <w:szCs w:val="20"/>
              </w:rPr>
              <w:t>6</w:t>
            </w:r>
            <w:r w:rsidR="0078393C" w:rsidRPr="00756692">
              <w:rPr>
                <w:rFonts w:ascii="Tahoma" w:hAnsi="Tahoma" w:cs="Tahoma"/>
                <w:webHidden/>
                <w:sz w:val="20"/>
                <w:szCs w:val="20"/>
              </w:rPr>
              <w:fldChar w:fldCharType="end"/>
            </w:r>
          </w:hyperlink>
        </w:p>
        <w:p w:rsidR="0078393C" w:rsidRPr="00756692" w:rsidRDefault="0078393C" w:rsidP="0078393C">
          <w:pPr>
            <w:pBdr>
              <w:bottom w:val="single" w:sz="6" w:space="1" w:color="auto"/>
            </w:pBdr>
            <w:tabs>
              <w:tab w:val="left" w:pos="993"/>
            </w:tabs>
            <w:rPr>
              <w:rFonts w:ascii="Tahoma" w:hAnsi="Tahoma" w:cs="Tahoma"/>
              <w:sz w:val="20"/>
              <w:szCs w:val="20"/>
            </w:rPr>
          </w:pPr>
          <w:r w:rsidRPr="00756692">
            <w:rPr>
              <w:rFonts w:ascii="Tahoma" w:hAnsi="Tahoma" w:cs="Tahoma"/>
              <w:sz w:val="20"/>
              <w:szCs w:val="20"/>
            </w:rPr>
            <w:fldChar w:fldCharType="end"/>
          </w:r>
        </w:p>
      </w:sdtContent>
    </w:sdt>
    <w:p w:rsidR="0078393C" w:rsidRPr="00756692" w:rsidRDefault="0078393C" w:rsidP="0078393C">
      <w:pPr>
        <w:tabs>
          <w:tab w:val="left" w:pos="993"/>
        </w:tabs>
        <w:spacing w:after="160" w:line="259" w:lineRule="auto"/>
        <w:ind w:firstLine="567"/>
        <w:rPr>
          <w:rFonts w:ascii="Tahoma" w:hAnsi="Tahoma" w:cs="Tahoma"/>
          <w:sz w:val="20"/>
          <w:szCs w:val="20"/>
        </w:rPr>
      </w:pPr>
    </w:p>
    <w:p w:rsidR="0078393C" w:rsidRPr="00756692" w:rsidRDefault="0078393C" w:rsidP="00DF18DB">
      <w:pPr>
        <w:pStyle w:val="a8"/>
        <w:numPr>
          <w:ilvl w:val="0"/>
          <w:numId w:val="75"/>
        </w:numPr>
        <w:tabs>
          <w:tab w:val="left" w:pos="993"/>
          <w:tab w:val="left" w:pos="1134"/>
        </w:tabs>
        <w:spacing w:before="60" w:after="60" w:line="276" w:lineRule="auto"/>
        <w:jc w:val="both"/>
        <w:outlineLvl w:val="2"/>
        <w:rPr>
          <w:rFonts w:ascii="Tahoma" w:hAnsi="Tahoma" w:cs="Tahoma"/>
          <w:b/>
          <w:sz w:val="20"/>
          <w:szCs w:val="20"/>
        </w:rPr>
      </w:pPr>
      <w:bookmarkStart w:id="71" w:name="_Toc95904684"/>
      <w:bookmarkStart w:id="72" w:name="_Toc102046437"/>
      <w:r w:rsidRPr="00756692">
        <w:rPr>
          <w:rFonts w:ascii="Tahoma" w:hAnsi="Tahoma" w:cs="Tahoma"/>
          <w:b/>
          <w:sz w:val="20"/>
          <w:szCs w:val="20"/>
        </w:rPr>
        <w:t>Требования к защите от НСД</w:t>
      </w:r>
      <w:bookmarkEnd w:id="71"/>
      <w:bookmarkEnd w:id="72"/>
    </w:p>
    <w:p w:rsidR="0078393C" w:rsidRPr="00756692" w:rsidRDefault="0078393C" w:rsidP="00DF18DB">
      <w:pPr>
        <w:numPr>
          <w:ilvl w:val="1"/>
          <w:numId w:val="70"/>
        </w:numPr>
        <w:tabs>
          <w:tab w:val="left" w:pos="993"/>
          <w:tab w:val="left" w:pos="1134"/>
          <w:tab w:val="left" w:pos="1701"/>
        </w:tabs>
        <w:spacing w:after="160"/>
        <w:jc w:val="both"/>
        <w:outlineLvl w:val="3"/>
        <w:rPr>
          <w:rFonts w:ascii="Tahoma" w:hAnsi="Tahoma" w:cs="Tahoma"/>
          <w:sz w:val="20"/>
          <w:szCs w:val="20"/>
        </w:rPr>
      </w:pPr>
      <w:r w:rsidRPr="00756692">
        <w:rPr>
          <w:rFonts w:ascii="Tahoma" w:hAnsi="Tahoma" w:cs="Tahoma"/>
          <w:sz w:val="20"/>
          <w:szCs w:val="20"/>
        </w:rPr>
        <w:t>Компоненты подсистемы защиты от НСД должны обеспечивать:</w:t>
      </w:r>
    </w:p>
    <w:p w:rsidR="0078393C" w:rsidRPr="00756692" w:rsidRDefault="0078393C" w:rsidP="00DF18DB">
      <w:pPr>
        <w:numPr>
          <w:ilvl w:val="0"/>
          <w:numId w:val="71"/>
        </w:numPr>
        <w:tabs>
          <w:tab w:val="left" w:pos="993"/>
          <w:tab w:val="left" w:pos="1134"/>
          <w:tab w:val="left" w:pos="1985"/>
        </w:tabs>
        <w:spacing w:after="160"/>
        <w:ind w:left="993"/>
        <w:jc w:val="both"/>
        <w:rPr>
          <w:rFonts w:ascii="Tahoma" w:hAnsi="Tahoma" w:cs="Tahoma"/>
          <w:sz w:val="20"/>
          <w:szCs w:val="20"/>
        </w:rPr>
      </w:pPr>
      <w:r w:rsidRPr="00756692">
        <w:rPr>
          <w:rFonts w:ascii="Tahoma" w:hAnsi="Tahoma" w:cs="Tahoma"/>
          <w:sz w:val="20"/>
          <w:szCs w:val="20"/>
        </w:rPr>
        <w:t>идентификацию пользователя;</w:t>
      </w:r>
    </w:p>
    <w:p w:rsidR="0078393C" w:rsidRPr="00756692" w:rsidRDefault="0078393C" w:rsidP="00DF18DB">
      <w:pPr>
        <w:numPr>
          <w:ilvl w:val="0"/>
          <w:numId w:val="71"/>
        </w:numPr>
        <w:tabs>
          <w:tab w:val="left" w:pos="993"/>
          <w:tab w:val="left" w:pos="1134"/>
          <w:tab w:val="left" w:pos="1985"/>
        </w:tabs>
        <w:spacing w:after="160"/>
        <w:ind w:left="993"/>
        <w:jc w:val="both"/>
        <w:rPr>
          <w:rFonts w:ascii="Tahoma" w:hAnsi="Tahoma" w:cs="Tahoma"/>
          <w:sz w:val="20"/>
          <w:szCs w:val="20"/>
        </w:rPr>
      </w:pPr>
      <w:r w:rsidRPr="00756692">
        <w:rPr>
          <w:rFonts w:ascii="Tahoma" w:hAnsi="Tahoma" w:cs="Tahoma"/>
          <w:sz w:val="20"/>
          <w:szCs w:val="20"/>
        </w:rPr>
        <w:t>проверку полномочий пользователя при работе с системой;</w:t>
      </w:r>
    </w:p>
    <w:p w:rsidR="0078393C" w:rsidRPr="00756692" w:rsidRDefault="0078393C" w:rsidP="00DF18DB">
      <w:pPr>
        <w:numPr>
          <w:ilvl w:val="0"/>
          <w:numId w:val="71"/>
        </w:numPr>
        <w:tabs>
          <w:tab w:val="left" w:pos="993"/>
          <w:tab w:val="left" w:pos="1134"/>
          <w:tab w:val="left" w:pos="1985"/>
        </w:tabs>
        <w:spacing w:after="160"/>
        <w:ind w:left="993"/>
        <w:jc w:val="both"/>
        <w:rPr>
          <w:rFonts w:ascii="Tahoma" w:hAnsi="Tahoma" w:cs="Tahoma"/>
          <w:sz w:val="20"/>
          <w:szCs w:val="20"/>
        </w:rPr>
      </w:pPr>
      <w:r w:rsidRPr="00756692">
        <w:rPr>
          <w:rFonts w:ascii="Tahoma" w:hAnsi="Tahoma" w:cs="Tahoma"/>
          <w:sz w:val="20"/>
          <w:szCs w:val="20"/>
        </w:rPr>
        <w:t>разграничение доступа пользователей на уровне задач и информационных массивов;</w:t>
      </w:r>
    </w:p>
    <w:p w:rsidR="0078393C" w:rsidRPr="00756692" w:rsidRDefault="0078393C" w:rsidP="00DF18DB">
      <w:pPr>
        <w:numPr>
          <w:ilvl w:val="1"/>
          <w:numId w:val="70"/>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Протоколы аудита системы и приложений должны быть защищены от несанкционированного доступа как локально, так и в архиве.</w:t>
      </w:r>
    </w:p>
    <w:p w:rsidR="0078393C" w:rsidRPr="00756692" w:rsidRDefault="0078393C" w:rsidP="00DF18DB">
      <w:pPr>
        <w:numPr>
          <w:ilvl w:val="1"/>
          <w:numId w:val="70"/>
        </w:numPr>
        <w:tabs>
          <w:tab w:val="left" w:pos="0"/>
          <w:tab w:val="left" w:pos="1134"/>
        </w:tabs>
        <w:spacing w:after="160"/>
        <w:ind w:left="0" w:firstLine="567"/>
        <w:jc w:val="both"/>
        <w:outlineLvl w:val="3"/>
        <w:rPr>
          <w:rFonts w:ascii="Tahoma" w:hAnsi="Tahoma" w:cs="Tahoma"/>
          <w:sz w:val="20"/>
          <w:szCs w:val="20"/>
        </w:rPr>
      </w:pPr>
      <w:r w:rsidRPr="00756692">
        <w:rPr>
          <w:rFonts w:ascii="Tahoma" w:hAnsi="Tahoma" w:cs="Tahoma"/>
          <w:sz w:val="20"/>
          <w:szCs w:val="20"/>
        </w:rPr>
        <w:t>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78393C" w:rsidRPr="00756692" w:rsidRDefault="0078393C" w:rsidP="00DF18DB">
      <w:pPr>
        <w:numPr>
          <w:ilvl w:val="1"/>
          <w:numId w:val="70"/>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78393C" w:rsidRPr="00756692" w:rsidRDefault="0078393C" w:rsidP="00DF18DB">
      <w:pPr>
        <w:pStyle w:val="a8"/>
        <w:numPr>
          <w:ilvl w:val="0"/>
          <w:numId w:val="75"/>
        </w:numPr>
        <w:tabs>
          <w:tab w:val="left" w:pos="993"/>
          <w:tab w:val="left" w:pos="1134"/>
        </w:tabs>
        <w:spacing w:before="60" w:after="60" w:line="276" w:lineRule="auto"/>
        <w:jc w:val="both"/>
        <w:outlineLvl w:val="2"/>
        <w:rPr>
          <w:rFonts w:ascii="Tahoma" w:hAnsi="Tahoma" w:cs="Tahoma"/>
          <w:b/>
          <w:sz w:val="20"/>
          <w:szCs w:val="20"/>
        </w:rPr>
      </w:pPr>
      <w:r w:rsidRPr="00756692">
        <w:rPr>
          <w:rFonts w:ascii="Tahoma" w:hAnsi="Tahoma" w:cs="Tahoma"/>
          <w:sz w:val="20"/>
          <w:szCs w:val="20"/>
        </w:rPr>
        <w:br w:type="page"/>
      </w:r>
      <w:bookmarkStart w:id="73" w:name="_Toc102046438"/>
      <w:bookmarkStart w:id="74" w:name="_Toc95904685"/>
      <w:r w:rsidRPr="00756692">
        <w:rPr>
          <w:rFonts w:ascii="Tahoma" w:hAnsi="Tahoma" w:cs="Tahoma"/>
          <w:b/>
          <w:sz w:val="20"/>
          <w:szCs w:val="20"/>
        </w:rPr>
        <w:lastRenderedPageBreak/>
        <w:t>Требования к сетевому взаимодействию и каналам связи</w:t>
      </w:r>
      <w:bookmarkEnd w:id="73"/>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Защищённая часть системы должна быть отделена от незащищённой части системы межсетевым экраном.</w:t>
      </w:r>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Данные, передаваемые по сети, шифруются с использованием TLS. Безопасный канал используется для всех сервисов приложения.</w:t>
      </w:r>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78393C" w:rsidRPr="00756692" w:rsidRDefault="0078393C" w:rsidP="00DF18DB">
      <w:pPr>
        <w:numPr>
          <w:ilvl w:val="1"/>
          <w:numId w:val="68"/>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Приложение использует только актуальные версии библиотек для подключения к сети и обеспечения безопасного соединения.</w:t>
      </w:r>
    </w:p>
    <w:p w:rsidR="0078393C" w:rsidRPr="00756692" w:rsidRDefault="0078393C" w:rsidP="0078393C">
      <w:pPr>
        <w:spacing w:after="160" w:line="259" w:lineRule="auto"/>
        <w:rPr>
          <w:rFonts w:ascii="Tahoma" w:hAnsi="Tahoma" w:cs="Tahoma"/>
          <w:b/>
          <w:sz w:val="20"/>
          <w:szCs w:val="20"/>
        </w:rPr>
      </w:pPr>
    </w:p>
    <w:p w:rsidR="0078393C" w:rsidRPr="00756692" w:rsidRDefault="0078393C" w:rsidP="0078393C">
      <w:pPr>
        <w:tabs>
          <w:tab w:val="left" w:pos="993"/>
          <w:tab w:val="left" w:pos="1134"/>
        </w:tabs>
        <w:spacing w:before="60" w:after="60"/>
        <w:ind w:left="567"/>
        <w:jc w:val="both"/>
        <w:outlineLvl w:val="2"/>
        <w:rPr>
          <w:rFonts w:ascii="Tahoma" w:hAnsi="Tahoma" w:cs="Tahoma"/>
          <w:b/>
          <w:sz w:val="20"/>
          <w:szCs w:val="20"/>
        </w:rPr>
      </w:pPr>
      <w:bookmarkStart w:id="75" w:name="_Toc102046439"/>
      <w:r w:rsidRPr="00756692">
        <w:rPr>
          <w:rFonts w:ascii="Tahoma" w:hAnsi="Tahoma" w:cs="Tahoma"/>
          <w:b/>
          <w:sz w:val="20"/>
          <w:szCs w:val="20"/>
        </w:rPr>
        <w:t>3. Требования к защите соединений</w:t>
      </w:r>
      <w:bookmarkEnd w:id="75"/>
    </w:p>
    <w:p w:rsidR="0078393C" w:rsidRPr="00756692" w:rsidRDefault="0078393C" w:rsidP="00DF18DB">
      <w:pPr>
        <w:numPr>
          <w:ilvl w:val="1"/>
          <w:numId w:val="58"/>
        </w:numPr>
        <w:tabs>
          <w:tab w:val="left" w:pos="567"/>
          <w:tab w:val="left" w:pos="1701"/>
        </w:tabs>
        <w:spacing w:before="60" w:after="60" w:line="259" w:lineRule="auto"/>
        <w:ind w:left="0" w:firstLine="567"/>
        <w:jc w:val="both"/>
        <w:outlineLvl w:val="3"/>
        <w:rPr>
          <w:rFonts w:ascii="Tahoma" w:hAnsi="Tahoma" w:cs="Tahoma"/>
          <w:sz w:val="20"/>
          <w:szCs w:val="20"/>
        </w:rPr>
      </w:pPr>
      <w:r w:rsidRPr="00756692">
        <w:rPr>
          <w:rFonts w:ascii="Tahoma" w:hAnsi="Tahoma" w:cs="Tahoma"/>
          <w:sz w:val="20"/>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78393C" w:rsidRPr="00756692" w:rsidRDefault="0078393C" w:rsidP="00DF18DB">
      <w:pPr>
        <w:numPr>
          <w:ilvl w:val="1"/>
          <w:numId w:val="58"/>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Для принудительного использования HTTPS для всех запросов необходимо использовать strict-transport-security (HSTS) заголовки.</w:t>
      </w:r>
    </w:p>
    <w:p w:rsidR="0078393C" w:rsidRPr="00756692" w:rsidRDefault="0078393C" w:rsidP="00DF18DB">
      <w:pPr>
        <w:numPr>
          <w:ilvl w:val="1"/>
          <w:numId w:val="58"/>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Используемые Cookie должны быть httponly и ограничены путем и доменом.</w:t>
      </w:r>
    </w:p>
    <w:p w:rsidR="0078393C" w:rsidRPr="00756692" w:rsidRDefault="0078393C" w:rsidP="00DF18DB">
      <w:pPr>
        <w:numPr>
          <w:ilvl w:val="1"/>
          <w:numId w:val="58"/>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Для веб-приложений необходимо использовать Content Security Policy, разрешающую минимально необходимый перечень источников контента.</w:t>
      </w:r>
    </w:p>
    <w:p w:rsidR="0078393C" w:rsidRPr="00756692" w:rsidRDefault="0078393C" w:rsidP="0078393C">
      <w:pPr>
        <w:spacing w:after="160" w:line="259" w:lineRule="auto"/>
        <w:rPr>
          <w:rFonts w:ascii="Tahoma" w:hAnsi="Tahoma" w:cs="Tahoma"/>
          <w:sz w:val="20"/>
          <w:szCs w:val="20"/>
        </w:rPr>
      </w:pPr>
    </w:p>
    <w:p w:rsidR="0078393C" w:rsidRPr="00756692" w:rsidRDefault="0078393C" w:rsidP="00DF18DB">
      <w:pPr>
        <w:numPr>
          <w:ilvl w:val="2"/>
          <w:numId w:val="73"/>
        </w:numPr>
        <w:tabs>
          <w:tab w:val="left" w:pos="993"/>
          <w:tab w:val="left" w:pos="1134"/>
        </w:tabs>
        <w:spacing w:before="60" w:after="60"/>
        <w:jc w:val="both"/>
        <w:outlineLvl w:val="2"/>
        <w:rPr>
          <w:rFonts w:ascii="Tahoma" w:hAnsi="Tahoma" w:cs="Tahoma"/>
          <w:b/>
          <w:sz w:val="20"/>
          <w:szCs w:val="20"/>
        </w:rPr>
      </w:pPr>
      <w:bookmarkStart w:id="76" w:name="_Toc95904687"/>
      <w:bookmarkStart w:id="77" w:name="_Toc102046440"/>
      <w:bookmarkEnd w:id="74"/>
      <w:r w:rsidRPr="00756692">
        <w:rPr>
          <w:rFonts w:ascii="Tahoma" w:hAnsi="Tahoma" w:cs="Tahoma"/>
          <w:b/>
          <w:sz w:val="20"/>
          <w:szCs w:val="20"/>
        </w:rPr>
        <w:t>Требования к механизмам аутентификации и авторизации</w:t>
      </w:r>
      <w:bookmarkEnd w:id="76"/>
      <w:bookmarkEnd w:id="77"/>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Все интерактивные формы HTML должны быть защищены от Cross-Site Request Forgery (CSRF).</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Использовать при восстановлении пароля эффективные методы восстановления учётных данных и паролей.</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lastRenderedPageBreak/>
        <w:t>Пароли и другие аутентификационные данные не должны содержаться в исходном коде.</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Пароли и другие аутентификационные данные должны передаваться только через шифрованные и аутентифицированные протоколы.</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Пароли должны обрабатываться необратимыми хэш-функциями при их вводе. Запрещено оперировать паролями в незащищенном виде.</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Пароли и другие конфиденциальные данные, такие как Session IDs и Database IDs, никогда не должны передаваться как URL-параметр в HTTP Get запросах.</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Пароль никогда не должен показываться в открытом виде (при вводе и других формах).</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Аутентификационные данные должны храниться в зашифрованном виде.</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Максимальная длина пароля и количество типов используемых символов не должны быть ограничены.</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идентификаций для корпоративных пользователей рекомендуется использовать Active Directory Federation Services (AD FS).</w:t>
      </w:r>
    </w:p>
    <w:p w:rsidR="0078393C" w:rsidRPr="00756692" w:rsidRDefault="0078393C" w:rsidP="00DF18DB">
      <w:pPr>
        <w:numPr>
          <w:ilvl w:val="1"/>
          <w:numId w:val="74"/>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При изменении конфиденциальных данных рекомендуется инициировать повторный процесс аутентификации пользователя.</w:t>
      </w:r>
    </w:p>
    <w:p w:rsidR="0078393C" w:rsidRPr="00756692" w:rsidRDefault="0078393C" w:rsidP="0078393C">
      <w:pPr>
        <w:spacing w:after="160" w:line="259" w:lineRule="auto"/>
        <w:ind w:firstLine="567"/>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78" w:name="_Toc95904688"/>
      <w:bookmarkStart w:id="79" w:name="_Toc102046441"/>
      <w:r w:rsidRPr="00756692">
        <w:rPr>
          <w:rFonts w:cs="Tahoma"/>
          <w:bCs w:val="0"/>
          <w:caps w:val="0"/>
        </w:rPr>
        <w:t>Требования к управлению сессиями</w:t>
      </w:r>
      <w:bookmarkEnd w:id="78"/>
      <w:bookmarkEnd w:id="79"/>
    </w:p>
    <w:p w:rsidR="0078393C" w:rsidRPr="00756692" w:rsidRDefault="0078393C" w:rsidP="00DF18DB">
      <w:pPr>
        <w:numPr>
          <w:ilvl w:val="1"/>
          <w:numId w:val="59"/>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Продолжительность сессии пользователя должна быть ограничена (ограничение по времени бездействия пользователя).</w:t>
      </w:r>
    </w:p>
    <w:p w:rsidR="0078393C" w:rsidRPr="00756692" w:rsidRDefault="0078393C" w:rsidP="00DF18DB">
      <w:pPr>
        <w:numPr>
          <w:ilvl w:val="1"/>
          <w:numId w:val="59"/>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 xml:space="preserve">Механизм установления сессий (Session Management) должен быть защищен от атак на перехват сессии (Session Fixation attacks). </w:t>
      </w:r>
    </w:p>
    <w:p w:rsidR="0078393C" w:rsidRPr="00756692" w:rsidRDefault="0078393C" w:rsidP="00DF18DB">
      <w:pPr>
        <w:numPr>
          <w:ilvl w:val="1"/>
          <w:numId w:val="59"/>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 xml:space="preserve">Длина идентификатора сессии должна быть не менее 128 бит. Идентификатор сессии должен быть абстрактным относительно функционала ПО. </w:t>
      </w:r>
    </w:p>
    <w:p w:rsidR="0078393C" w:rsidRPr="00756692" w:rsidRDefault="0078393C" w:rsidP="00DF18DB">
      <w:pPr>
        <w:numPr>
          <w:ilvl w:val="1"/>
          <w:numId w:val="59"/>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Должна соблюдаться высокая степень энтропии нумерации сессий, рекомендуется использовать метод случайных чисел.</w:t>
      </w:r>
    </w:p>
    <w:p w:rsidR="0078393C" w:rsidRPr="00756692" w:rsidRDefault="0078393C" w:rsidP="00DF18DB">
      <w:pPr>
        <w:numPr>
          <w:ilvl w:val="1"/>
          <w:numId w:val="59"/>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lastRenderedPageBreak/>
        <w:t>Недопустимо передавать идентификатор сессии как часть URL. Рекомендуется использовать параметризированные HTTPS запросы или Cookie.</w:t>
      </w:r>
    </w:p>
    <w:p w:rsidR="0078393C" w:rsidRPr="00756692" w:rsidRDefault="0078393C" w:rsidP="00DF18DB">
      <w:pPr>
        <w:numPr>
          <w:ilvl w:val="1"/>
          <w:numId w:val="59"/>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Должен обеспечиваться сбор, запись и хранение информации о действиях персонала и администраторов.</w:t>
      </w:r>
    </w:p>
    <w:p w:rsidR="0078393C" w:rsidRPr="00756692" w:rsidRDefault="0078393C" w:rsidP="0078393C">
      <w:pPr>
        <w:spacing w:after="160" w:line="259" w:lineRule="auto"/>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80" w:name="_Toc95904689"/>
      <w:bookmarkStart w:id="81" w:name="_Toc102046442"/>
      <w:r w:rsidRPr="00756692">
        <w:rPr>
          <w:rFonts w:cs="Tahoma"/>
          <w:bCs w:val="0"/>
          <w:caps w:val="0"/>
        </w:rPr>
        <w:t>Требования к организации ввода данных</w:t>
      </w:r>
      <w:bookmarkEnd w:id="80"/>
      <w:bookmarkEnd w:id="81"/>
    </w:p>
    <w:p w:rsidR="0078393C" w:rsidRPr="00756692" w:rsidRDefault="0078393C" w:rsidP="00DF18DB">
      <w:pPr>
        <w:numPr>
          <w:ilvl w:val="1"/>
          <w:numId w:val="7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78393C" w:rsidRPr="00756692" w:rsidRDefault="0078393C" w:rsidP="00DF18DB">
      <w:pPr>
        <w:numPr>
          <w:ilvl w:val="1"/>
          <w:numId w:val="7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 xml:space="preserve">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78393C" w:rsidRPr="00756692" w:rsidRDefault="0078393C" w:rsidP="00DF18DB">
      <w:pPr>
        <w:numPr>
          <w:ilvl w:val="1"/>
          <w:numId w:val="7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78393C" w:rsidRPr="00756692" w:rsidRDefault="0078393C" w:rsidP="00DF18DB">
      <w:pPr>
        <w:numPr>
          <w:ilvl w:val="1"/>
          <w:numId w:val="7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Должен проверяться синтаксис выводимых данных на предмет отсутствия спецсимволов для предотвращения XSS-атак</w:t>
      </w:r>
    </w:p>
    <w:p w:rsidR="0078393C" w:rsidRPr="00756692" w:rsidRDefault="0078393C" w:rsidP="00DF18DB">
      <w:pPr>
        <w:numPr>
          <w:ilvl w:val="1"/>
          <w:numId w:val="7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78393C" w:rsidRPr="00756692" w:rsidRDefault="0078393C" w:rsidP="00DF18DB">
      <w:pPr>
        <w:numPr>
          <w:ilvl w:val="1"/>
          <w:numId w:val="72"/>
        </w:numPr>
        <w:spacing w:after="160" w:line="259" w:lineRule="auto"/>
        <w:ind w:left="0" w:firstLine="567"/>
        <w:contextualSpacing/>
        <w:jc w:val="both"/>
        <w:rPr>
          <w:rFonts w:ascii="Tahoma" w:hAnsi="Tahoma" w:cs="Tahoma"/>
          <w:sz w:val="20"/>
          <w:szCs w:val="20"/>
        </w:rPr>
      </w:pPr>
      <w:r w:rsidRPr="00756692">
        <w:rPr>
          <w:rFonts w:ascii="Tahoma" w:hAnsi="Tahoma" w:cs="Tahoma"/>
          <w:sz w:val="20"/>
          <w:szCs w:val="20"/>
        </w:rPr>
        <w:t>Взаимодействие с приложением по интерфейсу API рекомендуется ограничить доступ по белому списку IP-адресов или иных источников подключения.</w:t>
      </w:r>
    </w:p>
    <w:p w:rsidR="0078393C" w:rsidRPr="00756692" w:rsidRDefault="0078393C" w:rsidP="00DF18DB">
      <w:pPr>
        <w:numPr>
          <w:ilvl w:val="1"/>
          <w:numId w:val="72"/>
        </w:numPr>
        <w:spacing w:after="160" w:line="259" w:lineRule="auto"/>
        <w:ind w:left="0" w:firstLine="567"/>
        <w:contextualSpacing/>
        <w:jc w:val="both"/>
        <w:rPr>
          <w:rFonts w:ascii="Tahoma" w:hAnsi="Tahoma" w:cs="Tahoma"/>
          <w:sz w:val="20"/>
          <w:szCs w:val="20"/>
        </w:rPr>
      </w:pPr>
      <w:r w:rsidRPr="00756692">
        <w:rPr>
          <w:rFonts w:ascii="Tahoma" w:hAnsi="Tahoma" w:cs="Tahoma"/>
          <w:sz w:val="20"/>
          <w:szCs w:val="20"/>
        </w:rPr>
        <w:t>Все общедоступные формы ввода данных должны быть защищены от множественной отправки с помощью капчи.</w:t>
      </w:r>
    </w:p>
    <w:p w:rsidR="0078393C" w:rsidRPr="00756692" w:rsidRDefault="0078393C" w:rsidP="00DF18DB">
      <w:pPr>
        <w:numPr>
          <w:ilvl w:val="1"/>
          <w:numId w:val="72"/>
        </w:numPr>
        <w:spacing w:after="160" w:line="259" w:lineRule="auto"/>
        <w:ind w:left="0" w:firstLine="567"/>
        <w:contextualSpacing/>
        <w:jc w:val="both"/>
        <w:rPr>
          <w:rFonts w:ascii="Tahoma" w:hAnsi="Tahoma" w:cs="Tahoma"/>
          <w:sz w:val="20"/>
          <w:szCs w:val="20"/>
        </w:rPr>
      </w:pPr>
      <w:r w:rsidRPr="00756692">
        <w:rPr>
          <w:rFonts w:ascii="Tahoma" w:hAnsi="Tahoma" w:cs="Tahoma"/>
          <w:sz w:val="20"/>
          <w:szCs w:val="20"/>
        </w:rPr>
        <w:t>Все приватные формы должны быть защищены от множественной отправки с помощью rate-limit.</w:t>
      </w:r>
    </w:p>
    <w:p w:rsidR="0078393C" w:rsidRPr="00756692" w:rsidRDefault="0078393C" w:rsidP="0078393C">
      <w:pPr>
        <w:spacing w:after="160" w:line="259" w:lineRule="auto"/>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82" w:name="_Toc95904690"/>
      <w:bookmarkStart w:id="83" w:name="_Toc102046443"/>
      <w:r w:rsidRPr="00756692">
        <w:rPr>
          <w:rFonts w:cs="Tahoma"/>
          <w:bCs w:val="0"/>
          <w:caps w:val="0"/>
        </w:rPr>
        <w:t>Требования к механизмам отладки и аудита</w:t>
      </w:r>
      <w:bookmarkEnd w:id="82"/>
      <w:bookmarkEnd w:id="83"/>
    </w:p>
    <w:p w:rsidR="0078393C" w:rsidRPr="00756692" w:rsidRDefault="0078393C" w:rsidP="00DF18DB">
      <w:pPr>
        <w:numPr>
          <w:ilvl w:val="1"/>
          <w:numId w:val="60"/>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Сообщения об ошибках не должны содержать конфиденциальной информации, такой как данные пользователя, stack traces, dumps, данные логов и прочее.</w:t>
      </w:r>
    </w:p>
    <w:p w:rsidR="0078393C" w:rsidRPr="00756692" w:rsidRDefault="0078393C" w:rsidP="00DF18DB">
      <w:pPr>
        <w:numPr>
          <w:ilvl w:val="1"/>
          <w:numId w:val="60"/>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 xml:space="preserve">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78393C" w:rsidRPr="00756692" w:rsidRDefault="0078393C" w:rsidP="00DF18DB">
      <w:pPr>
        <w:numPr>
          <w:ilvl w:val="1"/>
          <w:numId w:val="60"/>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78393C" w:rsidRPr="00756692" w:rsidRDefault="0078393C" w:rsidP="00DF18DB">
      <w:pPr>
        <w:numPr>
          <w:ilvl w:val="1"/>
          <w:numId w:val="60"/>
        </w:numPr>
        <w:tabs>
          <w:tab w:val="left" w:pos="567"/>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В информационной системе необходимо регистрировать сбои и уведомлять администраторов при необходимости (например, если сбои повторяются).</w:t>
      </w:r>
    </w:p>
    <w:p w:rsidR="0078393C" w:rsidRPr="00756692" w:rsidRDefault="0078393C" w:rsidP="0078393C">
      <w:pPr>
        <w:spacing w:after="160" w:line="259" w:lineRule="auto"/>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84" w:name="_Toc95904691"/>
      <w:bookmarkStart w:id="85" w:name="_Toc102046444"/>
      <w:r w:rsidRPr="00756692">
        <w:rPr>
          <w:rFonts w:cs="Tahoma"/>
          <w:bCs w:val="0"/>
          <w:caps w:val="0"/>
        </w:rPr>
        <w:lastRenderedPageBreak/>
        <w:t>Требования к реализации доступа к файловой системе</w:t>
      </w:r>
      <w:bookmarkEnd w:id="84"/>
      <w:bookmarkEnd w:id="85"/>
    </w:p>
    <w:p w:rsidR="0078393C" w:rsidRPr="00756692" w:rsidRDefault="0078393C" w:rsidP="00DF18DB">
      <w:pPr>
        <w:numPr>
          <w:ilvl w:val="1"/>
          <w:numId w:val="61"/>
        </w:numPr>
        <w:tabs>
          <w:tab w:val="left" w:pos="567"/>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Для доступа к файловой системе должны использоваться нормализованные и приведенные к корню разрешенного каталога пути.</w:t>
      </w:r>
    </w:p>
    <w:p w:rsidR="0078393C" w:rsidRPr="00756692" w:rsidRDefault="0078393C" w:rsidP="00DF18DB">
      <w:pPr>
        <w:numPr>
          <w:ilvl w:val="1"/>
          <w:numId w:val="61"/>
        </w:numPr>
        <w:tabs>
          <w:tab w:val="left" w:pos="567"/>
          <w:tab w:val="left" w:pos="1134"/>
          <w:tab w:val="left" w:pos="1701"/>
        </w:tabs>
        <w:spacing w:after="160"/>
        <w:ind w:left="0" w:firstLine="567"/>
        <w:jc w:val="both"/>
        <w:outlineLvl w:val="3"/>
        <w:rPr>
          <w:rFonts w:ascii="Tahoma" w:hAnsi="Tahoma" w:cs="Tahoma"/>
          <w:sz w:val="20"/>
          <w:szCs w:val="20"/>
        </w:rPr>
      </w:pPr>
      <w:bookmarkStart w:id="86" w:name="_Toc95900467"/>
      <w:r w:rsidRPr="00756692">
        <w:rPr>
          <w:rFonts w:ascii="Tahoma" w:hAnsi="Tahoma" w:cs="Tahoma"/>
          <w:sz w:val="20"/>
          <w:szCs w:val="20"/>
        </w:rPr>
        <w:t>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bookmarkEnd w:id="86"/>
    </w:p>
    <w:p w:rsidR="0078393C" w:rsidRPr="00756692" w:rsidRDefault="0078393C" w:rsidP="0078393C">
      <w:pPr>
        <w:spacing w:after="160" w:line="259" w:lineRule="auto"/>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87" w:name="_Toc95904692"/>
      <w:bookmarkStart w:id="88" w:name="_Toc102046445"/>
      <w:r w:rsidRPr="00756692">
        <w:rPr>
          <w:rFonts w:cs="Tahoma"/>
          <w:bCs w:val="0"/>
          <w:caps w:val="0"/>
        </w:rPr>
        <w:t>Требования к загрузке и хранению пользовательских данных</w:t>
      </w:r>
      <w:bookmarkEnd w:id="87"/>
      <w:bookmarkEnd w:id="88"/>
    </w:p>
    <w:p w:rsidR="0078393C" w:rsidRPr="00756692" w:rsidRDefault="0078393C" w:rsidP="00DF18DB">
      <w:pPr>
        <w:numPr>
          <w:ilvl w:val="1"/>
          <w:numId w:val="6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 xml:space="preserve">При загрузке определенных типов файлов, должны выполняться проверки их типа и/или расширения. </w:t>
      </w:r>
    </w:p>
    <w:p w:rsidR="0078393C" w:rsidRPr="00756692" w:rsidRDefault="0078393C" w:rsidP="00DF18DB">
      <w:pPr>
        <w:numPr>
          <w:ilvl w:val="1"/>
          <w:numId w:val="6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Должны быть реализованы проверки загрузки файлов только в разрешенные каталоги.</w:t>
      </w:r>
    </w:p>
    <w:p w:rsidR="0078393C" w:rsidRPr="00756692" w:rsidRDefault="0078393C" w:rsidP="00DF18DB">
      <w:pPr>
        <w:numPr>
          <w:ilvl w:val="1"/>
          <w:numId w:val="6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Объемы загрузки данных должны быть лимитированы минимально необходимыми.</w:t>
      </w:r>
    </w:p>
    <w:p w:rsidR="0078393C" w:rsidRPr="00756692" w:rsidRDefault="0078393C" w:rsidP="00DF18DB">
      <w:pPr>
        <w:numPr>
          <w:ilvl w:val="1"/>
          <w:numId w:val="6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Хранилища критичных данных должны шифроваться, в том числе резервные копии.</w:t>
      </w:r>
    </w:p>
    <w:p w:rsidR="0078393C" w:rsidRPr="00756692" w:rsidRDefault="0078393C" w:rsidP="00DF18DB">
      <w:pPr>
        <w:numPr>
          <w:ilvl w:val="1"/>
          <w:numId w:val="62"/>
        </w:numPr>
        <w:tabs>
          <w:tab w:val="left" w:pos="993"/>
          <w:tab w:val="left" w:pos="1134"/>
          <w:tab w:val="left" w:pos="1701"/>
        </w:tabs>
        <w:spacing w:after="160"/>
        <w:ind w:left="0" w:firstLine="567"/>
        <w:jc w:val="both"/>
        <w:outlineLvl w:val="3"/>
        <w:rPr>
          <w:rFonts w:ascii="Tahoma" w:hAnsi="Tahoma" w:cs="Tahoma"/>
          <w:sz w:val="20"/>
          <w:szCs w:val="20"/>
        </w:rPr>
      </w:pPr>
      <w:r w:rsidRPr="00756692">
        <w:rPr>
          <w:rFonts w:ascii="Tahoma" w:hAnsi="Tahoma" w:cs="Tahoma"/>
          <w:sz w:val="20"/>
          <w:szCs w:val="20"/>
        </w:rPr>
        <w:t>Кэширование ответов, содержащих конфиденциальные данные, должно быть отключено.</w:t>
      </w:r>
    </w:p>
    <w:p w:rsidR="0078393C" w:rsidRPr="00756692" w:rsidRDefault="0078393C" w:rsidP="0078393C">
      <w:pPr>
        <w:spacing w:after="160" w:line="259" w:lineRule="auto"/>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89" w:name="_Toc95904693"/>
      <w:bookmarkStart w:id="90" w:name="_Toc102046446"/>
      <w:r w:rsidRPr="00756692">
        <w:rPr>
          <w:rFonts w:cs="Tahoma"/>
          <w:bCs w:val="0"/>
          <w:caps w:val="0"/>
        </w:rPr>
        <w:t>Требования к интеграции с корпоративными системами</w:t>
      </w:r>
      <w:bookmarkEnd w:id="89"/>
      <w:bookmarkEnd w:id="90"/>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Шифрование конфиденциальной информации: вся конфиденциальная информация должна храниться в зашифрованном виде.</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Журнал аудита: должен быть реализован журнал аудита для обеспечения контроля действий пользователей и работы ПО.</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Разработка архитектуры ИТ инфраструктуры должна осуществляться с привлечением работников Центра поддержки инфраструктуры.</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lastRenderedPageBreak/>
        <w:t>При выборе алгоритма шифрования необходимо руководствоваться требованиями законодательства РФ.</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Журналы приложений не должны содержать конфиденциальных данных (учетные данные, токены, и т.п.).</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 xml:space="preserve">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 xml:space="preserve">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78393C" w:rsidRPr="00756692" w:rsidRDefault="0078393C" w:rsidP="0078393C">
      <w:pPr>
        <w:numPr>
          <w:ilvl w:val="1"/>
          <w:numId w:val="0"/>
        </w:numPr>
        <w:tabs>
          <w:tab w:val="left" w:pos="1701"/>
        </w:tabs>
        <w:spacing w:before="60" w:after="60"/>
        <w:ind w:firstLine="567"/>
        <w:jc w:val="both"/>
        <w:outlineLvl w:val="3"/>
        <w:rPr>
          <w:rFonts w:ascii="Tahoma" w:hAnsi="Tahoma" w:cs="Tahoma"/>
          <w:sz w:val="20"/>
          <w:szCs w:val="20"/>
        </w:rPr>
      </w:pPr>
      <w:r w:rsidRPr="00756692">
        <w:rPr>
          <w:rFonts w:ascii="Tahoma" w:hAnsi="Tahoma" w:cs="Tahoma"/>
          <w:sz w:val="20"/>
          <w:szCs w:val="20"/>
        </w:rPr>
        <w:t>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78393C" w:rsidRPr="00756692" w:rsidRDefault="0078393C" w:rsidP="0078393C">
      <w:pPr>
        <w:spacing w:after="160" w:line="259" w:lineRule="auto"/>
        <w:jc w:val="both"/>
        <w:rPr>
          <w:rFonts w:ascii="Tahoma" w:hAnsi="Tahoma" w:cs="Tahoma"/>
          <w:sz w:val="20"/>
          <w:szCs w:val="20"/>
        </w:rPr>
      </w:pPr>
    </w:p>
    <w:p w:rsidR="0078393C" w:rsidRPr="00756692" w:rsidRDefault="0078393C" w:rsidP="00DF18DB">
      <w:pPr>
        <w:pStyle w:val="1"/>
        <w:numPr>
          <w:ilvl w:val="0"/>
          <w:numId w:val="73"/>
        </w:numPr>
        <w:tabs>
          <w:tab w:val="left" w:pos="993"/>
          <w:tab w:val="left" w:pos="1134"/>
        </w:tabs>
        <w:spacing w:before="60" w:after="60" w:line="276" w:lineRule="auto"/>
        <w:outlineLvl w:val="2"/>
        <w:rPr>
          <w:rFonts w:cs="Tahoma"/>
          <w:bCs w:val="0"/>
          <w:caps w:val="0"/>
        </w:rPr>
      </w:pPr>
      <w:bookmarkStart w:id="91" w:name="_Toc95904696"/>
      <w:bookmarkStart w:id="92" w:name="_Toc102046447"/>
      <w:r w:rsidRPr="00756692">
        <w:rPr>
          <w:rFonts w:cs="Tahoma"/>
          <w:bCs w:val="0"/>
          <w:caps w:val="0"/>
        </w:rPr>
        <w:t>Требования к безопасности кода</w:t>
      </w:r>
      <w:bookmarkEnd w:id="91"/>
      <w:bookmarkEnd w:id="92"/>
    </w:p>
    <w:p w:rsidR="0078393C" w:rsidRPr="00756692" w:rsidRDefault="0078393C" w:rsidP="00DF18DB">
      <w:pPr>
        <w:numPr>
          <w:ilvl w:val="1"/>
          <w:numId w:val="63"/>
        </w:numPr>
        <w:spacing w:after="160" w:line="259" w:lineRule="auto"/>
        <w:ind w:left="0" w:firstLine="709"/>
        <w:contextualSpacing/>
        <w:jc w:val="both"/>
        <w:rPr>
          <w:rFonts w:ascii="Tahoma" w:hAnsi="Tahoma" w:cs="Tahoma"/>
          <w:sz w:val="20"/>
          <w:szCs w:val="20"/>
        </w:rPr>
      </w:pPr>
      <w:r w:rsidRPr="00756692">
        <w:rPr>
          <w:rFonts w:ascii="Tahoma" w:hAnsi="Tahoma" w:cs="Tahoma"/>
          <w:sz w:val="20"/>
          <w:szCs w:val="20"/>
        </w:rPr>
        <w:t>При разработке безопасного программного обеспечения командой разработки не должны допускаться ошибки и уязвимости, вызванные:</w:t>
      </w:r>
    </w:p>
    <w:p w:rsidR="0078393C" w:rsidRPr="00756692" w:rsidRDefault="0078393C" w:rsidP="00DF18DB">
      <w:pPr>
        <w:numPr>
          <w:ilvl w:val="0"/>
          <w:numId w:val="64"/>
        </w:numPr>
        <w:spacing w:after="160" w:line="259" w:lineRule="auto"/>
        <w:ind w:left="0" w:firstLine="709"/>
        <w:jc w:val="both"/>
        <w:rPr>
          <w:rFonts w:ascii="Tahoma" w:hAnsi="Tahoma" w:cs="Tahoma"/>
          <w:sz w:val="20"/>
          <w:szCs w:val="20"/>
        </w:rPr>
      </w:pPr>
      <w:r w:rsidRPr="00756692">
        <w:rPr>
          <w:rFonts w:ascii="Tahoma" w:hAnsi="Tahoma" w:cs="Tahoma"/>
          <w:sz w:val="20"/>
          <w:szCs w:val="20"/>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78393C" w:rsidRPr="00756692" w:rsidRDefault="0078393C" w:rsidP="00DF18DB">
      <w:pPr>
        <w:numPr>
          <w:ilvl w:val="0"/>
          <w:numId w:val="64"/>
        </w:numPr>
        <w:spacing w:after="160" w:line="259" w:lineRule="auto"/>
        <w:ind w:left="0" w:firstLine="709"/>
        <w:jc w:val="both"/>
        <w:rPr>
          <w:rFonts w:ascii="Tahoma" w:hAnsi="Tahoma" w:cs="Tahoma"/>
          <w:sz w:val="20"/>
          <w:szCs w:val="20"/>
        </w:rPr>
      </w:pPr>
      <w:r w:rsidRPr="00756692">
        <w:rPr>
          <w:rFonts w:ascii="Tahoma" w:hAnsi="Tahoma" w:cs="Tahoma"/>
          <w:sz w:val="20"/>
          <w:szCs w:val="20"/>
        </w:rPr>
        <w:t>Отсутствием проверки значений, избыточным количество значений, неопределенностью значений, вводимых (входных) данных.</w:t>
      </w:r>
    </w:p>
    <w:p w:rsidR="0078393C" w:rsidRPr="00756692" w:rsidRDefault="0078393C" w:rsidP="00DF18DB">
      <w:pPr>
        <w:numPr>
          <w:ilvl w:val="0"/>
          <w:numId w:val="64"/>
        </w:numPr>
        <w:spacing w:after="160" w:line="259" w:lineRule="auto"/>
        <w:ind w:left="0" w:firstLine="709"/>
        <w:jc w:val="both"/>
        <w:rPr>
          <w:rFonts w:ascii="Tahoma" w:hAnsi="Tahoma" w:cs="Tahoma"/>
          <w:sz w:val="20"/>
          <w:szCs w:val="20"/>
        </w:rPr>
      </w:pPr>
      <w:r w:rsidRPr="00756692">
        <w:rPr>
          <w:rFonts w:ascii="Tahoma" w:hAnsi="Tahoma" w:cs="Tahoma"/>
          <w:sz w:val="20"/>
          <w:szCs w:val="20"/>
        </w:rPr>
        <w:t>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78393C" w:rsidRPr="00756692" w:rsidRDefault="0078393C" w:rsidP="00DF18DB">
      <w:pPr>
        <w:numPr>
          <w:ilvl w:val="0"/>
          <w:numId w:val="64"/>
        </w:numPr>
        <w:spacing w:after="160" w:line="259" w:lineRule="auto"/>
        <w:ind w:left="0" w:firstLine="709"/>
        <w:jc w:val="both"/>
        <w:rPr>
          <w:rFonts w:ascii="Tahoma" w:hAnsi="Tahoma" w:cs="Tahoma"/>
          <w:sz w:val="20"/>
          <w:szCs w:val="20"/>
        </w:rPr>
      </w:pPr>
      <w:r w:rsidRPr="00756692">
        <w:rPr>
          <w:rFonts w:ascii="Tahoma" w:hAnsi="Tahoma" w:cs="Tahoma"/>
          <w:sz w:val="20"/>
          <w:szCs w:val="20"/>
        </w:rPr>
        <w:t>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78393C" w:rsidRPr="00756692" w:rsidRDefault="0078393C" w:rsidP="00DF18DB">
      <w:pPr>
        <w:numPr>
          <w:ilvl w:val="0"/>
          <w:numId w:val="64"/>
        </w:numPr>
        <w:spacing w:after="160" w:line="259" w:lineRule="auto"/>
        <w:ind w:left="0" w:firstLine="709"/>
        <w:jc w:val="both"/>
        <w:rPr>
          <w:rFonts w:ascii="Tahoma" w:hAnsi="Tahoma" w:cs="Tahoma"/>
          <w:sz w:val="20"/>
          <w:szCs w:val="20"/>
        </w:rPr>
      </w:pPr>
      <w:r w:rsidRPr="00756692">
        <w:rPr>
          <w:rFonts w:ascii="Tahoma" w:hAnsi="Tahoma" w:cs="Tahoma"/>
          <w:sz w:val="20"/>
          <w:szCs w:val="20"/>
        </w:rPr>
        <w:t>Возможностью выполнения пользователем команд ОС, таких как просмотр структуры каталогов, копирование, удаление файлов и других команд.</w:t>
      </w:r>
    </w:p>
    <w:p w:rsidR="0078393C" w:rsidRPr="00756692" w:rsidRDefault="0078393C" w:rsidP="00DF18DB">
      <w:pPr>
        <w:numPr>
          <w:ilvl w:val="1"/>
          <w:numId w:val="65"/>
        </w:numPr>
        <w:spacing w:after="160" w:line="259" w:lineRule="auto"/>
        <w:ind w:left="0" w:firstLine="709"/>
        <w:jc w:val="both"/>
        <w:rPr>
          <w:rFonts w:ascii="Tahoma" w:hAnsi="Tahoma" w:cs="Tahoma"/>
          <w:sz w:val="20"/>
          <w:szCs w:val="20"/>
        </w:rPr>
      </w:pPr>
      <w:r w:rsidRPr="00756692">
        <w:rPr>
          <w:rFonts w:ascii="Tahoma" w:hAnsi="Tahoma" w:cs="Tahoma"/>
          <w:sz w:val="20"/>
          <w:szCs w:val="20"/>
        </w:rPr>
        <w:t>При разработке безопасного программного обеспечения необходимо:</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возможность внедрения кода или части кода, приводящего к нарушению процесса выполнения операций.</w:t>
      </w:r>
    </w:p>
    <w:p w:rsidR="0078393C" w:rsidRPr="00756692" w:rsidRDefault="0078393C" w:rsidP="00DF18DB">
      <w:pPr>
        <w:numPr>
          <w:ilvl w:val="0"/>
          <w:numId w:val="66"/>
        </w:numPr>
        <w:tabs>
          <w:tab w:val="left" w:pos="426"/>
          <w:tab w:val="left" w:pos="709"/>
          <w:tab w:val="left" w:pos="993"/>
          <w:tab w:val="left" w:pos="1134"/>
        </w:tabs>
        <w:spacing w:after="160"/>
        <w:ind w:left="0" w:firstLine="709"/>
        <w:jc w:val="both"/>
        <w:rPr>
          <w:rFonts w:ascii="Tahoma" w:hAnsi="Tahoma" w:cs="Tahoma"/>
          <w:sz w:val="20"/>
          <w:szCs w:val="20"/>
        </w:rPr>
      </w:pPr>
      <w:r w:rsidRPr="00756692">
        <w:rPr>
          <w:rFonts w:ascii="Tahoma" w:hAnsi="Tahoma" w:cs="Tahoma"/>
          <w:sz w:val="20"/>
          <w:szCs w:val="20"/>
        </w:rPr>
        <w:t xml:space="preserve">Исключить осуществление записи данных за пределами области выделенной для ПО в памяти буфера. </w:t>
      </w:r>
    </w:p>
    <w:p w:rsidR="0078393C" w:rsidRPr="00756692" w:rsidRDefault="0078393C" w:rsidP="00DF18DB">
      <w:pPr>
        <w:numPr>
          <w:ilvl w:val="0"/>
          <w:numId w:val="66"/>
        </w:numPr>
        <w:tabs>
          <w:tab w:val="left" w:pos="426"/>
          <w:tab w:val="left" w:pos="709"/>
          <w:tab w:val="left" w:pos="993"/>
          <w:tab w:val="left" w:pos="1134"/>
        </w:tabs>
        <w:spacing w:after="160"/>
        <w:ind w:left="0" w:firstLine="709"/>
        <w:jc w:val="both"/>
        <w:rPr>
          <w:rFonts w:ascii="Tahoma" w:hAnsi="Tahoma" w:cs="Tahoma"/>
          <w:sz w:val="20"/>
          <w:szCs w:val="20"/>
        </w:rPr>
      </w:pPr>
      <w:r w:rsidRPr="00756692">
        <w:rPr>
          <w:rFonts w:ascii="Tahoma" w:hAnsi="Tahoma" w:cs="Tahoma"/>
          <w:sz w:val="20"/>
          <w:szCs w:val="20"/>
        </w:rPr>
        <w:t>Контролировать форматную строку функции ввода/вывода.</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lastRenderedPageBreak/>
        <w:t xml:space="preserve">Исключить преднамеренное или неумышленное разглашение информации ограниченного доступа. </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Предусмотреть функционал проверки правильности формирования запроса (защита от SQL инъекций).</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переполнение буфера.</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78393C" w:rsidRPr="00756692" w:rsidRDefault="0078393C" w:rsidP="00DF18DB">
      <w:pPr>
        <w:numPr>
          <w:ilvl w:val="0"/>
          <w:numId w:val="66"/>
        </w:numPr>
        <w:spacing w:after="160" w:line="259" w:lineRule="auto"/>
        <w:ind w:left="0" w:firstLine="709"/>
        <w:jc w:val="both"/>
        <w:rPr>
          <w:rFonts w:ascii="Tahoma" w:hAnsi="Tahoma" w:cs="Tahoma"/>
          <w:sz w:val="20"/>
          <w:szCs w:val="20"/>
        </w:rPr>
      </w:pPr>
      <w:r w:rsidRPr="00756692">
        <w:rPr>
          <w:rFonts w:ascii="Tahoma" w:hAnsi="Tahoma" w:cs="Tahoma"/>
          <w:sz w:val="20"/>
          <w:szCs w:val="20"/>
        </w:rPr>
        <w:t>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78393C" w:rsidRPr="00756692" w:rsidRDefault="0078393C" w:rsidP="0078393C">
      <w:pPr>
        <w:ind w:left="567"/>
        <w:jc w:val="both"/>
        <w:rPr>
          <w:rFonts w:ascii="Tahoma" w:hAnsi="Tahoma" w:cs="Tahoma"/>
          <w:sz w:val="20"/>
          <w:szCs w:val="20"/>
        </w:rPr>
      </w:pPr>
    </w:p>
    <w:p w:rsidR="0078393C" w:rsidRPr="00756692" w:rsidRDefault="0078393C" w:rsidP="00DF18DB">
      <w:pPr>
        <w:numPr>
          <w:ilvl w:val="2"/>
          <w:numId w:val="67"/>
        </w:numPr>
        <w:tabs>
          <w:tab w:val="left" w:pos="993"/>
          <w:tab w:val="left" w:pos="1134"/>
        </w:tabs>
        <w:spacing w:before="60" w:after="60"/>
        <w:ind w:firstLine="567"/>
        <w:jc w:val="both"/>
        <w:outlineLvl w:val="2"/>
        <w:rPr>
          <w:rFonts w:ascii="Tahoma" w:hAnsi="Tahoma" w:cs="Tahoma"/>
          <w:b/>
          <w:sz w:val="20"/>
          <w:szCs w:val="20"/>
        </w:rPr>
      </w:pPr>
      <w:bookmarkStart w:id="93" w:name="_Toc95900480"/>
      <w:bookmarkStart w:id="94" w:name="_Toc95904699"/>
      <w:bookmarkStart w:id="95" w:name="_Toc95904700"/>
      <w:bookmarkStart w:id="96" w:name="_Toc102046448"/>
      <w:r w:rsidRPr="00756692">
        <w:rPr>
          <w:rFonts w:ascii="Tahoma" w:hAnsi="Tahoma" w:cs="Tahoma"/>
          <w:b/>
          <w:sz w:val="20"/>
          <w:szCs w:val="20"/>
        </w:rPr>
        <w:t>Т</w:t>
      </w:r>
      <w:bookmarkEnd w:id="93"/>
      <w:bookmarkEnd w:id="94"/>
      <w:r w:rsidRPr="00756692">
        <w:rPr>
          <w:rFonts w:ascii="Tahoma" w:hAnsi="Tahoma" w:cs="Tahoma"/>
          <w:b/>
          <w:sz w:val="20"/>
          <w:szCs w:val="20"/>
        </w:rPr>
        <w:t>ребования к десериализации.</w:t>
      </w:r>
      <w:bookmarkEnd w:id="95"/>
      <w:bookmarkEnd w:id="96"/>
    </w:p>
    <w:p w:rsidR="0078393C" w:rsidRPr="00756692" w:rsidRDefault="0078393C" w:rsidP="00DF18DB">
      <w:pPr>
        <w:numPr>
          <w:ilvl w:val="1"/>
          <w:numId w:val="56"/>
        </w:numPr>
        <w:tabs>
          <w:tab w:val="left" w:pos="0"/>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78393C" w:rsidRPr="00756692" w:rsidRDefault="0078393C" w:rsidP="00DF18DB">
      <w:pPr>
        <w:numPr>
          <w:ilvl w:val="1"/>
          <w:numId w:val="69"/>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 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78393C" w:rsidRPr="00756692" w:rsidRDefault="0078393C" w:rsidP="00DF18DB">
      <w:pPr>
        <w:numPr>
          <w:ilvl w:val="1"/>
          <w:numId w:val="69"/>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 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78393C" w:rsidRPr="00756692" w:rsidRDefault="0078393C" w:rsidP="00DF18DB">
      <w:pPr>
        <w:numPr>
          <w:ilvl w:val="1"/>
          <w:numId w:val="69"/>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 Соблюдать изоляцию и запуск кода, осуществляющего десериализацию, в среде с минимальными привилегиями, если это возможно. </w:t>
      </w:r>
    </w:p>
    <w:p w:rsidR="0078393C" w:rsidRPr="00756692" w:rsidRDefault="0078393C" w:rsidP="00DF18DB">
      <w:pPr>
        <w:numPr>
          <w:ilvl w:val="1"/>
          <w:numId w:val="69"/>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 Журналировать исключения и ошибки десериализации, например, непредусмотренных типов входных данных или исключений при десериализации. </w:t>
      </w:r>
    </w:p>
    <w:p w:rsidR="0078393C" w:rsidRPr="00756692" w:rsidRDefault="0078393C" w:rsidP="00DF18DB">
      <w:pPr>
        <w:numPr>
          <w:ilvl w:val="1"/>
          <w:numId w:val="69"/>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 Ограничивать или контролировать входящие и исходящие сетевые подключения контейнеров или серверов, осуществляющих десериализацию. </w:t>
      </w:r>
    </w:p>
    <w:p w:rsidR="0078393C" w:rsidRPr="00756692" w:rsidRDefault="0078393C" w:rsidP="00DF18DB">
      <w:pPr>
        <w:numPr>
          <w:ilvl w:val="1"/>
          <w:numId w:val="69"/>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 Отслеживать десериализацию с предупреждением о фактах продолжительной десериализации.</w:t>
      </w:r>
    </w:p>
    <w:p w:rsidR="0078393C" w:rsidRPr="00756692" w:rsidRDefault="0078393C" w:rsidP="0078393C">
      <w:pPr>
        <w:pStyle w:val="3"/>
        <w:tabs>
          <w:tab w:val="left" w:pos="993"/>
          <w:tab w:val="left" w:pos="1134"/>
        </w:tabs>
        <w:spacing w:line="276" w:lineRule="auto"/>
        <w:rPr>
          <w:b/>
        </w:rPr>
      </w:pPr>
      <w:bookmarkStart w:id="97" w:name="_Toc95904701"/>
      <w:bookmarkStart w:id="98" w:name="_Toc102046449"/>
      <w:r w:rsidRPr="00756692">
        <w:rPr>
          <w:b/>
        </w:rPr>
        <w:t>Требования к актуальности компонентов информационной системы.</w:t>
      </w:r>
      <w:bookmarkEnd w:id="97"/>
      <w:bookmarkEnd w:id="98"/>
      <w:r w:rsidRPr="00756692">
        <w:rPr>
          <w:b/>
        </w:rPr>
        <w:t xml:space="preserve"> </w:t>
      </w:r>
    </w:p>
    <w:p w:rsidR="0078393C" w:rsidRPr="00756692" w:rsidRDefault="0078393C" w:rsidP="00DF18DB">
      <w:pPr>
        <w:numPr>
          <w:ilvl w:val="1"/>
          <w:numId w:val="57"/>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На все компоненты информационной системы должны быть установлены обновления безопасности.</w:t>
      </w:r>
    </w:p>
    <w:p w:rsidR="0078393C" w:rsidRPr="00756692" w:rsidRDefault="0078393C" w:rsidP="00DF18DB">
      <w:pPr>
        <w:numPr>
          <w:ilvl w:val="1"/>
          <w:numId w:val="57"/>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Рекомендуется выполнять регулярное обновление компонентов информационной системы не реже одного раза в 3 месяца.</w:t>
      </w:r>
    </w:p>
    <w:p w:rsidR="0078393C" w:rsidRPr="00756692" w:rsidRDefault="0078393C" w:rsidP="00DF18DB">
      <w:pPr>
        <w:numPr>
          <w:ilvl w:val="1"/>
          <w:numId w:val="57"/>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78393C" w:rsidRPr="00756692" w:rsidRDefault="0078393C" w:rsidP="0078393C">
      <w:pPr>
        <w:pStyle w:val="3"/>
        <w:tabs>
          <w:tab w:val="left" w:pos="993"/>
          <w:tab w:val="left" w:pos="1134"/>
        </w:tabs>
        <w:spacing w:line="276" w:lineRule="auto"/>
        <w:rPr>
          <w:b/>
        </w:rPr>
      </w:pPr>
      <w:bookmarkStart w:id="99" w:name="_Toc95904702"/>
      <w:bookmarkStart w:id="100" w:name="_Toc102046450"/>
      <w:r w:rsidRPr="00756692">
        <w:rPr>
          <w:b/>
        </w:rPr>
        <w:lastRenderedPageBreak/>
        <w:t>Соблюдение требований законодательства и ЛНА в части конфиденциальных данных (персональные данные, коммерческая, служебная тайна и прочее).</w:t>
      </w:r>
      <w:bookmarkEnd w:id="99"/>
      <w:bookmarkEnd w:id="100"/>
    </w:p>
    <w:p w:rsidR="0078393C" w:rsidRPr="00756692" w:rsidRDefault="0078393C" w:rsidP="00DF18DB">
      <w:pPr>
        <w:numPr>
          <w:ilvl w:val="1"/>
          <w:numId w:val="55"/>
        </w:numPr>
        <w:tabs>
          <w:tab w:val="left" w:pos="993"/>
          <w:tab w:val="left" w:pos="1134"/>
        </w:tabs>
        <w:spacing w:after="160"/>
        <w:ind w:left="0" w:firstLine="567"/>
        <w:contextualSpacing/>
        <w:jc w:val="both"/>
        <w:rPr>
          <w:rFonts w:ascii="Tahoma" w:hAnsi="Tahoma" w:cs="Tahoma"/>
          <w:sz w:val="20"/>
          <w:szCs w:val="20"/>
        </w:rPr>
      </w:pPr>
      <w:r w:rsidRPr="00756692">
        <w:rPr>
          <w:rFonts w:ascii="Tahoma" w:hAnsi="Tahoma" w:cs="Tahoma"/>
          <w:sz w:val="20"/>
          <w:szCs w:val="20"/>
        </w:rPr>
        <w:t>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78393C" w:rsidRPr="00756692" w:rsidRDefault="0078393C" w:rsidP="00DF18DB">
      <w:pPr>
        <w:numPr>
          <w:ilvl w:val="1"/>
          <w:numId w:val="55"/>
        </w:numPr>
        <w:tabs>
          <w:tab w:val="left" w:pos="993"/>
          <w:tab w:val="left" w:pos="1134"/>
        </w:tabs>
        <w:spacing w:after="160"/>
        <w:ind w:left="0" w:firstLine="567"/>
        <w:contextualSpacing/>
        <w:jc w:val="both"/>
        <w:rPr>
          <w:rFonts w:ascii="Tahoma" w:hAnsi="Tahoma" w:cs="Tahoma"/>
          <w:sz w:val="20"/>
          <w:szCs w:val="20"/>
        </w:rPr>
      </w:pPr>
      <w:r w:rsidRPr="00756692">
        <w:rPr>
          <w:rFonts w:ascii="Tahoma" w:hAnsi="Tahoma" w:cs="Tahoma"/>
          <w:sz w:val="20"/>
          <w:szCs w:val="20"/>
        </w:rPr>
        <w:t>При разработке безопасного программного обеспечения разработчики ПО должны руководствоваться:</w:t>
      </w:r>
    </w:p>
    <w:p w:rsidR="0078393C" w:rsidRPr="00756692" w:rsidRDefault="0078393C" w:rsidP="00DF18DB">
      <w:pPr>
        <w:numPr>
          <w:ilvl w:val="0"/>
          <w:numId w:val="54"/>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78393C" w:rsidRPr="00756692" w:rsidRDefault="0078393C" w:rsidP="00DF18DB">
      <w:pPr>
        <w:numPr>
          <w:ilvl w:val="0"/>
          <w:numId w:val="54"/>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 xml:space="preserve">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(SDLC). </w:t>
      </w:r>
    </w:p>
    <w:p w:rsidR="0078393C" w:rsidRPr="00756692" w:rsidRDefault="0078393C" w:rsidP="00DF18DB">
      <w:pPr>
        <w:numPr>
          <w:ilvl w:val="0"/>
          <w:numId w:val="54"/>
        </w:numPr>
        <w:tabs>
          <w:tab w:val="left" w:pos="426"/>
          <w:tab w:val="left" w:pos="709"/>
          <w:tab w:val="left" w:pos="993"/>
          <w:tab w:val="left" w:pos="1134"/>
        </w:tabs>
        <w:spacing w:after="160"/>
        <w:ind w:left="0" w:firstLine="567"/>
        <w:jc w:val="both"/>
        <w:rPr>
          <w:rFonts w:ascii="Tahoma" w:hAnsi="Tahoma" w:cs="Tahoma"/>
          <w:sz w:val="20"/>
          <w:szCs w:val="20"/>
        </w:rPr>
      </w:pPr>
      <w:r w:rsidRPr="00756692">
        <w:rPr>
          <w:rFonts w:ascii="Tahoma" w:hAnsi="Tahoma" w:cs="Tahoma"/>
          <w:sz w:val="20"/>
          <w:szCs w:val="20"/>
        </w:rPr>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78393C" w:rsidRPr="00756692" w:rsidRDefault="0078393C" w:rsidP="0078393C">
      <w:pPr>
        <w:tabs>
          <w:tab w:val="left" w:pos="993"/>
          <w:tab w:val="left" w:pos="1134"/>
        </w:tabs>
        <w:spacing w:after="160"/>
        <w:ind w:firstLine="567"/>
        <w:jc w:val="both"/>
        <w:rPr>
          <w:rFonts w:ascii="Tahoma" w:hAnsi="Tahoma" w:cs="Tahoma"/>
          <w:sz w:val="20"/>
          <w:szCs w:val="20"/>
        </w:rPr>
      </w:pPr>
    </w:p>
    <w:p w:rsidR="0078393C" w:rsidRPr="00756692" w:rsidRDefault="0078393C" w:rsidP="0078393C">
      <w:pPr>
        <w:pStyle w:val="a8"/>
        <w:spacing w:line="276" w:lineRule="auto"/>
        <w:ind w:left="709" w:hanging="709"/>
        <w:jc w:val="right"/>
        <w:rPr>
          <w:rFonts w:ascii="Tahoma" w:hAnsi="Tahoma" w:cs="Tahoma"/>
          <w:sz w:val="20"/>
          <w:szCs w:val="20"/>
        </w:rPr>
      </w:pPr>
    </w:p>
    <w:p w:rsidR="0078393C" w:rsidRPr="00756692" w:rsidRDefault="0078393C" w:rsidP="0078393C">
      <w:pPr>
        <w:tabs>
          <w:tab w:val="left" w:pos="317"/>
        </w:tabs>
        <w:spacing w:after="120"/>
        <w:ind w:firstLine="709"/>
        <w:jc w:val="both"/>
        <w:rPr>
          <w:rFonts w:ascii="Tahoma" w:hAnsi="Tahoma" w:cs="Tahoma"/>
          <w:sz w:val="20"/>
          <w:szCs w:val="20"/>
        </w:rPr>
      </w:pPr>
    </w:p>
    <w:p w:rsidR="0078393C" w:rsidRPr="00756692" w:rsidRDefault="0078393C" w:rsidP="0078393C">
      <w:pPr>
        <w:rPr>
          <w:rFonts w:ascii="Tahoma" w:hAnsi="Tahoma" w:cs="Tahoma"/>
          <w:sz w:val="20"/>
          <w:szCs w:val="20"/>
        </w:rPr>
      </w:pPr>
    </w:p>
    <w:p w:rsidR="0078393C" w:rsidRPr="0050450E" w:rsidRDefault="0078393C" w:rsidP="0078393C">
      <w:pPr>
        <w:spacing w:line="240" w:lineRule="exact"/>
        <w:jc w:val="both"/>
        <w:rPr>
          <w:rFonts w:ascii="Tahoma" w:hAnsi="Tahoma" w:cs="Tahoma"/>
          <w:sz w:val="20"/>
          <w:szCs w:val="20"/>
        </w:rPr>
      </w:pPr>
      <w:r w:rsidRPr="0050450E">
        <w:rPr>
          <w:rFonts w:ascii="Tahoma" w:hAnsi="Tahoma" w:cs="Tahoma"/>
          <w:sz w:val="20"/>
          <w:szCs w:val="20"/>
        </w:rPr>
        <w:t xml:space="preserve">ЗАКАЗЧИК </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t xml:space="preserve">   ИСПОЛНИТЕЛЬ</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p>
    <w:p w:rsidR="0078393C" w:rsidRPr="0050450E" w:rsidRDefault="0078393C" w:rsidP="0078393C">
      <w:pPr>
        <w:spacing w:line="120" w:lineRule="exact"/>
        <w:jc w:val="both"/>
        <w:rPr>
          <w:rFonts w:ascii="Tahoma" w:hAnsi="Tahoma" w:cs="Tahoma"/>
          <w:sz w:val="20"/>
          <w:szCs w:val="20"/>
        </w:rPr>
      </w:pPr>
    </w:p>
    <w:p w:rsidR="0078393C" w:rsidRPr="0050450E" w:rsidRDefault="0078393C" w:rsidP="0078393C">
      <w:pPr>
        <w:spacing w:line="280" w:lineRule="exact"/>
        <w:jc w:val="both"/>
        <w:rPr>
          <w:rFonts w:ascii="Tahoma" w:hAnsi="Tahoma" w:cs="Tahoma"/>
          <w:sz w:val="20"/>
          <w:szCs w:val="20"/>
        </w:rPr>
      </w:pPr>
      <w:r w:rsidRPr="0050450E">
        <w:rPr>
          <w:rFonts w:ascii="Tahoma" w:hAnsi="Tahoma" w:cs="Tahoma"/>
          <w:sz w:val="20"/>
          <w:szCs w:val="20"/>
        </w:rPr>
        <w:t>________________ /Азизов К.Р./</w:t>
      </w:r>
      <w:r w:rsidRPr="0050450E">
        <w:rPr>
          <w:rFonts w:ascii="Tahoma" w:hAnsi="Tahoma" w:cs="Tahoma"/>
          <w:sz w:val="20"/>
          <w:szCs w:val="20"/>
        </w:rPr>
        <w:tab/>
        <w:t xml:space="preserve">               ________________//</w:t>
      </w:r>
    </w:p>
    <w:p w:rsidR="0078393C" w:rsidRPr="0050450E" w:rsidRDefault="0078393C" w:rsidP="0078393C">
      <w:pPr>
        <w:spacing w:line="280" w:lineRule="exact"/>
        <w:rPr>
          <w:rFonts w:ascii="Tahoma" w:hAnsi="Tahoma" w:cs="Tahoma"/>
          <w:sz w:val="20"/>
          <w:szCs w:val="20"/>
        </w:rPr>
      </w:pPr>
      <w:r w:rsidRPr="0050450E">
        <w:rPr>
          <w:rFonts w:ascii="Tahoma" w:hAnsi="Tahoma" w:cs="Tahoma"/>
          <w:sz w:val="20"/>
          <w:szCs w:val="20"/>
        </w:rPr>
        <w:t>М.П.</w:t>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r>
      <w:r w:rsidRPr="0050450E">
        <w:rPr>
          <w:rFonts w:ascii="Tahoma" w:hAnsi="Tahoma" w:cs="Tahoma"/>
          <w:sz w:val="20"/>
          <w:szCs w:val="20"/>
        </w:rPr>
        <w:tab/>
        <w:t>М.П.</w:t>
      </w:r>
    </w:p>
    <w:p w:rsidR="0078393C" w:rsidRPr="00756692" w:rsidRDefault="0078393C" w:rsidP="0078393C">
      <w:pPr>
        <w:rPr>
          <w:rFonts w:ascii="Tahoma" w:hAnsi="Tahoma" w:cs="Tahoma"/>
          <w:sz w:val="20"/>
          <w:szCs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Default="007E1CF3" w:rsidP="007E1CF3">
      <w:pPr>
        <w:jc w:val="right"/>
        <w:rPr>
          <w:rFonts w:ascii="Tahoma" w:hAnsi="Tahoma" w:cs="Tahoma"/>
          <w:sz w:val="20"/>
        </w:rPr>
      </w:pPr>
    </w:p>
    <w:p w:rsidR="007E1CF3" w:rsidRPr="00756692" w:rsidRDefault="007E1CF3" w:rsidP="007E1CF3">
      <w:pPr>
        <w:jc w:val="right"/>
        <w:rPr>
          <w:rFonts w:ascii="Tahoma" w:hAnsi="Tahoma" w:cs="Tahoma"/>
          <w:sz w:val="20"/>
        </w:rPr>
      </w:pPr>
      <w:r w:rsidRPr="00756692">
        <w:rPr>
          <w:rFonts w:ascii="Tahoma" w:hAnsi="Tahoma" w:cs="Tahoma"/>
          <w:sz w:val="20"/>
        </w:rPr>
        <w:lastRenderedPageBreak/>
        <w:t>Приложение №3</w:t>
      </w:r>
    </w:p>
    <w:p w:rsidR="007E1CF3" w:rsidRPr="00756692" w:rsidRDefault="007E1CF3" w:rsidP="007E1CF3">
      <w:pPr>
        <w:pStyle w:val="a8"/>
        <w:spacing w:line="276" w:lineRule="auto"/>
        <w:ind w:left="709" w:hanging="709"/>
        <w:jc w:val="right"/>
        <w:rPr>
          <w:rFonts w:ascii="Tahoma" w:hAnsi="Tahoma" w:cs="Tahoma"/>
          <w:sz w:val="20"/>
        </w:rPr>
      </w:pPr>
      <w:r w:rsidRPr="00756692">
        <w:rPr>
          <w:rFonts w:ascii="Tahoma" w:hAnsi="Tahoma" w:cs="Tahoma"/>
          <w:sz w:val="20"/>
        </w:rPr>
        <w:t xml:space="preserve">к Техническому заданию на поставку программного обеспечения </w:t>
      </w:r>
    </w:p>
    <w:p w:rsidR="007E1CF3" w:rsidRPr="00756692" w:rsidRDefault="007E1CF3" w:rsidP="007E1CF3">
      <w:pPr>
        <w:pStyle w:val="a8"/>
        <w:spacing w:line="276" w:lineRule="auto"/>
        <w:ind w:left="709" w:hanging="709"/>
        <w:jc w:val="right"/>
        <w:rPr>
          <w:rFonts w:ascii="Tahoma" w:hAnsi="Tahoma" w:cs="Tahoma"/>
          <w:sz w:val="20"/>
        </w:rPr>
      </w:pPr>
      <w:r w:rsidRPr="00756692">
        <w:rPr>
          <w:rFonts w:ascii="Tahoma" w:hAnsi="Tahoma" w:cs="Tahoma"/>
          <w:sz w:val="20"/>
        </w:rPr>
        <w:t>для системы «Предбиллинг 3-6 ЦК»</w:t>
      </w:r>
    </w:p>
    <w:p w:rsidR="007E1CF3" w:rsidRPr="00756692" w:rsidRDefault="007E1CF3" w:rsidP="007E1CF3">
      <w:pPr>
        <w:rPr>
          <w:rFonts w:ascii="Tahoma" w:hAnsi="Tahoma" w:cs="Tahoma"/>
          <w:sz w:val="20"/>
          <w:szCs w:val="20"/>
        </w:rPr>
      </w:pPr>
    </w:p>
    <w:p w:rsidR="007E1CF3" w:rsidRPr="00756692" w:rsidRDefault="007E1CF3" w:rsidP="007E1CF3">
      <w:pPr>
        <w:autoSpaceDE w:val="0"/>
        <w:autoSpaceDN w:val="0"/>
        <w:adjustRightInd w:val="0"/>
        <w:spacing w:after="160"/>
        <w:jc w:val="center"/>
        <w:rPr>
          <w:rFonts w:ascii="Tahoma" w:hAnsi="Tahoma" w:cs="Tahoma"/>
          <w:b/>
          <w:sz w:val="20"/>
          <w:szCs w:val="20"/>
        </w:rPr>
      </w:pPr>
      <w:r w:rsidRPr="00756692">
        <w:rPr>
          <w:rFonts w:ascii="Tahoma" w:hAnsi="Tahoma" w:cs="Tahoma"/>
          <w:b/>
          <w:sz w:val="20"/>
          <w:szCs w:val="20"/>
        </w:rPr>
        <w:t>Чек-лист проведения оценки состояния информационной безопасности при взаимодействии с третьими лицами</w:t>
      </w:r>
    </w:p>
    <w:p w:rsidR="007E1CF3" w:rsidRPr="00756692" w:rsidRDefault="007E1CF3" w:rsidP="007E1CF3">
      <w:pPr>
        <w:autoSpaceDE w:val="0"/>
        <w:autoSpaceDN w:val="0"/>
        <w:adjustRightInd w:val="0"/>
        <w:spacing w:after="160"/>
        <w:rPr>
          <w:rFonts w:ascii="Tahoma" w:hAnsi="Tahoma" w:cs="Tahoma"/>
          <w:sz w:val="20"/>
          <w:szCs w:val="20"/>
        </w:rPr>
      </w:pPr>
    </w:p>
    <w:p w:rsidR="007E1CF3" w:rsidRPr="00756692" w:rsidRDefault="007E1CF3" w:rsidP="007E1CF3">
      <w:pPr>
        <w:autoSpaceDE w:val="0"/>
        <w:autoSpaceDN w:val="0"/>
        <w:adjustRightInd w:val="0"/>
        <w:spacing w:after="160"/>
        <w:rPr>
          <w:rFonts w:ascii="Tahoma" w:hAnsi="Tahoma" w:cs="Tahoma"/>
          <w:sz w:val="20"/>
          <w:szCs w:val="20"/>
        </w:rPr>
      </w:pPr>
      <w:r w:rsidRPr="00756692">
        <w:rPr>
          <w:rFonts w:ascii="Tahoma" w:hAnsi="Tahoma" w:cs="Tahoma"/>
          <w:sz w:val="20"/>
          <w:szCs w:val="20"/>
        </w:rPr>
        <w:t>Наименование контрагента: _____________________________________________________</w:t>
      </w:r>
    </w:p>
    <w:p w:rsidR="007E1CF3" w:rsidRPr="00756692" w:rsidRDefault="007E1CF3" w:rsidP="007E1CF3">
      <w:pPr>
        <w:autoSpaceDE w:val="0"/>
        <w:autoSpaceDN w:val="0"/>
        <w:adjustRightInd w:val="0"/>
        <w:spacing w:after="160"/>
        <w:rPr>
          <w:rFonts w:ascii="Tahoma" w:hAnsi="Tahoma" w:cs="Tahoma"/>
          <w:sz w:val="20"/>
          <w:szCs w:val="20"/>
        </w:rPr>
      </w:pPr>
    </w:p>
    <w:p w:rsidR="007E1CF3" w:rsidRPr="00756692" w:rsidRDefault="007E1CF3" w:rsidP="007E1CF3">
      <w:pPr>
        <w:autoSpaceDE w:val="0"/>
        <w:autoSpaceDN w:val="0"/>
        <w:adjustRightInd w:val="0"/>
        <w:spacing w:after="160"/>
        <w:rPr>
          <w:rFonts w:ascii="Tahoma" w:hAnsi="Tahoma" w:cs="Tahoma"/>
          <w:sz w:val="20"/>
          <w:szCs w:val="20"/>
        </w:rPr>
      </w:pPr>
      <w:r w:rsidRPr="00756692">
        <w:rPr>
          <w:rFonts w:ascii="Tahoma" w:hAnsi="Tahoma" w:cs="Tahoma"/>
          <w:sz w:val="20"/>
          <w:szCs w:val="20"/>
        </w:rPr>
        <w:t>Предмет договора _____________________________________________________________</w:t>
      </w:r>
    </w:p>
    <w:p w:rsidR="007E1CF3" w:rsidRPr="00756692" w:rsidRDefault="007E1CF3" w:rsidP="007E1CF3">
      <w:pPr>
        <w:autoSpaceDE w:val="0"/>
        <w:autoSpaceDN w:val="0"/>
        <w:adjustRightInd w:val="0"/>
        <w:spacing w:after="160"/>
        <w:rPr>
          <w:rFonts w:ascii="Tahoma" w:hAnsi="Tahoma" w:cs="Tahoma"/>
          <w:sz w:val="20"/>
          <w:szCs w:val="20"/>
        </w:rPr>
      </w:pPr>
    </w:p>
    <w:p w:rsidR="007E1CF3" w:rsidRPr="00756692" w:rsidRDefault="007E1CF3" w:rsidP="007E1CF3">
      <w:pPr>
        <w:autoSpaceDE w:val="0"/>
        <w:autoSpaceDN w:val="0"/>
        <w:adjustRightInd w:val="0"/>
        <w:spacing w:after="160"/>
        <w:rPr>
          <w:rFonts w:ascii="Tahoma" w:hAnsi="Tahoma" w:cs="Tahoma"/>
          <w:sz w:val="20"/>
          <w:szCs w:val="20"/>
        </w:rPr>
      </w:pPr>
      <w:r w:rsidRPr="00756692">
        <w:rPr>
          <w:rFonts w:ascii="Tahoma" w:hAnsi="Tahoma" w:cs="Tahoma"/>
          <w:sz w:val="20"/>
          <w:szCs w:val="20"/>
        </w:rPr>
        <w:t>Вопросы распространяются на бизнес-процессы, информационные системы, технические и программные средства, которые будут использованы подрядчиком для обработки информации ПАО «Т Плюс», его зависимых и дочерних компаний.</w:t>
      </w:r>
    </w:p>
    <w:p w:rsidR="007E1CF3" w:rsidRPr="00756692" w:rsidRDefault="007E1CF3" w:rsidP="007E1CF3">
      <w:pPr>
        <w:autoSpaceDE w:val="0"/>
        <w:autoSpaceDN w:val="0"/>
        <w:adjustRightInd w:val="0"/>
        <w:spacing w:after="160"/>
        <w:rPr>
          <w:rFonts w:ascii="Tahoma" w:hAnsi="Tahoma" w:cs="Tahoma"/>
          <w:sz w:val="20"/>
          <w:szCs w:val="20"/>
        </w:rPr>
      </w:pPr>
    </w:p>
    <w:p w:rsidR="007E1CF3" w:rsidRPr="00756692" w:rsidRDefault="007E1CF3" w:rsidP="007E1CF3">
      <w:pPr>
        <w:autoSpaceDE w:val="0"/>
        <w:autoSpaceDN w:val="0"/>
        <w:adjustRightInd w:val="0"/>
        <w:spacing w:after="160"/>
        <w:rPr>
          <w:rFonts w:ascii="Tahoma" w:hAnsi="Tahoma" w:cs="Tahoma"/>
          <w:sz w:val="20"/>
          <w:szCs w:val="20"/>
        </w:rPr>
      </w:pPr>
      <w:r w:rsidRPr="00756692">
        <w:rPr>
          <w:rFonts w:ascii="Tahoma" w:hAnsi="Tahoma" w:cs="Tahoma"/>
          <w:sz w:val="20"/>
          <w:szCs w:val="20"/>
        </w:rPr>
        <w:t>Заполняющая сторона гарантирует точность, полноту и достоверность предоставленных ответов.</w:t>
      </w:r>
    </w:p>
    <w:p w:rsidR="007E1CF3" w:rsidRPr="00756692" w:rsidRDefault="007E1CF3" w:rsidP="007E1CF3">
      <w:pPr>
        <w:autoSpaceDE w:val="0"/>
        <w:autoSpaceDN w:val="0"/>
        <w:adjustRightInd w:val="0"/>
        <w:spacing w:after="160"/>
        <w:rPr>
          <w:rFonts w:ascii="Tahoma" w:hAnsi="Tahoma" w:cs="Tahoma"/>
          <w:sz w:val="20"/>
          <w:szCs w:val="20"/>
        </w:rPr>
      </w:pPr>
    </w:p>
    <w:p w:rsidR="007E1CF3" w:rsidRPr="00756692" w:rsidRDefault="007E1CF3" w:rsidP="007E1CF3">
      <w:pPr>
        <w:autoSpaceDE w:val="0"/>
        <w:autoSpaceDN w:val="0"/>
        <w:adjustRightInd w:val="0"/>
        <w:spacing w:after="160"/>
        <w:rPr>
          <w:rFonts w:ascii="Tahoma" w:hAnsi="Tahoma" w:cs="Tahoma"/>
          <w:sz w:val="20"/>
          <w:szCs w:val="20"/>
        </w:rPr>
      </w:pPr>
      <w:r w:rsidRPr="00756692">
        <w:rPr>
          <w:rFonts w:ascii="Tahoma" w:hAnsi="Tahoma" w:cs="Tahoma"/>
          <w:sz w:val="20"/>
          <w:szCs w:val="20"/>
        </w:rPr>
        <w:t>Дата заполнения: _____________________________________________________</w:t>
      </w:r>
    </w:p>
    <w:p w:rsidR="007E1CF3" w:rsidRPr="00756692" w:rsidRDefault="007E1CF3" w:rsidP="007E1CF3">
      <w:pPr>
        <w:autoSpaceDE w:val="0"/>
        <w:autoSpaceDN w:val="0"/>
        <w:adjustRightInd w:val="0"/>
        <w:spacing w:after="160"/>
        <w:rPr>
          <w:rFonts w:ascii="Tahoma" w:hAnsi="Tahoma" w:cs="Tahoma"/>
          <w:sz w:val="20"/>
          <w:szCs w:val="20"/>
        </w:rPr>
      </w:pPr>
    </w:p>
    <w:p w:rsidR="007E1CF3" w:rsidRPr="00756692" w:rsidRDefault="007E1CF3" w:rsidP="007E1CF3">
      <w:pPr>
        <w:spacing w:after="160" w:line="259" w:lineRule="auto"/>
        <w:rPr>
          <w:rFonts w:ascii="Tahoma" w:hAnsi="Tahoma" w:cs="Tahoma"/>
          <w:sz w:val="20"/>
          <w:szCs w:val="20"/>
        </w:rPr>
      </w:pPr>
      <w:r w:rsidRPr="00756692">
        <w:rPr>
          <w:rFonts w:ascii="Tahoma" w:hAnsi="Tahoma" w:cs="Tahoma"/>
          <w:sz w:val="20"/>
          <w:szCs w:val="20"/>
        </w:rPr>
        <w:t>Кем заполнено (ФИО, Должность): ___________________________________________________</w:t>
      </w:r>
    </w:p>
    <w:tbl>
      <w:tblPr>
        <w:tblStyle w:val="26"/>
        <w:tblW w:w="9651" w:type="dxa"/>
        <w:tblLook w:val="04A0" w:firstRow="1" w:lastRow="0" w:firstColumn="1" w:lastColumn="0" w:noHBand="0" w:noVBand="1"/>
      </w:tblPr>
      <w:tblGrid>
        <w:gridCol w:w="591"/>
        <w:gridCol w:w="3657"/>
        <w:gridCol w:w="2639"/>
        <w:gridCol w:w="18"/>
        <w:gridCol w:w="2728"/>
        <w:gridCol w:w="18"/>
      </w:tblGrid>
      <w:tr w:rsidR="007E1CF3" w:rsidRPr="00B01621" w:rsidTr="0070048A">
        <w:trPr>
          <w:gridAfter w:val="1"/>
          <w:wAfter w:w="18" w:type="dxa"/>
          <w:tblHeader/>
        </w:trPr>
        <w:tc>
          <w:tcPr>
            <w:tcW w:w="591" w:type="dxa"/>
            <w:shd w:val="clear" w:color="auto" w:fill="F2F2F2" w:themeFill="background1" w:themeFillShade="F2"/>
          </w:tcPr>
          <w:p w:rsidR="007E1CF3" w:rsidRPr="00B01621" w:rsidRDefault="007E1CF3" w:rsidP="0070048A">
            <w:pPr>
              <w:jc w:val="center"/>
              <w:rPr>
                <w:rFonts w:ascii="Tahoma" w:hAnsi="Tahoma" w:cs="Tahoma"/>
                <w:sz w:val="18"/>
                <w:szCs w:val="18"/>
              </w:rPr>
            </w:pPr>
            <w:r w:rsidRPr="00B01621">
              <w:rPr>
                <w:rFonts w:ascii="Tahoma" w:hAnsi="Tahoma" w:cs="Tahoma"/>
                <w:sz w:val="18"/>
                <w:szCs w:val="18"/>
              </w:rPr>
              <w:t>№ п/п</w:t>
            </w:r>
          </w:p>
        </w:tc>
        <w:tc>
          <w:tcPr>
            <w:tcW w:w="3657" w:type="dxa"/>
            <w:shd w:val="clear" w:color="auto" w:fill="F2F2F2" w:themeFill="background1" w:themeFillShade="F2"/>
          </w:tcPr>
          <w:p w:rsidR="007E1CF3" w:rsidRPr="00B01621" w:rsidRDefault="007E1CF3" w:rsidP="0070048A">
            <w:pPr>
              <w:jc w:val="center"/>
              <w:rPr>
                <w:rFonts w:ascii="Tahoma" w:hAnsi="Tahoma" w:cs="Tahoma"/>
                <w:sz w:val="18"/>
                <w:szCs w:val="18"/>
              </w:rPr>
            </w:pPr>
            <w:r w:rsidRPr="00B01621">
              <w:rPr>
                <w:rFonts w:ascii="Tahoma" w:hAnsi="Tahoma" w:cs="Tahoma"/>
                <w:sz w:val="18"/>
                <w:szCs w:val="18"/>
              </w:rPr>
              <w:t>Вопрос</w:t>
            </w:r>
          </w:p>
        </w:tc>
        <w:tc>
          <w:tcPr>
            <w:tcW w:w="2639" w:type="dxa"/>
            <w:shd w:val="clear" w:color="auto" w:fill="F2F2F2" w:themeFill="background1" w:themeFillShade="F2"/>
          </w:tcPr>
          <w:p w:rsidR="007E1CF3" w:rsidRPr="00B01621" w:rsidRDefault="007E1CF3" w:rsidP="0070048A">
            <w:pPr>
              <w:jc w:val="center"/>
              <w:rPr>
                <w:rFonts w:ascii="Tahoma" w:hAnsi="Tahoma" w:cs="Tahoma"/>
                <w:sz w:val="18"/>
                <w:szCs w:val="18"/>
              </w:rPr>
            </w:pPr>
            <w:r w:rsidRPr="00B01621">
              <w:rPr>
                <w:rFonts w:ascii="Tahoma" w:hAnsi="Tahoma" w:cs="Tahoma"/>
                <w:sz w:val="18"/>
                <w:szCs w:val="18"/>
              </w:rPr>
              <w:t>Ответ</w:t>
            </w:r>
          </w:p>
        </w:tc>
        <w:tc>
          <w:tcPr>
            <w:tcW w:w="2746" w:type="dxa"/>
            <w:gridSpan w:val="2"/>
            <w:shd w:val="clear" w:color="auto" w:fill="F2F2F2" w:themeFill="background1" w:themeFillShade="F2"/>
          </w:tcPr>
          <w:p w:rsidR="007E1CF3" w:rsidRPr="00B01621" w:rsidRDefault="007E1CF3" w:rsidP="0070048A">
            <w:pPr>
              <w:jc w:val="center"/>
              <w:rPr>
                <w:rFonts w:ascii="Tahoma" w:hAnsi="Tahoma" w:cs="Tahoma"/>
                <w:sz w:val="18"/>
                <w:szCs w:val="18"/>
              </w:rPr>
            </w:pPr>
            <w:r w:rsidRPr="00B01621">
              <w:rPr>
                <w:rFonts w:ascii="Tahoma" w:hAnsi="Tahoma" w:cs="Tahoma"/>
                <w:sz w:val="18"/>
                <w:szCs w:val="18"/>
              </w:rPr>
              <w:t>Подтверждающий документ</w:t>
            </w: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организации установлены внутренние требования по информационной безопасности?</w:t>
            </w:r>
          </w:p>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 xml:space="preserve">В каких областях (например, управление доступом,  </w:t>
            </w:r>
          </w:p>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 xml:space="preserve">учет информационных ресурсов, </w:t>
            </w:r>
          </w:p>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управление уязвимостями, защита от вредоносного ПО и т.п.) установлены требования по информационной безопасности?</w:t>
            </w:r>
          </w:p>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 давно пересматривались требования по данным областям?</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2</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Назначено ли в Вашей компании лицо, ответственное за обеспечение информационной безопасности?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3</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 xml:space="preserve">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w:t>
            </w:r>
            <w:r w:rsidRPr="00B01621">
              <w:rPr>
                <w:rFonts w:ascii="Tahoma" w:hAnsi="Tahoma" w:cs="Tahoma"/>
                <w:sz w:val="18"/>
                <w:szCs w:val="18"/>
              </w:rPr>
              <w:lastRenderedPageBreak/>
              <w:t>обработки конфиденциальной информации?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4</w:t>
            </w:r>
          </w:p>
        </w:tc>
        <w:tc>
          <w:tcPr>
            <w:tcW w:w="6314" w:type="dxa"/>
            <w:gridSpan w:val="3"/>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Опишите, каким образом в Вашей компании обеспечивается управление правами доступа, в том числе:</w:t>
            </w: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4.1</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(общий порядок) выдаются и отзываются права доступа пользователей к информационным ресурсам?</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4.2</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контролируется корректность выполнения процедур выдачи и отзыва прав доступа?</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4.3</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Используются ли в вашей компании средства автоматического управления доступом пользователей к информационным ресурсам?</w:t>
            </w:r>
          </w:p>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Какие функции реализуют эти средства?</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4.4</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Установлены ли минимальные требования к паролям?</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4.5</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осуществляется управление встроенными учетными записями технических и программных средств?</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5.</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6.</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7.</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осуществляется управление конфигурациями технических средств и программного обеспечения?</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8.</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9</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10</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 xml:space="preserve">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w:t>
            </w:r>
            <w:r w:rsidRPr="00B01621">
              <w:rPr>
                <w:rFonts w:ascii="Tahoma" w:hAnsi="Tahoma" w:cs="Tahoma"/>
                <w:sz w:val="18"/>
                <w:szCs w:val="18"/>
              </w:rPr>
              <w:lastRenderedPageBreak/>
              <w:t>при использовании устройства и т.п.) мобильными устройствами?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11</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осуществляется резервное копирование и восстановление информации?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12</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доводятся до сотрудников требования по информационной безопасности?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13</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реализован контроль подключения периферийных устройств к портам рабочих станций и серверов?</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14</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обеспечивается регистрация и мониторинг событий безопасности?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15</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реализована защита периметра корпоративной сети?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16</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r w:rsidR="007E1CF3" w:rsidRPr="00B01621" w:rsidTr="0070048A">
        <w:trPr>
          <w:gridAfter w:val="1"/>
          <w:wAfter w:w="18" w:type="dxa"/>
        </w:trPr>
        <w:tc>
          <w:tcPr>
            <w:tcW w:w="591" w:type="dxa"/>
          </w:tcPr>
          <w:p w:rsidR="007E1CF3" w:rsidRPr="00B01621" w:rsidRDefault="007E1CF3" w:rsidP="0070048A">
            <w:pPr>
              <w:spacing w:after="160" w:line="259" w:lineRule="auto"/>
              <w:rPr>
                <w:rFonts w:ascii="Tahoma" w:hAnsi="Tahoma" w:cs="Tahoma"/>
                <w:sz w:val="18"/>
                <w:szCs w:val="18"/>
              </w:rPr>
            </w:pPr>
            <w:r w:rsidRPr="00B01621">
              <w:rPr>
                <w:rFonts w:ascii="Tahoma" w:hAnsi="Tahoma" w:cs="Tahoma"/>
                <w:sz w:val="18"/>
                <w:szCs w:val="18"/>
              </w:rPr>
              <w:t>17</w:t>
            </w:r>
          </w:p>
        </w:tc>
        <w:tc>
          <w:tcPr>
            <w:tcW w:w="3657" w:type="dxa"/>
          </w:tcPr>
          <w:p w:rsidR="007E1CF3" w:rsidRPr="00B01621" w:rsidRDefault="007E1CF3" w:rsidP="0070048A">
            <w:pPr>
              <w:spacing w:after="40" w:line="259" w:lineRule="auto"/>
              <w:rPr>
                <w:rFonts w:ascii="Tahoma" w:hAnsi="Tahoma" w:cs="Tahoma"/>
                <w:sz w:val="18"/>
                <w:szCs w:val="18"/>
              </w:rPr>
            </w:pPr>
            <w:r w:rsidRPr="00B01621">
              <w:rPr>
                <w:rFonts w:ascii="Tahoma" w:hAnsi="Tahoma" w:cs="Tahoma"/>
                <w:sz w:val="18"/>
                <w:szCs w:val="18"/>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639" w:type="dxa"/>
          </w:tcPr>
          <w:p w:rsidR="007E1CF3" w:rsidRPr="00B01621" w:rsidRDefault="007E1CF3" w:rsidP="0070048A">
            <w:pPr>
              <w:spacing w:after="160" w:line="259" w:lineRule="auto"/>
              <w:rPr>
                <w:rFonts w:ascii="Tahoma" w:hAnsi="Tahoma" w:cs="Tahoma"/>
                <w:sz w:val="18"/>
                <w:szCs w:val="18"/>
              </w:rPr>
            </w:pPr>
          </w:p>
        </w:tc>
        <w:tc>
          <w:tcPr>
            <w:tcW w:w="2746" w:type="dxa"/>
            <w:gridSpan w:val="2"/>
          </w:tcPr>
          <w:p w:rsidR="007E1CF3" w:rsidRPr="00B01621" w:rsidRDefault="007E1CF3" w:rsidP="0070048A">
            <w:pPr>
              <w:spacing w:after="160" w:line="259" w:lineRule="auto"/>
              <w:rPr>
                <w:rFonts w:ascii="Tahoma" w:hAnsi="Tahoma" w:cs="Tahoma"/>
                <w:sz w:val="18"/>
                <w:szCs w:val="18"/>
              </w:rPr>
            </w:pPr>
          </w:p>
        </w:tc>
      </w:tr>
    </w:tbl>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7E1CF3" w:rsidRPr="00FC1F50" w:rsidTr="0070048A">
        <w:trPr>
          <w:trHeight w:val="240"/>
        </w:trPr>
        <w:tc>
          <w:tcPr>
            <w:tcW w:w="4673" w:type="dxa"/>
          </w:tcPr>
          <w:p w:rsidR="007E1CF3" w:rsidRPr="00FC1F50" w:rsidRDefault="007E1CF3" w:rsidP="0070048A">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7E1CF3" w:rsidRPr="00FC1F50" w:rsidRDefault="007E1CF3" w:rsidP="0070048A">
            <w:pPr>
              <w:shd w:val="clear" w:color="auto" w:fill="FFFFFF"/>
              <w:spacing w:after="0"/>
              <w:ind w:left="-107"/>
              <w:jc w:val="center"/>
              <w:rPr>
                <w:rFonts w:ascii="Tahoma" w:hAnsi="Tahoma" w:cs="Tahoma"/>
                <w:b/>
                <w:color w:val="000000" w:themeColor="text1"/>
                <w:sz w:val="20"/>
                <w:szCs w:val="20"/>
              </w:rPr>
            </w:pPr>
          </w:p>
        </w:tc>
        <w:tc>
          <w:tcPr>
            <w:tcW w:w="4683" w:type="dxa"/>
          </w:tcPr>
          <w:p w:rsidR="007E1CF3" w:rsidRPr="00FC1F50" w:rsidRDefault="007E1CF3" w:rsidP="0070048A">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7E1CF3" w:rsidRPr="00FC1F50" w:rsidTr="0070048A">
        <w:trPr>
          <w:trHeight w:val="1553"/>
        </w:trPr>
        <w:tc>
          <w:tcPr>
            <w:tcW w:w="4673" w:type="dxa"/>
          </w:tcPr>
          <w:p w:rsidR="007E1CF3" w:rsidRPr="00FC1F50" w:rsidRDefault="007E1CF3" w:rsidP="0070048A">
            <w:pPr>
              <w:shd w:val="clear" w:color="auto" w:fill="FFFFFF"/>
              <w:tabs>
                <w:tab w:val="left" w:pos="4232"/>
              </w:tabs>
              <w:spacing w:after="0"/>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АО "ЭнергосбыТ Плюс</w:t>
            </w:r>
            <w:r w:rsidRPr="00FC1F50">
              <w:rPr>
                <w:rFonts w:ascii="Tahoma" w:hAnsi="Tahoma" w:cs="Tahoma"/>
                <w:color w:val="000000" w:themeColor="text1"/>
                <w:spacing w:val="-3"/>
                <w:sz w:val="20"/>
                <w:szCs w:val="20"/>
              </w:rPr>
              <w:t>"</w:t>
            </w:r>
          </w:p>
          <w:p w:rsidR="007E1CF3" w:rsidRPr="00FC1F50" w:rsidRDefault="007E1CF3" w:rsidP="0070048A">
            <w:pPr>
              <w:shd w:val="clear" w:color="auto" w:fill="FFFFFF"/>
              <w:spacing w:after="0"/>
              <w:ind w:left="-107" w:right="-108"/>
              <w:rPr>
                <w:rFonts w:ascii="Tahoma" w:hAnsi="Tahoma" w:cs="Tahoma"/>
                <w:color w:val="000000" w:themeColor="text1"/>
                <w:spacing w:val="-3"/>
                <w:sz w:val="20"/>
                <w:szCs w:val="20"/>
              </w:rPr>
            </w:pPr>
          </w:p>
          <w:p w:rsidR="007E1CF3" w:rsidRPr="00FC1F50" w:rsidRDefault="007E1CF3" w:rsidP="0070048A">
            <w:pPr>
              <w:shd w:val="clear" w:color="auto" w:fill="FFFFFF"/>
              <w:spacing w:after="0"/>
              <w:ind w:left="-107" w:right="-108"/>
              <w:rPr>
                <w:rFonts w:ascii="Tahoma" w:hAnsi="Tahoma" w:cs="Tahoma"/>
                <w:color w:val="000000" w:themeColor="text1"/>
                <w:spacing w:val="-3"/>
                <w:sz w:val="20"/>
                <w:szCs w:val="20"/>
              </w:rPr>
            </w:pPr>
          </w:p>
          <w:p w:rsidR="007E1CF3" w:rsidRPr="00FC1F50" w:rsidRDefault="007E1CF3" w:rsidP="0070048A">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w:t>
            </w:r>
            <w:r>
              <w:rPr>
                <w:rFonts w:ascii="Tahoma" w:hAnsi="Tahoma" w:cs="Tahoma"/>
                <w:color w:val="000000" w:themeColor="text1"/>
                <w:spacing w:val="-3"/>
                <w:sz w:val="20"/>
                <w:szCs w:val="20"/>
              </w:rPr>
              <w:t>______________/Азизов К.Р.</w:t>
            </w:r>
            <w:r w:rsidRPr="00FC1F50">
              <w:rPr>
                <w:rFonts w:ascii="Tahoma" w:hAnsi="Tahoma" w:cs="Tahoma"/>
                <w:color w:val="000000" w:themeColor="text1"/>
                <w:spacing w:val="-3"/>
                <w:sz w:val="20"/>
                <w:szCs w:val="20"/>
              </w:rPr>
              <w:t xml:space="preserve">/ </w:t>
            </w:r>
          </w:p>
          <w:p w:rsidR="007E1CF3" w:rsidRPr="00FC1F50" w:rsidRDefault="007E1CF3" w:rsidP="0070048A">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p w:rsidR="007E1CF3" w:rsidRPr="00FC1F50" w:rsidRDefault="007E1CF3" w:rsidP="0070048A">
            <w:pPr>
              <w:spacing w:after="0"/>
              <w:ind w:left="-107"/>
              <w:jc w:val="both"/>
              <w:rPr>
                <w:rFonts w:ascii="Tahoma" w:hAnsi="Tahoma" w:cs="Tahoma"/>
                <w:color w:val="000000" w:themeColor="text1"/>
                <w:spacing w:val="-3"/>
                <w:sz w:val="20"/>
                <w:szCs w:val="20"/>
              </w:rPr>
            </w:pPr>
          </w:p>
        </w:tc>
        <w:tc>
          <w:tcPr>
            <w:tcW w:w="420" w:type="dxa"/>
          </w:tcPr>
          <w:p w:rsidR="007E1CF3" w:rsidRPr="00FC1F50" w:rsidRDefault="007E1CF3" w:rsidP="0070048A">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7E1CF3" w:rsidRDefault="007E1CF3" w:rsidP="0070048A">
            <w:pPr>
              <w:shd w:val="clear" w:color="auto" w:fill="FFFFFF"/>
              <w:spacing w:after="0"/>
              <w:ind w:left="-107" w:right="-108"/>
              <w:rPr>
                <w:rFonts w:ascii="Tahoma" w:hAnsi="Tahoma" w:cs="Tahoma"/>
                <w:color w:val="000000" w:themeColor="text1"/>
                <w:spacing w:val="-3"/>
                <w:sz w:val="20"/>
                <w:szCs w:val="20"/>
              </w:rPr>
            </w:pPr>
          </w:p>
          <w:p w:rsidR="007E1CF3" w:rsidRPr="00FB76FB" w:rsidRDefault="007E1CF3" w:rsidP="0070048A">
            <w:pPr>
              <w:shd w:val="clear" w:color="auto" w:fill="FFFFFF"/>
              <w:spacing w:after="0"/>
              <w:ind w:left="-107" w:right="-108"/>
              <w:rPr>
                <w:rFonts w:ascii="Tahoma" w:hAnsi="Tahoma" w:cs="Tahoma"/>
                <w:color w:val="000000" w:themeColor="text1"/>
                <w:spacing w:val="-3"/>
                <w:sz w:val="20"/>
                <w:szCs w:val="20"/>
              </w:rPr>
            </w:pPr>
          </w:p>
          <w:p w:rsidR="007E1CF3" w:rsidRPr="00FB76FB" w:rsidRDefault="007E1CF3" w:rsidP="0070048A">
            <w:pPr>
              <w:shd w:val="clear" w:color="auto" w:fill="FFFFFF"/>
              <w:spacing w:after="0"/>
              <w:ind w:left="-107" w:right="-108"/>
              <w:rPr>
                <w:rFonts w:ascii="Tahoma" w:hAnsi="Tahoma" w:cs="Tahoma"/>
                <w:color w:val="000000" w:themeColor="text1"/>
                <w:spacing w:val="-3"/>
                <w:sz w:val="20"/>
                <w:szCs w:val="20"/>
              </w:rPr>
            </w:pPr>
          </w:p>
          <w:p w:rsidR="007E1CF3" w:rsidRPr="00FB76FB" w:rsidRDefault="007E1CF3" w:rsidP="0070048A">
            <w:pPr>
              <w:shd w:val="clear" w:color="auto" w:fill="FFFFFF"/>
              <w:spacing w:after="0"/>
              <w:ind w:left="-107" w:right="-108"/>
              <w:rPr>
                <w:rFonts w:ascii="Tahoma" w:hAnsi="Tahoma" w:cs="Tahoma"/>
                <w:color w:val="000000" w:themeColor="text1"/>
                <w:spacing w:val="-3"/>
                <w:sz w:val="20"/>
                <w:szCs w:val="20"/>
              </w:rPr>
            </w:pPr>
            <w:r w:rsidRPr="00FB76FB">
              <w:rPr>
                <w:rFonts w:ascii="Tahoma" w:hAnsi="Tahoma" w:cs="Tahoma"/>
                <w:color w:val="000000" w:themeColor="text1"/>
                <w:spacing w:val="-3"/>
                <w:sz w:val="20"/>
                <w:szCs w:val="20"/>
              </w:rPr>
              <w:t>________</w:t>
            </w:r>
            <w:r>
              <w:rPr>
                <w:rFonts w:ascii="Tahoma" w:hAnsi="Tahoma" w:cs="Tahoma"/>
                <w:color w:val="000000" w:themeColor="text1"/>
                <w:spacing w:val="-3"/>
                <w:sz w:val="20"/>
                <w:szCs w:val="20"/>
              </w:rPr>
              <w:t>______________/</w:t>
            </w:r>
            <w:r w:rsidRPr="00FB76FB">
              <w:rPr>
                <w:rFonts w:ascii="Tahoma" w:hAnsi="Tahoma" w:cs="Tahoma"/>
                <w:color w:val="000000" w:themeColor="text1"/>
                <w:spacing w:val="-3"/>
                <w:sz w:val="20"/>
                <w:szCs w:val="20"/>
              </w:rPr>
              <w:t xml:space="preserve"> / </w:t>
            </w:r>
          </w:p>
          <w:p w:rsidR="007E1CF3" w:rsidRPr="00FC1F50" w:rsidRDefault="007E1CF3" w:rsidP="0070048A">
            <w:pPr>
              <w:spacing w:after="0"/>
              <w:ind w:left="-107"/>
              <w:rPr>
                <w:rFonts w:ascii="Tahoma" w:hAnsi="Tahoma" w:cs="Tahoma"/>
                <w:color w:val="000000" w:themeColor="text1"/>
                <w:sz w:val="20"/>
                <w:szCs w:val="20"/>
              </w:rPr>
            </w:pPr>
            <w:r w:rsidRPr="00FC1F50">
              <w:rPr>
                <w:rFonts w:ascii="Tahoma" w:hAnsi="Tahoma" w:cs="Tahoma"/>
                <w:color w:val="000000" w:themeColor="text1"/>
                <w:spacing w:val="-3"/>
                <w:sz w:val="20"/>
                <w:szCs w:val="20"/>
              </w:rPr>
              <w:t>м</w:t>
            </w:r>
            <w:r w:rsidRPr="00FB76FB">
              <w:rPr>
                <w:rFonts w:ascii="Tahoma" w:hAnsi="Tahoma" w:cs="Tahoma"/>
                <w:color w:val="000000" w:themeColor="text1"/>
                <w:spacing w:val="-3"/>
                <w:sz w:val="20"/>
                <w:szCs w:val="20"/>
              </w:rPr>
              <w:t>.</w:t>
            </w:r>
            <w:r w:rsidRPr="00FC1F50">
              <w:rPr>
                <w:rFonts w:ascii="Tahoma" w:hAnsi="Tahoma" w:cs="Tahoma"/>
                <w:color w:val="000000" w:themeColor="text1"/>
                <w:spacing w:val="-3"/>
                <w:sz w:val="20"/>
                <w:szCs w:val="20"/>
              </w:rPr>
              <w:t>п</w:t>
            </w:r>
            <w:r w:rsidRPr="00FB76FB">
              <w:rPr>
                <w:rFonts w:ascii="Tahoma" w:hAnsi="Tahoma" w:cs="Tahoma"/>
                <w:color w:val="000000" w:themeColor="text1"/>
                <w:spacing w:val="-3"/>
                <w:sz w:val="20"/>
                <w:szCs w:val="20"/>
              </w:rPr>
              <w:t>.</w:t>
            </w:r>
          </w:p>
        </w:tc>
      </w:tr>
    </w:tbl>
    <w:p w:rsidR="0078393C" w:rsidRPr="00756692" w:rsidRDefault="0078393C" w:rsidP="0078393C">
      <w:pPr>
        <w:rPr>
          <w:rFonts w:ascii="Tahoma" w:hAnsi="Tahoma" w:cs="Tahoma"/>
          <w:sz w:val="20"/>
          <w:szCs w:val="20"/>
        </w:rPr>
      </w:pPr>
    </w:p>
    <w:p w:rsidR="0078393C" w:rsidRPr="00756692" w:rsidRDefault="0078393C" w:rsidP="0078393C">
      <w:pPr>
        <w:rPr>
          <w:rFonts w:ascii="Tahoma" w:hAnsi="Tahoma" w:cs="Tahoma"/>
          <w:sz w:val="20"/>
          <w:szCs w:val="20"/>
        </w:rPr>
      </w:pPr>
    </w:p>
    <w:p w:rsidR="0078393C" w:rsidRPr="00B51403" w:rsidRDefault="0078393C" w:rsidP="0078393C">
      <w:pPr>
        <w:spacing w:after="160" w:line="259" w:lineRule="auto"/>
        <w:rPr>
          <w:rFonts w:ascii="Tahoma" w:hAnsi="Tahoma" w:cs="Tahoma"/>
          <w:sz w:val="20"/>
          <w:szCs w:val="20"/>
        </w:rPr>
      </w:pPr>
    </w:p>
    <w:p w:rsidR="0078393C" w:rsidRDefault="0078393C" w:rsidP="0078393C">
      <w:pPr>
        <w:tabs>
          <w:tab w:val="left" w:pos="317"/>
        </w:tabs>
        <w:spacing w:after="120"/>
        <w:ind w:firstLine="709"/>
        <w:jc w:val="both"/>
        <w:rPr>
          <w:rFonts w:ascii="Tahoma" w:hAnsi="Tahoma" w:cs="Tahoma"/>
          <w:sz w:val="20"/>
          <w:szCs w:val="20"/>
        </w:rPr>
      </w:pPr>
    </w:p>
    <w:p w:rsidR="0078393C" w:rsidRPr="00B51403" w:rsidRDefault="0078393C" w:rsidP="0078393C">
      <w:pPr>
        <w:rPr>
          <w:rFonts w:ascii="Tahoma" w:hAnsi="Tahoma" w:cs="Tahoma"/>
          <w:sz w:val="20"/>
          <w:szCs w:val="20"/>
        </w:rPr>
      </w:pPr>
    </w:p>
    <w:p w:rsidR="0078393C" w:rsidRPr="003D1B88" w:rsidRDefault="0078393C" w:rsidP="00E44B17">
      <w:pPr>
        <w:jc w:val="center"/>
        <w:rPr>
          <w:rFonts w:ascii="Tahoma" w:hAnsi="Tahoma" w:cs="Tahoma"/>
          <w:b/>
          <w:sz w:val="20"/>
          <w:szCs w:val="20"/>
        </w:rPr>
      </w:pPr>
    </w:p>
    <w:p w:rsidR="00E44B17" w:rsidRPr="003D1B88" w:rsidRDefault="00E44B17" w:rsidP="00E44B17">
      <w:pPr>
        <w:spacing w:after="0" w:line="240" w:lineRule="auto"/>
        <w:rPr>
          <w:rFonts w:ascii="Tahoma" w:hAnsi="Tahoma" w:cs="Tahoma"/>
          <w:b/>
          <w:sz w:val="20"/>
          <w:szCs w:val="20"/>
        </w:rPr>
      </w:pPr>
      <w:r w:rsidRPr="003D1B88">
        <w:rPr>
          <w:rFonts w:ascii="Tahoma" w:hAnsi="Tahoma" w:cs="Tahoma"/>
          <w:b/>
          <w:sz w:val="20"/>
          <w:szCs w:val="20"/>
        </w:rPr>
        <w:br w:type="page"/>
      </w:r>
    </w:p>
    <w:p w:rsidR="00E44B17" w:rsidRDefault="00E44B17" w:rsidP="00E44B17">
      <w:pPr>
        <w:pStyle w:val="af1"/>
        <w:pageBreakBefore/>
        <w:spacing w:after="0" w:line="240" w:lineRule="auto"/>
        <w:ind w:right="-6" w:firstLine="5670"/>
        <w:jc w:val="right"/>
        <w:rPr>
          <w:rFonts w:ascii="Tahoma" w:hAnsi="Tahoma" w:cs="Tahoma"/>
          <w:b/>
          <w:sz w:val="20"/>
          <w:szCs w:val="20"/>
        </w:rPr>
        <w:sectPr w:rsidR="00E44B17" w:rsidSect="001F1BFE">
          <w:footerReference w:type="default" r:id="rId8"/>
          <w:pgSz w:w="11900" w:h="16840"/>
          <w:pgMar w:top="1134" w:right="851" w:bottom="1134" w:left="1701" w:header="708" w:footer="708" w:gutter="0"/>
          <w:cols w:space="708"/>
          <w:docGrid w:linePitch="360"/>
        </w:sectPr>
      </w:pPr>
    </w:p>
    <w:p w:rsidR="00E44B17" w:rsidRPr="003D1B88" w:rsidRDefault="00E44B17" w:rsidP="00E44B17">
      <w:pPr>
        <w:pStyle w:val="af1"/>
        <w:pageBreakBefore/>
        <w:spacing w:after="0" w:line="240" w:lineRule="auto"/>
        <w:ind w:right="-6" w:firstLine="5670"/>
        <w:jc w:val="right"/>
        <w:rPr>
          <w:rFonts w:ascii="Tahoma" w:hAnsi="Tahoma" w:cs="Tahoma"/>
          <w:b/>
          <w:sz w:val="20"/>
          <w:szCs w:val="20"/>
        </w:rPr>
      </w:pPr>
      <w:r w:rsidRPr="003D1B88">
        <w:rPr>
          <w:rFonts w:ascii="Tahoma" w:hAnsi="Tahoma" w:cs="Tahoma"/>
          <w:b/>
          <w:sz w:val="20"/>
          <w:szCs w:val="20"/>
        </w:rPr>
        <w:lastRenderedPageBreak/>
        <w:t>Приложение №2</w:t>
      </w:r>
    </w:p>
    <w:p w:rsidR="00E44B17" w:rsidRPr="003D1B88" w:rsidRDefault="00E44B17" w:rsidP="00E44B17">
      <w:pPr>
        <w:widowControl w:val="0"/>
        <w:suppressLineNumbers/>
        <w:suppressAutoHyphens/>
        <w:snapToGrid w:val="0"/>
        <w:spacing w:after="0"/>
        <w:contextualSpacing/>
        <w:jc w:val="right"/>
        <w:rPr>
          <w:rFonts w:ascii="Tahoma" w:eastAsia="Times New Roman" w:hAnsi="Tahoma" w:cs="Tahoma"/>
          <w:b/>
          <w:sz w:val="20"/>
          <w:szCs w:val="20"/>
        </w:rPr>
      </w:pPr>
      <w:r w:rsidRPr="003D1B88">
        <w:rPr>
          <w:rFonts w:ascii="Tahoma" w:hAnsi="Tahoma" w:cs="Tahoma"/>
          <w:b/>
          <w:sz w:val="20"/>
          <w:szCs w:val="20"/>
        </w:rPr>
        <w:t xml:space="preserve">к Договору </w:t>
      </w:r>
      <w:r w:rsidRPr="003D1B88">
        <w:rPr>
          <w:rFonts w:ascii="Tahoma" w:eastAsia="Times New Roman" w:hAnsi="Tahoma" w:cs="Tahoma"/>
          <w:b/>
          <w:sz w:val="20"/>
          <w:szCs w:val="20"/>
        </w:rPr>
        <w:t xml:space="preserve">на выполнение работ </w:t>
      </w:r>
    </w:p>
    <w:p w:rsidR="00E44B17" w:rsidRPr="003D1B88" w:rsidRDefault="00E44B17" w:rsidP="00E44B17">
      <w:pPr>
        <w:widowControl w:val="0"/>
        <w:suppressLineNumbers/>
        <w:suppressAutoHyphens/>
        <w:snapToGrid w:val="0"/>
        <w:spacing w:after="0"/>
        <w:contextualSpacing/>
        <w:jc w:val="right"/>
        <w:rPr>
          <w:rFonts w:ascii="Tahoma" w:hAnsi="Tahoma" w:cs="Tahoma"/>
          <w:b/>
          <w:sz w:val="20"/>
          <w:szCs w:val="20"/>
        </w:rPr>
      </w:pPr>
      <w:r w:rsidRPr="003D1B88">
        <w:rPr>
          <w:rFonts w:ascii="Tahoma" w:hAnsi="Tahoma" w:cs="Tahoma"/>
          <w:b/>
          <w:sz w:val="20"/>
          <w:szCs w:val="20"/>
        </w:rPr>
        <w:t>№ ______________________</w:t>
      </w:r>
    </w:p>
    <w:p w:rsidR="00E44B17" w:rsidRPr="003D1B88" w:rsidRDefault="00E44B17" w:rsidP="00E44B17">
      <w:pPr>
        <w:pStyle w:val="ConsPlusNormal"/>
        <w:jc w:val="right"/>
        <w:rPr>
          <w:b/>
          <w:i w:val="0"/>
        </w:rPr>
      </w:pPr>
      <w:r w:rsidRPr="003D1B88">
        <w:rPr>
          <w:b/>
          <w:i w:val="0"/>
        </w:rPr>
        <w:t>от "___"__________20___г.</w:t>
      </w:r>
    </w:p>
    <w:p w:rsidR="00E44B17" w:rsidRPr="003D1B88" w:rsidRDefault="00E44B17" w:rsidP="00E44B17">
      <w:pPr>
        <w:pStyle w:val="af1"/>
        <w:ind w:left="4956" w:firstLine="708"/>
        <w:rPr>
          <w:rFonts w:ascii="Tahoma" w:hAnsi="Tahoma" w:cs="Tahoma"/>
          <w:b/>
          <w:sz w:val="20"/>
          <w:szCs w:val="20"/>
        </w:rPr>
      </w:pPr>
    </w:p>
    <w:p w:rsidR="00E44B17" w:rsidRPr="004B75C1" w:rsidRDefault="00E44B17" w:rsidP="00E44B17">
      <w:pPr>
        <w:pStyle w:val="af1"/>
        <w:spacing w:after="0"/>
        <w:jc w:val="center"/>
        <w:rPr>
          <w:rFonts w:ascii="Tahoma" w:hAnsi="Tahoma" w:cs="Tahoma"/>
          <w:b/>
          <w:sz w:val="20"/>
          <w:szCs w:val="20"/>
        </w:rPr>
      </w:pPr>
      <w:r w:rsidRPr="004B75C1">
        <w:rPr>
          <w:rFonts w:ascii="Tahoma" w:hAnsi="Tahoma" w:cs="Tahoma"/>
          <w:b/>
          <w:sz w:val="20"/>
          <w:szCs w:val="20"/>
        </w:rPr>
        <w:t xml:space="preserve">График производства работ, </w:t>
      </w:r>
      <w:r w:rsidRPr="004B75C1">
        <w:rPr>
          <w:rFonts w:ascii="Tahoma" w:eastAsia="Times New Roman" w:hAnsi="Tahoma" w:cs="Tahoma"/>
          <w:b/>
          <w:sz w:val="20"/>
          <w:szCs w:val="20"/>
        </w:rPr>
        <w:t>стоимость этапов выполнения работ</w:t>
      </w:r>
    </w:p>
    <w:p w:rsidR="00E44B17" w:rsidRPr="003D1B88" w:rsidRDefault="00E44B17" w:rsidP="00E44B17">
      <w:pPr>
        <w:spacing w:after="0" w:line="240" w:lineRule="auto"/>
        <w:rPr>
          <w:rFonts w:ascii="Tahoma" w:hAnsi="Tahoma" w:cs="Tahoma"/>
          <w:b/>
          <w:sz w:val="20"/>
          <w:szCs w:val="20"/>
        </w:rPr>
      </w:pPr>
    </w:p>
    <w:p w:rsidR="00E44B17" w:rsidRDefault="00E44B17" w:rsidP="00E44B17">
      <w:pPr>
        <w:spacing w:line="360" w:lineRule="auto"/>
        <w:jc w:val="center"/>
        <w:rPr>
          <w:rFonts w:eastAsia="Calibri"/>
          <w:b/>
          <w:bCs/>
          <w:caps/>
          <w:sz w:val="20"/>
          <w:szCs w:val="20"/>
        </w:rPr>
      </w:pPr>
    </w:p>
    <w:tbl>
      <w:tblPr>
        <w:tblW w:w="15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911"/>
        <w:gridCol w:w="850"/>
        <w:gridCol w:w="3829"/>
        <w:gridCol w:w="1559"/>
        <w:gridCol w:w="1134"/>
        <w:gridCol w:w="2410"/>
        <w:gridCol w:w="992"/>
        <w:gridCol w:w="1984"/>
        <w:gridCol w:w="987"/>
        <w:gridCol w:w="30"/>
      </w:tblGrid>
      <w:tr w:rsidR="005A15B3" w:rsidRPr="007E1CF3" w:rsidTr="00C05C73">
        <w:trPr>
          <w:gridAfter w:val="1"/>
          <w:wAfter w:w="30" w:type="dxa"/>
          <w:trHeight w:val="540"/>
        </w:trPr>
        <w:tc>
          <w:tcPr>
            <w:tcW w:w="501" w:type="dxa"/>
            <w:vMerge w:val="restart"/>
            <w:shd w:val="clear" w:color="auto" w:fill="D9D9D9" w:themeFill="background1" w:themeFillShade="D9"/>
            <w:vAlign w:val="center"/>
            <w:hideMark/>
          </w:tcPr>
          <w:p w:rsidR="005A15B3" w:rsidRPr="007E1CF3" w:rsidRDefault="005A15B3" w:rsidP="005A15B3">
            <w:pPr>
              <w:jc w:val="center"/>
              <w:rPr>
                <w:rFonts w:ascii="Tahoma" w:hAnsi="Tahoma" w:cs="Tahoma"/>
                <w:b/>
                <w:bCs/>
                <w:color w:val="000000"/>
                <w:sz w:val="18"/>
                <w:szCs w:val="18"/>
              </w:rPr>
            </w:pPr>
            <w:r w:rsidRPr="007E1CF3">
              <w:rPr>
                <w:rFonts w:ascii="Tahoma" w:hAnsi="Tahoma" w:cs="Tahoma"/>
                <w:b/>
                <w:bCs/>
                <w:color w:val="000000"/>
                <w:sz w:val="18"/>
                <w:szCs w:val="18"/>
              </w:rPr>
              <w:t>№ п/п</w:t>
            </w:r>
          </w:p>
        </w:tc>
        <w:tc>
          <w:tcPr>
            <w:tcW w:w="1761" w:type="dxa"/>
            <w:gridSpan w:val="2"/>
            <w:shd w:val="clear" w:color="auto" w:fill="D9D9D9" w:themeFill="background1" w:themeFillShade="D9"/>
            <w:vAlign w:val="center"/>
            <w:hideMark/>
          </w:tcPr>
          <w:p w:rsidR="005A15B3" w:rsidRPr="007E1CF3" w:rsidRDefault="005A15B3" w:rsidP="005A15B3">
            <w:pPr>
              <w:jc w:val="center"/>
              <w:rPr>
                <w:rFonts w:ascii="Tahoma" w:hAnsi="Tahoma" w:cs="Tahoma"/>
                <w:b/>
                <w:bCs/>
                <w:color w:val="000000"/>
                <w:sz w:val="18"/>
                <w:szCs w:val="18"/>
              </w:rPr>
            </w:pPr>
            <w:r w:rsidRPr="007E1CF3">
              <w:rPr>
                <w:rFonts w:ascii="Tahoma" w:hAnsi="Tahoma" w:cs="Tahoma"/>
                <w:b/>
                <w:bCs/>
                <w:color w:val="000000"/>
                <w:sz w:val="18"/>
                <w:szCs w:val="18"/>
              </w:rPr>
              <w:t>Плановые сроки</w:t>
            </w:r>
          </w:p>
        </w:tc>
        <w:tc>
          <w:tcPr>
            <w:tcW w:w="3829" w:type="dxa"/>
            <w:shd w:val="clear" w:color="auto" w:fill="D9D9D9" w:themeFill="background1" w:themeFillShade="D9"/>
            <w:noWrap/>
            <w:vAlign w:val="center"/>
            <w:hideMark/>
          </w:tcPr>
          <w:p w:rsidR="005A15B3" w:rsidRPr="007E1CF3" w:rsidRDefault="005A15B3" w:rsidP="005A15B3">
            <w:pPr>
              <w:jc w:val="center"/>
              <w:rPr>
                <w:rFonts w:ascii="Tahoma" w:hAnsi="Tahoma" w:cs="Tahoma"/>
                <w:b/>
                <w:bCs/>
                <w:color w:val="000000"/>
                <w:sz w:val="18"/>
                <w:szCs w:val="18"/>
              </w:rPr>
            </w:pPr>
            <w:r w:rsidRPr="007E1CF3">
              <w:rPr>
                <w:rFonts w:ascii="Tahoma" w:hAnsi="Tahoma" w:cs="Tahoma"/>
                <w:b/>
                <w:bCs/>
                <w:color w:val="000000"/>
                <w:sz w:val="18"/>
                <w:szCs w:val="18"/>
              </w:rPr>
              <w:t>Наименование этапа</w:t>
            </w:r>
          </w:p>
        </w:tc>
        <w:tc>
          <w:tcPr>
            <w:tcW w:w="2693" w:type="dxa"/>
            <w:gridSpan w:val="2"/>
            <w:shd w:val="clear" w:color="auto" w:fill="D9D9D9" w:themeFill="background1" w:themeFillShade="D9"/>
            <w:vAlign w:val="center"/>
            <w:hideMark/>
          </w:tcPr>
          <w:p w:rsidR="005A15B3" w:rsidRPr="007E1CF3" w:rsidRDefault="005A15B3" w:rsidP="005A15B3">
            <w:pPr>
              <w:jc w:val="center"/>
              <w:rPr>
                <w:rFonts w:ascii="Tahoma" w:hAnsi="Tahoma" w:cs="Tahoma"/>
                <w:b/>
                <w:bCs/>
                <w:color w:val="000000"/>
                <w:sz w:val="18"/>
                <w:szCs w:val="18"/>
              </w:rPr>
            </w:pPr>
            <w:r w:rsidRPr="007E1CF3">
              <w:rPr>
                <w:rFonts w:ascii="Tahoma" w:hAnsi="Tahoma" w:cs="Tahoma"/>
                <w:b/>
                <w:bCs/>
                <w:color w:val="000000"/>
                <w:sz w:val="18"/>
                <w:szCs w:val="18"/>
              </w:rPr>
              <w:t>Ответственность Сторон</w:t>
            </w:r>
          </w:p>
        </w:tc>
        <w:tc>
          <w:tcPr>
            <w:tcW w:w="2410" w:type="dxa"/>
            <w:shd w:val="clear" w:color="auto" w:fill="D9D9D9" w:themeFill="background1" w:themeFillShade="D9"/>
            <w:vAlign w:val="center"/>
            <w:hideMark/>
          </w:tcPr>
          <w:p w:rsidR="005A15B3" w:rsidRPr="007E1CF3" w:rsidRDefault="005A15B3" w:rsidP="005A15B3">
            <w:pPr>
              <w:jc w:val="center"/>
              <w:rPr>
                <w:rFonts w:ascii="Tahoma" w:hAnsi="Tahoma" w:cs="Tahoma"/>
                <w:b/>
                <w:bCs/>
                <w:color w:val="000000"/>
                <w:sz w:val="18"/>
                <w:szCs w:val="18"/>
              </w:rPr>
            </w:pPr>
            <w:r w:rsidRPr="007E1CF3">
              <w:rPr>
                <w:rFonts w:ascii="Tahoma" w:hAnsi="Tahoma" w:cs="Tahoma"/>
                <w:b/>
                <w:bCs/>
                <w:color w:val="000000"/>
                <w:sz w:val="18"/>
                <w:szCs w:val="18"/>
              </w:rPr>
              <w:t>Отчетные документы</w:t>
            </w:r>
          </w:p>
        </w:tc>
        <w:tc>
          <w:tcPr>
            <w:tcW w:w="992" w:type="dxa"/>
            <w:shd w:val="clear" w:color="auto" w:fill="D9D9D9" w:themeFill="background1" w:themeFillShade="D9"/>
            <w:vAlign w:val="center"/>
            <w:hideMark/>
          </w:tcPr>
          <w:p w:rsidR="005A15B3" w:rsidRPr="007E1CF3" w:rsidRDefault="005A15B3" w:rsidP="005A15B3">
            <w:pPr>
              <w:jc w:val="center"/>
              <w:rPr>
                <w:rFonts w:ascii="Tahoma" w:hAnsi="Tahoma" w:cs="Tahoma"/>
                <w:b/>
                <w:bCs/>
                <w:color w:val="000000"/>
                <w:sz w:val="18"/>
                <w:szCs w:val="18"/>
              </w:rPr>
            </w:pPr>
            <w:r w:rsidRPr="007E1CF3">
              <w:rPr>
                <w:rFonts w:ascii="Tahoma" w:hAnsi="Tahoma" w:cs="Tahoma"/>
                <w:b/>
                <w:bCs/>
                <w:color w:val="000000"/>
                <w:sz w:val="18"/>
                <w:szCs w:val="18"/>
              </w:rPr>
              <w:t>Трудозатраты (ч/час)</w:t>
            </w:r>
          </w:p>
        </w:tc>
        <w:tc>
          <w:tcPr>
            <w:tcW w:w="1984" w:type="dxa"/>
            <w:shd w:val="clear" w:color="auto" w:fill="D9D9D9" w:themeFill="background1" w:themeFillShade="D9"/>
            <w:vAlign w:val="center"/>
            <w:hideMark/>
          </w:tcPr>
          <w:p w:rsidR="005A15B3" w:rsidRPr="007E1CF3" w:rsidRDefault="005A15B3" w:rsidP="005A15B3">
            <w:pPr>
              <w:keepNext/>
              <w:keepLines/>
              <w:tabs>
                <w:tab w:val="num" w:pos="652"/>
              </w:tabs>
              <w:spacing w:before="80"/>
              <w:contextualSpacing/>
              <w:jc w:val="center"/>
              <w:outlineLvl w:val="0"/>
              <w:rPr>
                <w:rFonts w:ascii="Tahoma" w:eastAsia="Calibri" w:hAnsi="Tahoma" w:cs="Tahoma"/>
                <w:b/>
                <w:bCs/>
                <w:caps/>
                <w:sz w:val="18"/>
                <w:szCs w:val="18"/>
              </w:rPr>
            </w:pPr>
            <w:r w:rsidRPr="007E1CF3">
              <w:rPr>
                <w:rFonts w:ascii="Tahoma" w:eastAsia="Calibri" w:hAnsi="Tahoma" w:cs="Tahoma"/>
                <w:b/>
                <w:bCs/>
                <w:sz w:val="18"/>
                <w:szCs w:val="18"/>
              </w:rPr>
              <w:t>Стоимость этапа без НДС</w:t>
            </w:r>
          </w:p>
        </w:tc>
        <w:tc>
          <w:tcPr>
            <w:tcW w:w="987" w:type="dxa"/>
            <w:shd w:val="clear" w:color="auto" w:fill="D9D9D9" w:themeFill="background1" w:themeFillShade="D9"/>
            <w:vAlign w:val="center"/>
            <w:hideMark/>
          </w:tcPr>
          <w:p w:rsidR="005A15B3" w:rsidRPr="007E1CF3" w:rsidRDefault="005A15B3" w:rsidP="005A15B3">
            <w:pPr>
              <w:keepNext/>
              <w:keepLines/>
              <w:tabs>
                <w:tab w:val="num" w:pos="652"/>
              </w:tabs>
              <w:spacing w:before="80"/>
              <w:contextualSpacing/>
              <w:jc w:val="center"/>
              <w:outlineLvl w:val="0"/>
              <w:rPr>
                <w:rFonts w:ascii="Tahoma" w:eastAsia="Calibri" w:hAnsi="Tahoma" w:cs="Tahoma"/>
                <w:b/>
                <w:bCs/>
                <w:sz w:val="18"/>
                <w:szCs w:val="18"/>
              </w:rPr>
            </w:pPr>
            <w:r w:rsidRPr="007E1CF3">
              <w:rPr>
                <w:rFonts w:ascii="Tahoma" w:eastAsia="Calibri" w:hAnsi="Tahoma" w:cs="Tahoma"/>
                <w:b/>
                <w:bCs/>
                <w:sz w:val="18"/>
                <w:szCs w:val="18"/>
              </w:rPr>
              <w:t>Стоимость этапа с НДС</w:t>
            </w:r>
          </w:p>
        </w:tc>
      </w:tr>
      <w:tr w:rsidR="005A15B3" w:rsidRPr="007E1CF3" w:rsidTr="00C05C73">
        <w:trPr>
          <w:gridAfter w:val="1"/>
          <w:wAfter w:w="30" w:type="dxa"/>
          <w:trHeight w:val="900"/>
        </w:trPr>
        <w:tc>
          <w:tcPr>
            <w:tcW w:w="501" w:type="dxa"/>
            <w:vMerge/>
            <w:shd w:val="clear" w:color="auto" w:fill="D9D9D9" w:themeFill="background1" w:themeFillShade="D9"/>
            <w:vAlign w:val="center"/>
            <w:hideMark/>
          </w:tcPr>
          <w:p w:rsidR="005A15B3" w:rsidRPr="007E1CF3" w:rsidRDefault="005A15B3" w:rsidP="00C05C73">
            <w:pPr>
              <w:rPr>
                <w:rFonts w:ascii="Tahoma" w:hAnsi="Tahoma" w:cs="Tahoma"/>
                <w:b/>
                <w:bCs/>
                <w:color w:val="000000"/>
                <w:sz w:val="18"/>
                <w:szCs w:val="18"/>
              </w:rPr>
            </w:pPr>
          </w:p>
        </w:tc>
        <w:tc>
          <w:tcPr>
            <w:tcW w:w="911" w:type="dxa"/>
            <w:shd w:val="clear" w:color="auto" w:fill="D9D9D9" w:themeFill="background1" w:themeFillShade="D9"/>
            <w:vAlign w:val="center"/>
            <w:hideMark/>
          </w:tcPr>
          <w:p w:rsidR="005A15B3" w:rsidRPr="007E1CF3" w:rsidRDefault="005A15B3" w:rsidP="00C05C73">
            <w:pPr>
              <w:jc w:val="center"/>
              <w:rPr>
                <w:rFonts w:ascii="Tahoma" w:hAnsi="Tahoma" w:cs="Tahoma"/>
                <w:b/>
                <w:bCs/>
                <w:color w:val="000000"/>
                <w:sz w:val="18"/>
                <w:szCs w:val="18"/>
              </w:rPr>
            </w:pPr>
            <w:r w:rsidRPr="007E1CF3">
              <w:rPr>
                <w:rFonts w:ascii="Tahoma" w:hAnsi="Tahoma" w:cs="Tahoma"/>
                <w:b/>
                <w:bCs/>
                <w:color w:val="000000"/>
                <w:sz w:val="18"/>
                <w:szCs w:val="18"/>
              </w:rPr>
              <w:t>Дата начала</w:t>
            </w:r>
          </w:p>
        </w:tc>
        <w:tc>
          <w:tcPr>
            <w:tcW w:w="850" w:type="dxa"/>
            <w:shd w:val="clear" w:color="auto" w:fill="D9D9D9" w:themeFill="background1" w:themeFillShade="D9"/>
            <w:noWrap/>
            <w:vAlign w:val="center"/>
            <w:hideMark/>
          </w:tcPr>
          <w:p w:rsidR="005A15B3" w:rsidRPr="007E1CF3" w:rsidRDefault="005A15B3" w:rsidP="00C05C73">
            <w:pPr>
              <w:jc w:val="center"/>
              <w:rPr>
                <w:rFonts w:ascii="Tahoma" w:hAnsi="Tahoma" w:cs="Tahoma"/>
                <w:b/>
                <w:bCs/>
                <w:color w:val="000000"/>
                <w:sz w:val="18"/>
                <w:szCs w:val="18"/>
              </w:rPr>
            </w:pPr>
            <w:r w:rsidRPr="007E1CF3">
              <w:rPr>
                <w:rFonts w:ascii="Tahoma" w:hAnsi="Tahoma" w:cs="Tahoma"/>
                <w:b/>
                <w:bCs/>
                <w:color w:val="000000"/>
                <w:sz w:val="18"/>
                <w:szCs w:val="18"/>
              </w:rPr>
              <w:t xml:space="preserve">Дата завершения </w:t>
            </w:r>
          </w:p>
        </w:tc>
        <w:tc>
          <w:tcPr>
            <w:tcW w:w="3829" w:type="dxa"/>
            <w:shd w:val="clear" w:color="auto" w:fill="D9D9D9" w:themeFill="background1" w:themeFillShade="D9"/>
            <w:vAlign w:val="center"/>
            <w:hideMark/>
          </w:tcPr>
          <w:p w:rsidR="005A15B3" w:rsidRPr="007E1CF3" w:rsidRDefault="005A15B3" w:rsidP="00C05C73">
            <w:pPr>
              <w:rPr>
                <w:rFonts w:ascii="Tahoma" w:hAnsi="Tahoma" w:cs="Tahoma"/>
                <w:b/>
                <w:bCs/>
                <w:color w:val="000000"/>
                <w:sz w:val="18"/>
                <w:szCs w:val="18"/>
              </w:rPr>
            </w:pPr>
          </w:p>
        </w:tc>
        <w:tc>
          <w:tcPr>
            <w:tcW w:w="1559" w:type="dxa"/>
            <w:shd w:val="clear" w:color="auto" w:fill="D9D9D9" w:themeFill="background1" w:themeFillShade="D9"/>
            <w:vAlign w:val="center"/>
            <w:hideMark/>
          </w:tcPr>
          <w:p w:rsidR="005A15B3" w:rsidRPr="007E1CF3" w:rsidRDefault="005A15B3" w:rsidP="00C05C73">
            <w:pPr>
              <w:jc w:val="center"/>
              <w:rPr>
                <w:rFonts w:ascii="Tahoma" w:hAnsi="Tahoma" w:cs="Tahoma"/>
                <w:b/>
                <w:bCs/>
                <w:color w:val="000000"/>
                <w:sz w:val="18"/>
                <w:szCs w:val="18"/>
              </w:rPr>
            </w:pPr>
            <w:r w:rsidRPr="007E1CF3">
              <w:rPr>
                <w:rFonts w:ascii="Tahoma" w:hAnsi="Tahoma" w:cs="Tahoma"/>
                <w:b/>
                <w:bCs/>
                <w:color w:val="000000"/>
                <w:sz w:val="18"/>
                <w:szCs w:val="18"/>
              </w:rPr>
              <w:t>Исполнитель</w:t>
            </w:r>
          </w:p>
        </w:tc>
        <w:tc>
          <w:tcPr>
            <w:tcW w:w="1134" w:type="dxa"/>
            <w:shd w:val="clear" w:color="auto" w:fill="D9D9D9" w:themeFill="background1" w:themeFillShade="D9"/>
            <w:vAlign w:val="center"/>
            <w:hideMark/>
          </w:tcPr>
          <w:p w:rsidR="005A15B3" w:rsidRPr="007E1CF3" w:rsidRDefault="005A15B3" w:rsidP="00C05C73">
            <w:pPr>
              <w:jc w:val="center"/>
              <w:rPr>
                <w:rFonts w:ascii="Tahoma" w:hAnsi="Tahoma" w:cs="Tahoma"/>
                <w:b/>
                <w:bCs/>
                <w:color w:val="000000"/>
                <w:sz w:val="18"/>
                <w:szCs w:val="18"/>
              </w:rPr>
            </w:pPr>
            <w:r w:rsidRPr="007E1CF3">
              <w:rPr>
                <w:rFonts w:ascii="Tahoma" w:hAnsi="Tahoma" w:cs="Tahoma"/>
                <w:b/>
                <w:bCs/>
                <w:color w:val="000000"/>
                <w:sz w:val="18"/>
                <w:szCs w:val="18"/>
              </w:rPr>
              <w:t>Заказчик</w:t>
            </w:r>
          </w:p>
        </w:tc>
        <w:tc>
          <w:tcPr>
            <w:tcW w:w="2410" w:type="dxa"/>
            <w:shd w:val="clear" w:color="auto" w:fill="D9D9D9" w:themeFill="background1" w:themeFillShade="D9"/>
            <w:vAlign w:val="center"/>
            <w:hideMark/>
          </w:tcPr>
          <w:p w:rsidR="005A15B3" w:rsidRPr="007E1CF3" w:rsidRDefault="005A15B3" w:rsidP="00C05C73">
            <w:pPr>
              <w:rPr>
                <w:rFonts w:ascii="Tahoma" w:hAnsi="Tahoma" w:cs="Tahoma"/>
                <w:b/>
                <w:bCs/>
                <w:color w:val="000000"/>
                <w:sz w:val="18"/>
                <w:szCs w:val="18"/>
              </w:rPr>
            </w:pPr>
          </w:p>
        </w:tc>
        <w:tc>
          <w:tcPr>
            <w:tcW w:w="992" w:type="dxa"/>
            <w:shd w:val="clear" w:color="auto" w:fill="D9D9D9" w:themeFill="background1" w:themeFillShade="D9"/>
            <w:vAlign w:val="center"/>
            <w:hideMark/>
          </w:tcPr>
          <w:p w:rsidR="005A15B3" w:rsidRPr="007E1CF3" w:rsidRDefault="005A15B3" w:rsidP="00C05C73">
            <w:pPr>
              <w:rPr>
                <w:rFonts w:ascii="Tahoma" w:hAnsi="Tahoma" w:cs="Tahoma"/>
                <w:b/>
                <w:bCs/>
                <w:color w:val="000000"/>
                <w:sz w:val="18"/>
                <w:szCs w:val="18"/>
              </w:rPr>
            </w:pPr>
          </w:p>
        </w:tc>
        <w:tc>
          <w:tcPr>
            <w:tcW w:w="1984" w:type="dxa"/>
            <w:shd w:val="clear" w:color="auto" w:fill="D9D9D9" w:themeFill="background1" w:themeFillShade="D9"/>
            <w:vAlign w:val="center"/>
            <w:hideMark/>
          </w:tcPr>
          <w:p w:rsidR="005A15B3" w:rsidRPr="007E1CF3" w:rsidRDefault="005A15B3" w:rsidP="00C05C73">
            <w:pPr>
              <w:rPr>
                <w:rFonts w:ascii="Tahoma" w:hAnsi="Tahoma" w:cs="Tahoma"/>
                <w:b/>
                <w:bCs/>
                <w:color w:val="000000"/>
                <w:sz w:val="18"/>
                <w:szCs w:val="18"/>
              </w:rPr>
            </w:pPr>
          </w:p>
        </w:tc>
        <w:tc>
          <w:tcPr>
            <w:tcW w:w="987" w:type="dxa"/>
            <w:shd w:val="clear" w:color="auto" w:fill="D9D9D9" w:themeFill="background1" w:themeFillShade="D9"/>
            <w:vAlign w:val="center"/>
            <w:hideMark/>
          </w:tcPr>
          <w:p w:rsidR="005A15B3" w:rsidRPr="007E1CF3" w:rsidRDefault="005A15B3" w:rsidP="00C05C73">
            <w:pPr>
              <w:jc w:val="center"/>
              <w:rPr>
                <w:rFonts w:ascii="Tahoma" w:hAnsi="Tahoma" w:cs="Tahoma"/>
                <w:b/>
                <w:bCs/>
                <w:color w:val="000000"/>
                <w:sz w:val="18"/>
                <w:szCs w:val="18"/>
              </w:rPr>
            </w:pPr>
          </w:p>
        </w:tc>
      </w:tr>
      <w:tr w:rsidR="005A15B3" w:rsidRPr="007E1CF3" w:rsidTr="00C05C73">
        <w:trPr>
          <w:trHeight w:val="713"/>
        </w:trPr>
        <w:tc>
          <w:tcPr>
            <w:tcW w:w="15187" w:type="dxa"/>
            <w:gridSpan w:val="11"/>
            <w:shd w:val="clear" w:color="auto" w:fill="BFBFBF" w:themeFill="background1" w:themeFillShade="BF"/>
            <w:noWrap/>
            <w:vAlign w:val="center"/>
            <w:hideMark/>
          </w:tcPr>
          <w:p w:rsidR="005A15B3" w:rsidRPr="007E1CF3" w:rsidRDefault="005A15B3" w:rsidP="00C05C73">
            <w:pPr>
              <w:jc w:val="center"/>
              <w:rPr>
                <w:rFonts w:ascii="Tahoma" w:hAnsi="Tahoma" w:cs="Tahoma"/>
                <w:b/>
                <w:bCs/>
                <w:snapToGrid w:val="0"/>
                <w:color w:val="000000"/>
                <w:sz w:val="18"/>
                <w:szCs w:val="18"/>
              </w:rPr>
            </w:pPr>
            <w:r w:rsidRPr="007E1CF3">
              <w:rPr>
                <w:rFonts w:ascii="Tahoma" w:hAnsi="Tahoma" w:cs="Tahoma"/>
                <w:b/>
                <w:bCs/>
                <w:snapToGrid w:val="0"/>
                <w:color w:val="000000"/>
                <w:sz w:val="18"/>
                <w:szCs w:val="18"/>
              </w:rPr>
              <w:t>Этап №1 - Поставка программного обеспечения</w:t>
            </w:r>
          </w:p>
        </w:tc>
      </w:tr>
      <w:tr w:rsidR="00F07487" w:rsidRPr="007E1CF3" w:rsidTr="00C05C73">
        <w:trPr>
          <w:gridAfter w:val="1"/>
          <w:wAfter w:w="30" w:type="dxa"/>
          <w:trHeight w:val="1276"/>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1</w:t>
            </w:r>
          </w:p>
        </w:tc>
        <w:tc>
          <w:tcPr>
            <w:tcW w:w="911" w:type="dxa"/>
            <w:shd w:val="clear" w:color="auto" w:fill="FFFFFF" w:themeFill="background1"/>
            <w:noWrap/>
            <w:vAlign w:val="center"/>
          </w:tcPr>
          <w:p w:rsidR="00F07487" w:rsidRPr="007E1CF3" w:rsidRDefault="008E4C03" w:rsidP="00F07487">
            <w:pPr>
              <w:jc w:val="center"/>
              <w:rPr>
                <w:rFonts w:ascii="Tahoma" w:hAnsi="Tahoma" w:cs="Tahoma"/>
                <w:color w:val="000000"/>
                <w:sz w:val="18"/>
                <w:szCs w:val="18"/>
              </w:rPr>
            </w:pPr>
            <w:r>
              <w:rPr>
                <w:rFonts w:ascii="Tahoma" w:hAnsi="Tahoma" w:cs="Tahoma"/>
                <w:color w:val="000000"/>
                <w:sz w:val="18"/>
                <w:szCs w:val="18"/>
              </w:rPr>
              <w:t>С даты подписания договора</w:t>
            </w:r>
          </w:p>
        </w:tc>
        <w:tc>
          <w:tcPr>
            <w:tcW w:w="850" w:type="dxa"/>
            <w:vMerge w:val="restart"/>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Не позднее 19.12.2023</w:t>
            </w:r>
          </w:p>
        </w:tc>
        <w:tc>
          <w:tcPr>
            <w:tcW w:w="3829" w:type="dxa"/>
            <w:shd w:val="clear" w:color="auto" w:fill="FFFFFF" w:themeFill="background1"/>
            <w:vAlign w:val="center"/>
            <w:hideMark/>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Поставка программного обеспечения, соответствующего пунктам настоящего Технического задания, за исключением п.2.6.8, п.2.6.9 п.2.9.2, п.2.9.4, 2.10.1 настоящего Технического задания</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p>
        </w:tc>
        <w:tc>
          <w:tcPr>
            <w:tcW w:w="2410" w:type="dxa"/>
            <w:shd w:val="clear" w:color="auto" w:fill="auto"/>
            <w:hideMark/>
          </w:tcPr>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xml:space="preserve">Акт приёма –передачи неисключительного права на использование ПО; </w:t>
            </w:r>
          </w:p>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xml:space="preserve">Спецификация ПО; </w:t>
            </w:r>
          </w:p>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xml:space="preserve">Руководство по эксплуатации (разворачиванию и обслуживанию ПО) для администратора (в составе комплекта ПО); </w:t>
            </w:r>
          </w:p>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 xml:space="preserve">Руководство по эксплуатации для </w:t>
            </w:r>
            <w:r w:rsidRPr="007E1CF3">
              <w:rPr>
                <w:rFonts w:ascii="Tahoma" w:hAnsi="Tahoma" w:cs="Tahoma"/>
                <w:color w:val="000000"/>
                <w:sz w:val="18"/>
                <w:szCs w:val="18"/>
              </w:rPr>
              <w:lastRenderedPageBreak/>
              <w:t>пользователя (в составе комплекта ПО).</w:t>
            </w:r>
          </w:p>
        </w:tc>
        <w:tc>
          <w:tcPr>
            <w:tcW w:w="992" w:type="dxa"/>
            <w:vMerge w:val="restart"/>
            <w:shd w:val="clear" w:color="auto" w:fill="auto"/>
            <w:vAlign w:val="center"/>
            <w:hideMark/>
          </w:tcPr>
          <w:p w:rsidR="00F07487" w:rsidRPr="007E1CF3" w:rsidRDefault="00F07487" w:rsidP="00F07487">
            <w:pPr>
              <w:jc w:val="center"/>
              <w:rPr>
                <w:rFonts w:ascii="Tahoma" w:hAnsi="Tahoma" w:cs="Tahoma"/>
                <w:b/>
                <w:bCs/>
                <w:color w:val="000000"/>
                <w:sz w:val="18"/>
                <w:szCs w:val="18"/>
              </w:rPr>
            </w:pPr>
          </w:p>
          <w:p w:rsidR="00F07487" w:rsidRPr="007E1CF3" w:rsidRDefault="00F07487" w:rsidP="00F07487">
            <w:pPr>
              <w:jc w:val="center"/>
              <w:rPr>
                <w:rFonts w:ascii="Tahoma" w:hAnsi="Tahoma" w:cs="Tahoma"/>
                <w:b/>
                <w:color w:val="000000"/>
                <w:sz w:val="18"/>
                <w:szCs w:val="18"/>
              </w:rPr>
            </w:pPr>
            <w:r w:rsidRPr="007E1CF3">
              <w:rPr>
                <w:rFonts w:ascii="Tahoma" w:hAnsi="Tahoma" w:cs="Tahoma"/>
                <w:b/>
                <w:color w:val="000000"/>
                <w:sz w:val="18"/>
                <w:szCs w:val="18"/>
              </w:rPr>
              <w:t>__</w:t>
            </w:r>
            <w:r w:rsidRPr="007E1CF3">
              <w:rPr>
                <w:rFonts w:ascii="Tahoma" w:hAnsi="Tahoma" w:cs="Tahoma"/>
                <w:b/>
                <w:snapToGrid w:val="0"/>
                <w:color w:val="000000"/>
                <w:sz w:val="18"/>
                <w:szCs w:val="18"/>
              </w:rPr>
              <w:t xml:space="preserve"> ч/час</w:t>
            </w:r>
          </w:p>
          <w:p w:rsidR="00F07487" w:rsidRPr="007E1CF3" w:rsidRDefault="00F07487" w:rsidP="00F07487">
            <w:pPr>
              <w:jc w:val="center"/>
              <w:rPr>
                <w:rFonts w:ascii="Tahoma" w:hAnsi="Tahoma" w:cs="Tahoma"/>
                <w:color w:val="000000"/>
                <w:sz w:val="18"/>
                <w:szCs w:val="18"/>
              </w:rPr>
            </w:pPr>
          </w:p>
          <w:p w:rsidR="00F07487" w:rsidRPr="007E1CF3" w:rsidRDefault="00F07487" w:rsidP="00F07487">
            <w:pPr>
              <w:jc w:val="center"/>
              <w:rPr>
                <w:rFonts w:ascii="Tahoma" w:hAnsi="Tahoma" w:cs="Tahoma"/>
                <w:b/>
                <w:bCs/>
                <w:color w:val="000000"/>
                <w:sz w:val="18"/>
                <w:szCs w:val="18"/>
              </w:rPr>
            </w:pPr>
          </w:p>
          <w:p w:rsidR="00F07487" w:rsidRPr="007E1CF3" w:rsidRDefault="00F07487" w:rsidP="00F07487">
            <w:pPr>
              <w:jc w:val="center"/>
              <w:rPr>
                <w:rFonts w:ascii="Tahoma" w:hAnsi="Tahoma" w:cs="Tahoma"/>
                <w:color w:val="000000"/>
                <w:sz w:val="18"/>
                <w:szCs w:val="18"/>
              </w:rPr>
            </w:pPr>
          </w:p>
          <w:p w:rsidR="00F07487" w:rsidRPr="007E1CF3" w:rsidRDefault="00F07487" w:rsidP="00F07487">
            <w:pPr>
              <w:jc w:val="center"/>
              <w:rPr>
                <w:rFonts w:ascii="Tahoma" w:hAnsi="Tahoma" w:cs="Tahoma"/>
                <w:color w:val="000000"/>
                <w:sz w:val="18"/>
                <w:szCs w:val="18"/>
              </w:rPr>
            </w:pPr>
          </w:p>
          <w:p w:rsidR="00F07487" w:rsidRPr="007E1CF3" w:rsidRDefault="00F07487" w:rsidP="00F07487">
            <w:pPr>
              <w:jc w:val="center"/>
              <w:rPr>
                <w:rFonts w:ascii="Tahoma" w:hAnsi="Tahoma" w:cs="Tahoma"/>
                <w:color w:val="000000"/>
                <w:sz w:val="18"/>
                <w:szCs w:val="18"/>
              </w:rPr>
            </w:pPr>
          </w:p>
          <w:p w:rsidR="00F07487" w:rsidRPr="007E1CF3" w:rsidRDefault="00F07487" w:rsidP="00F07487">
            <w:pPr>
              <w:jc w:val="center"/>
              <w:rPr>
                <w:rFonts w:ascii="Tahoma" w:hAnsi="Tahoma" w:cs="Tahoma"/>
                <w:b/>
                <w:bCs/>
                <w:color w:val="000000"/>
                <w:sz w:val="18"/>
                <w:szCs w:val="18"/>
              </w:rPr>
            </w:pPr>
          </w:p>
        </w:tc>
        <w:tc>
          <w:tcPr>
            <w:tcW w:w="1984" w:type="dxa"/>
            <w:shd w:val="clear" w:color="auto" w:fill="auto"/>
            <w:vAlign w:val="center"/>
            <w:hideMark/>
          </w:tcPr>
          <w:p w:rsidR="00F07487" w:rsidRPr="007E1CF3" w:rsidRDefault="00F07487" w:rsidP="00F07487">
            <w:pPr>
              <w:jc w:val="center"/>
              <w:rPr>
                <w:rFonts w:ascii="Tahoma" w:hAnsi="Tahoma" w:cs="Tahoma"/>
                <w:b/>
                <w:bCs/>
                <w:color w:val="000000" w:themeColor="text1"/>
                <w:sz w:val="18"/>
                <w:szCs w:val="18"/>
              </w:rPr>
            </w:pPr>
            <w:r w:rsidRPr="007E1CF3">
              <w:rPr>
                <w:rFonts w:ascii="Tahoma" w:hAnsi="Tahoma" w:cs="Tahoma"/>
                <w:b/>
                <w:bCs/>
                <w:color w:val="000000" w:themeColor="text1"/>
                <w:sz w:val="18"/>
                <w:szCs w:val="18"/>
              </w:rPr>
              <w:lastRenderedPageBreak/>
              <w:t>__ рублей</w:t>
            </w:r>
          </w:p>
        </w:tc>
        <w:tc>
          <w:tcPr>
            <w:tcW w:w="987" w:type="dxa"/>
            <w:vMerge w:val="restart"/>
            <w:shd w:val="clear" w:color="auto" w:fill="auto"/>
            <w:vAlign w:val="center"/>
            <w:hideMark/>
          </w:tcPr>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w:t>
            </w:r>
            <w:r w:rsidRPr="007E1CF3">
              <w:rPr>
                <w:rFonts w:ascii="Tahoma" w:hAnsi="Tahoma" w:cs="Tahoma"/>
                <w:b/>
                <w:bCs/>
                <w:color w:val="000000" w:themeColor="text1"/>
                <w:sz w:val="18"/>
                <w:szCs w:val="18"/>
              </w:rPr>
              <w:t>__ рублей</w:t>
            </w:r>
          </w:p>
        </w:tc>
      </w:tr>
      <w:tr w:rsidR="00F07487" w:rsidRPr="007E1CF3" w:rsidTr="00C05C73">
        <w:trPr>
          <w:gridAfter w:val="1"/>
          <w:wAfter w:w="30" w:type="dxa"/>
          <w:trHeight w:val="873"/>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2</w:t>
            </w:r>
          </w:p>
        </w:tc>
        <w:tc>
          <w:tcPr>
            <w:tcW w:w="911" w:type="dxa"/>
            <w:tcBorders>
              <w:bottom w:val="single" w:sz="4" w:space="0" w:color="auto"/>
            </w:tcBorders>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p>
        </w:tc>
        <w:tc>
          <w:tcPr>
            <w:tcW w:w="850" w:type="dxa"/>
            <w:vMerge/>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p>
        </w:tc>
        <w:tc>
          <w:tcPr>
            <w:tcW w:w="3829" w:type="dxa"/>
            <w:shd w:val="clear" w:color="auto" w:fill="FFFFFF" w:themeFill="background1"/>
            <w:vAlign w:val="center"/>
            <w:hideMark/>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Описание и размещение служб ПО на оборудовании Заказчика, разработка частного (детализированного) технического задания</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p>
        </w:tc>
        <w:tc>
          <w:tcPr>
            <w:tcW w:w="2410" w:type="dxa"/>
            <w:shd w:val="clear" w:color="auto" w:fill="auto"/>
            <w:hideMark/>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Эскизный проект, частное (детализированное) техническое задание</w:t>
            </w:r>
          </w:p>
        </w:tc>
        <w:tc>
          <w:tcPr>
            <w:tcW w:w="992" w:type="dxa"/>
            <w:vMerge/>
            <w:shd w:val="clear" w:color="auto" w:fill="auto"/>
            <w:vAlign w:val="center"/>
            <w:hideMark/>
          </w:tcPr>
          <w:p w:rsidR="00F07487" w:rsidRPr="007E1CF3" w:rsidRDefault="00F07487" w:rsidP="00F07487">
            <w:pPr>
              <w:jc w:val="center"/>
              <w:rPr>
                <w:rFonts w:ascii="Tahoma" w:hAnsi="Tahoma" w:cs="Tahoma"/>
                <w:b/>
                <w:bCs/>
                <w:color w:val="000000"/>
                <w:sz w:val="18"/>
                <w:szCs w:val="18"/>
              </w:rPr>
            </w:pPr>
          </w:p>
        </w:tc>
        <w:tc>
          <w:tcPr>
            <w:tcW w:w="1984" w:type="dxa"/>
            <w:vMerge w:val="restart"/>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themeColor="text1"/>
                <w:sz w:val="18"/>
                <w:szCs w:val="18"/>
              </w:rPr>
              <w:t>__ рублей</w:t>
            </w:r>
          </w:p>
        </w:tc>
        <w:tc>
          <w:tcPr>
            <w:tcW w:w="987" w:type="dxa"/>
            <w:vMerge/>
            <w:vAlign w:val="center"/>
            <w:hideMark/>
          </w:tcPr>
          <w:p w:rsidR="00F07487" w:rsidRPr="007E1CF3" w:rsidRDefault="00F07487" w:rsidP="00F07487">
            <w:pPr>
              <w:rPr>
                <w:rFonts w:ascii="Tahoma" w:hAnsi="Tahoma" w:cs="Tahoma"/>
                <w:color w:val="000000"/>
                <w:sz w:val="18"/>
                <w:szCs w:val="18"/>
              </w:rPr>
            </w:pPr>
          </w:p>
        </w:tc>
      </w:tr>
      <w:tr w:rsidR="00F07487" w:rsidRPr="007E1CF3" w:rsidTr="00C05C73">
        <w:trPr>
          <w:gridAfter w:val="1"/>
          <w:wAfter w:w="30" w:type="dxa"/>
          <w:trHeight w:val="845"/>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3</w:t>
            </w:r>
          </w:p>
        </w:tc>
        <w:tc>
          <w:tcPr>
            <w:tcW w:w="911" w:type="dxa"/>
            <w:tcBorders>
              <w:top w:val="single" w:sz="4" w:space="0" w:color="auto"/>
            </w:tcBorders>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p>
        </w:tc>
        <w:tc>
          <w:tcPr>
            <w:tcW w:w="850" w:type="dxa"/>
            <w:vMerge/>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p>
        </w:tc>
        <w:tc>
          <w:tcPr>
            <w:tcW w:w="3829" w:type="dxa"/>
            <w:shd w:val="clear" w:color="auto" w:fill="FFFFFF" w:themeFill="background1"/>
            <w:vAlign w:val="center"/>
            <w:hideMark/>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Настройка работы служб ПО</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p>
        </w:tc>
        <w:tc>
          <w:tcPr>
            <w:tcW w:w="2410" w:type="dxa"/>
            <w:shd w:val="clear" w:color="auto" w:fill="auto"/>
            <w:hideMark/>
          </w:tcPr>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Отчёт о работе служб ПО;</w:t>
            </w:r>
          </w:p>
          <w:p w:rsidR="00F07487" w:rsidRPr="007E1CF3" w:rsidRDefault="00F07487" w:rsidP="00F07487">
            <w:pPr>
              <w:ind w:left="37"/>
              <w:rPr>
                <w:rFonts w:ascii="Tahoma" w:hAnsi="Tahoma" w:cs="Tahoma"/>
                <w:color w:val="000000"/>
                <w:sz w:val="18"/>
                <w:szCs w:val="18"/>
                <w:lang w:val="en-US"/>
              </w:rPr>
            </w:pPr>
            <w:r w:rsidRPr="007E1CF3">
              <w:rPr>
                <w:rFonts w:ascii="Tahoma" w:hAnsi="Tahoma" w:cs="Tahoma"/>
                <w:color w:val="000000"/>
                <w:sz w:val="18"/>
                <w:szCs w:val="18"/>
              </w:rPr>
              <w:t>Протокол тестирования ПО</w:t>
            </w:r>
            <w:r w:rsidRPr="007E1CF3">
              <w:rPr>
                <w:rFonts w:ascii="Tahoma" w:hAnsi="Tahoma" w:cs="Tahoma"/>
                <w:color w:val="000000"/>
                <w:sz w:val="18"/>
                <w:szCs w:val="18"/>
                <w:lang w:val="en-US"/>
              </w:rPr>
              <w:t>;</w:t>
            </w:r>
          </w:p>
          <w:p w:rsidR="00F07487" w:rsidRPr="007E1CF3" w:rsidRDefault="00F07487" w:rsidP="00F07487">
            <w:pPr>
              <w:ind w:left="37"/>
              <w:rPr>
                <w:rFonts w:ascii="Tahoma" w:hAnsi="Tahoma" w:cs="Tahoma"/>
                <w:color w:val="000000"/>
                <w:sz w:val="18"/>
                <w:szCs w:val="18"/>
              </w:rPr>
            </w:pPr>
          </w:p>
        </w:tc>
        <w:tc>
          <w:tcPr>
            <w:tcW w:w="992" w:type="dxa"/>
            <w:vMerge/>
            <w:shd w:val="clear" w:color="auto" w:fill="auto"/>
            <w:vAlign w:val="center"/>
            <w:hideMark/>
          </w:tcPr>
          <w:p w:rsidR="00F07487" w:rsidRPr="007E1CF3" w:rsidRDefault="00F07487" w:rsidP="00F07487">
            <w:pPr>
              <w:jc w:val="center"/>
              <w:rPr>
                <w:rFonts w:ascii="Tahoma" w:hAnsi="Tahoma" w:cs="Tahoma"/>
                <w:color w:val="000000"/>
                <w:sz w:val="18"/>
                <w:szCs w:val="18"/>
              </w:rPr>
            </w:pPr>
          </w:p>
        </w:tc>
        <w:tc>
          <w:tcPr>
            <w:tcW w:w="1984" w:type="dxa"/>
            <w:vMerge/>
            <w:vAlign w:val="center"/>
            <w:hideMark/>
          </w:tcPr>
          <w:p w:rsidR="00F07487" w:rsidRPr="007E1CF3" w:rsidRDefault="00F07487" w:rsidP="00F07487">
            <w:pPr>
              <w:rPr>
                <w:rFonts w:ascii="Tahoma" w:hAnsi="Tahoma" w:cs="Tahoma"/>
                <w:b/>
                <w:bCs/>
                <w:color w:val="000000"/>
                <w:sz w:val="18"/>
                <w:szCs w:val="18"/>
              </w:rPr>
            </w:pPr>
          </w:p>
        </w:tc>
        <w:tc>
          <w:tcPr>
            <w:tcW w:w="987" w:type="dxa"/>
            <w:vMerge/>
            <w:vAlign w:val="center"/>
            <w:hideMark/>
          </w:tcPr>
          <w:p w:rsidR="00F07487" w:rsidRPr="007E1CF3" w:rsidRDefault="00F07487" w:rsidP="00F07487">
            <w:pPr>
              <w:rPr>
                <w:rFonts w:ascii="Tahoma" w:hAnsi="Tahoma" w:cs="Tahoma"/>
                <w:color w:val="000000"/>
                <w:sz w:val="18"/>
                <w:szCs w:val="18"/>
              </w:rPr>
            </w:pPr>
          </w:p>
        </w:tc>
      </w:tr>
      <w:tr w:rsidR="00F07487" w:rsidRPr="007E1CF3" w:rsidTr="00C05C73">
        <w:trPr>
          <w:gridAfter w:val="1"/>
          <w:wAfter w:w="30" w:type="dxa"/>
          <w:trHeight w:val="1269"/>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4</w:t>
            </w:r>
          </w:p>
        </w:tc>
        <w:tc>
          <w:tcPr>
            <w:tcW w:w="911" w:type="dxa"/>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p>
        </w:tc>
        <w:tc>
          <w:tcPr>
            <w:tcW w:w="850" w:type="dxa"/>
            <w:vMerge/>
            <w:shd w:val="clear" w:color="auto" w:fill="FFFFFF" w:themeFill="background1"/>
            <w:noWrap/>
            <w:vAlign w:val="center"/>
          </w:tcPr>
          <w:p w:rsidR="00F07487" w:rsidRPr="007E1CF3" w:rsidRDefault="00F07487" w:rsidP="00F07487">
            <w:pPr>
              <w:jc w:val="center"/>
              <w:rPr>
                <w:rFonts w:ascii="Tahoma" w:hAnsi="Tahoma" w:cs="Tahoma"/>
                <w:color w:val="000000"/>
                <w:sz w:val="18"/>
                <w:szCs w:val="18"/>
              </w:rPr>
            </w:pPr>
          </w:p>
        </w:tc>
        <w:tc>
          <w:tcPr>
            <w:tcW w:w="3829" w:type="dxa"/>
            <w:shd w:val="clear" w:color="auto" w:fill="FFFFFF" w:themeFill="background1"/>
            <w:vAlign w:val="center"/>
            <w:hideMark/>
          </w:tcPr>
          <w:p w:rsidR="00F07487" w:rsidRPr="007E1CF3" w:rsidRDefault="00F07487" w:rsidP="00F07487">
            <w:pPr>
              <w:ind w:left="37"/>
              <w:rPr>
                <w:rFonts w:ascii="Tahoma" w:hAnsi="Tahoma" w:cs="Tahoma"/>
                <w:bCs/>
                <w:color w:val="000000"/>
                <w:sz w:val="18"/>
                <w:szCs w:val="18"/>
              </w:rPr>
            </w:pPr>
            <w:r w:rsidRPr="007E1CF3">
              <w:rPr>
                <w:rFonts w:ascii="Tahoma" w:hAnsi="Tahoma" w:cs="Tahoma"/>
                <w:bCs/>
                <w:color w:val="000000"/>
                <w:sz w:val="18"/>
                <w:szCs w:val="18"/>
              </w:rPr>
              <w:t>Подписание отчетных документов 1 этапа</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Заказчик</w:t>
            </w:r>
          </w:p>
        </w:tc>
        <w:tc>
          <w:tcPr>
            <w:tcW w:w="2410" w:type="dxa"/>
            <w:shd w:val="clear" w:color="auto" w:fill="auto"/>
            <w:hideMark/>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 xml:space="preserve">Акт сдачи- приемки выполненных работ (оказанных услуг) </w:t>
            </w:r>
          </w:p>
          <w:p w:rsidR="00F07487" w:rsidRPr="007E1CF3" w:rsidRDefault="00F07487" w:rsidP="00F07487">
            <w:pPr>
              <w:ind w:left="37"/>
              <w:rPr>
                <w:rFonts w:ascii="Tahoma" w:hAnsi="Tahoma" w:cs="Tahoma"/>
                <w:bCs/>
                <w:color w:val="000000"/>
                <w:sz w:val="18"/>
                <w:szCs w:val="18"/>
              </w:rPr>
            </w:pPr>
          </w:p>
        </w:tc>
        <w:tc>
          <w:tcPr>
            <w:tcW w:w="992" w:type="dxa"/>
            <w:vMerge/>
            <w:shd w:val="clear" w:color="auto" w:fill="auto"/>
            <w:vAlign w:val="center"/>
            <w:hideMark/>
          </w:tcPr>
          <w:p w:rsidR="00F07487" w:rsidRPr="007E1CF3" w:rsidRDefault="00F07487" w:rsidP="00F07487">
            <w:pPr>
              <w:jc w:val="center"/>
              <w:rPr>
                <w:rFonts w:ascii="Tahoma" w:hAnsi="Tahoma" w:cs="Tahoma"/>
                <w:color w:val="000000"/>
                <w:sz w:val="18"/>
                <w:szCs w:val="18"/>
              </w:rPr>
            </w:pPr>
          </w:p>
        </w:tc>
        <w:tc>
          <w:tcPr>
            <w:tcW w:w="1984" w:type="dxa"/>
            <w:vMerge/>
            <w:vAlign w:val="center"/>
            <w:hideMark/>
          </w:tcPr>
          <w:p w:rsidR="00F07487" w:rsidRPr="007E1CF3" w:rsidRDefault="00F07487" w:rsidP="00F07487">
            <w:pPr>
              <w:rPr>
                <w:rFonts w:ascii="Tahoma" w:hAnsi="Tahoma" w:cs="Tahoma"/>
                <w:b/>
                <w:bCs/>
                <w:color w:val="000000"/>
                <w:sz w:val="18"/>
                <w:szCs w:val="18"/>
              </w:rPr>
            </w:pPr>
          </w:p>
        </w:tc>
        <w:tc>
          <w:tcPr>
            <w:tcW w:w="987" w:type="dxa"/>
            <w:vMerge/>
            <w:vAlign w:val="center"/>
            <w:hideMark/>
          </w:tcPr>
          <w:p w:rsidR="00F07487" w:rsidRPr="007E1CF3" w:rsidRDefault="00F07487" w:rsidP="00F07487">
            <w:pPr>
              <w:rPr>
                <w:rFonts w:ascii="Tahoma" w:hAnsi="Tahoma" w:cs="Tahoma"/>
                <w:color w:val="000000"/>
                <w:sz w:val="18"/>
                <w:szCs w:val="18"/>
              </w:rPr>
            </w:pPr>
          </w:p>
        </w:tc>
      </w:tr>
      <w:tr w:rsidR="005A15B3" w:rsidRPr="007E1CF3" w:rsidTr="00C05C73">
        <w:trPr>
          <w:gridAfter w:val="1"/>
          <w:wAfter w:w="30" w:type="dxa"/>
          <w:trHeight w:val="927"/>
        </w:trPr>
        <w:tc>
          <w:tcPr>
            <w:tcW w:w="6091" w:type="dxa"/>
            <w:gridSpan w:val="4"/>
            <w:shd w:val="clear" w:color="auto" w:fill="auto"/>
            <w:vAlign w:val="center"/>
            <w:hideMark/>
          </w:tcPr>
          <w:p w:rsidR="005A15B3" w:rsidRPr="007E1CF3" w:rsidRDefault="005A15B3" w:rsidP="00C05C73">
            <w:pPr>
              <w:rPr>
                <w:rFonts w:ascii="Tahoma" w:hAnsi="Tahoma" w:cs="Tahoma"/>
                <w:b/>
                <w:bCs/>
                <w:color w:val="000000"/>
                <w:sz w:val="18"/>
                <w:szCs w:val="18"/>
              </w:rPr>
            </w:pPr>
            <w:r w:rsidRPr="007E1CF3">
              <w:rPr>
                <w:rFonts w:ascii="Tahoma" w:hAnsi="Tahoma" w:cs="Tahoma"/>
                <w:b/>
                <w:bCs/>
                <w:color w:val="000000"/>
                <w:sz w:val="18"/>
                <w:szCs w:val="18"/>
              </w:rPr>
              <w:t xml:space="preserve"> Итого – Этап №1</w:t>
            </w:r>
          </w:p>
        </w:tc>
        <w:tc>
          <w:tcPr>
            <w:tcW w:w="1559" w:type="dxa"/>
            <w:shd w:val="clear" w:color="auto" w:fill="auto"/>
            <w:noWrap/>
            <w:vAlign w:val="center"/>
            <w:hideMark/>
          </w:tcPr>
          <w:p w:rsidR="005A15B3" w:rsidRPr="007E1CF3" w:rsidRDefault="005A15B3" w:rsidP="00C05C73">
            <w:pPr>
              <w:jc w:val="center"/>
              <w:rPr>
                <w:rFonts w:ascii="Tahoma" w:hAnsi="Tahoma" w:cs="Tahoma"/>
                <w:color w:val="000000"/>
                <w:sz w:val="18"/>
                <w:szCs w:val="18"/>
              </w:rPr>
            </w:pPr>
          </w:p>
        </w:tc>
        <w:tc>
          <w:tcPr>
            <w:tcW w:w="1134" w:type="dxa"/>
            <w:shd w:val="clear" w:color="auto" w:fill="auto"/>
            <w:noWrap/>
            <w:vAlign w:val="center"/>
            <w:hideMark/>
          </w:tcPr>
          <w:p w:rsidR="005A15B3" w:rsidRPr="007E1CF3" w:rsidRDefault="005A15B3" w:rsidP="00C05C73">
            <w:pPr>
              <w:jc w:val="center"/>
              <w:rPr>
                <w:rFonts w:ascii="Tahoma" w:hAnsi="Tahoma" w:cs="Tahoma"/>
                <w:color w:val="000000"/>
                <w:sz w:val="18"/>
                <w:szCs w:val="18"/>
              </w:rPr>
            </w:pPr>
          </w:p>
        </w:tc>
        <w:tc>
          <w:tcPr>
            <w:tcW w:w="2410" w:type="dxa"/>
            <w:shd w:val="clear" w:color="auto" w:fill="auto"/>
            <w:noWrap/>
            <w:vAlign w:val="center"/>
            <w:hideMark/>
          </w:tcPr>
          <w:p w:rsidR="005A15B3" w:rsidRPr="007E1CF3" w:rsidRDefault="005A15B3" w:rsidP="00C05C73">
            <w:pPr>
              <w:jc w:val="center"/>
              <w:rPr>
                <w:rFonts w:ascii="Tahoma" w:hAnsi="Tahoma" w:cs="Tahoma"/>
                <w:color w:val="000000"/>
                <w:sz w:val="18"/>
                <w:szCs w:val="18"/>
              </w:rPr>
            </w:pPr>
          </w:p>
        </w:tc>
        <w:tc>
          <w:tcPr>
            <w:tcW w:w="992" w:type="dxa"/>
            <w:shd w:val="clear" w:color="auto" w:fill="auto"/>
            <w:noWrap/>
            <w:vAlign w:val="center"/>
            <w:hideMark/>
          </w:tcPr>
          <w:p w:rsidR="005A15B3" w:rsidRPr="007E1CF3" w:rsidRDefault="005A15B3" w:rsidP="00C05C73">
            <w:pPr>
              <w:jc w:val="center"/>
              <w:rPr>
                <w:rFonts w:ascii="Tahoma" w:hAnsi="Tahoma" w:cs="Tahoma"/>
                <w:b/>
                <w:color w:val="000000"/>
                <w:sz w:val="18"/>
                <w:szCs w:val="18"/>
              </w:rPr>
            </w:pPr>
            <w:r w:rsidRPr="007E1CF3">
              <w:rPr>
                <w:rFonts w:ascii="Tahoma" w:hAnsi="Tahoma" w:cs="Tahoma"/>
                <w:b/>
                <w:color w:val="000000"/>
                <w:sz w:val="18"/>
                <w:szCs w:val="18"/>
              </w:rPr>
              <w:t>__ ч/час</w:t>
            </w:r>
          </w:p>
        </w:tc>
        <w:tc>
          <w:tcPr>
            <w:tcW w:w="1984" w:type="dxa"/>
            <w:shd w:val="clear" w:color="auto" w:fill="auto"/>
            <w:noWrap/>
            <w:vAlign w:val="center"/>
            <w:hideMark/>
          </w:tcPr>
          <w:p w:rsidR="005A15B3" w:rsidRPr="007E1CF3" w:rsidRDefault="005A15B3" w:rsidP="00C05C73">
            <w:pPr>
              <w:jc w:val="center"/>
              <w:rPr>
                <w:rFonts w:ascii="Tahoma" w:hAnsi="Tahoma" w:cs="Tahoma"/>
                <w:color w:val="000000" w:themeColor="text1"/>
                <w:sz w:val="18"/>
                <w:szCs w:val="18"/>
              </w:rPr>
            </w:pPr>
            <w:r w:rsidRPr="007E1CF3">
              <w:rPr>
                <w:rFonts w:ascii="Tahoma" w:hAnsi="Tahoma" w:cs="Tahoma"/>
                <w:b/>
                <w:bCs/>
                <w:color w:val="000000" w:themeColor="text1"/>
                <w:sz w:val="18"/>
                <w:szCs w:val="18"/>
              </w:rPr>
              <w:t>___ рублей</w:t>
            </w:r>
          </w:p>
        </w:tc>
        <w:tc>
          <w:tcPr>
            <w:tcW w:w="987" w:type="dxa"/>
            <w:shd w:val="clear" w:color="auto" w:fill="auto"/>
            <w:vAlign w:val="center"/>
          </w:tcPr>
          <w:p w:rsidR="005A15B3" w:rsidRPr="007E1CF3" w:rsidRDefault="005A15B3" w:rsidP="00C05C73">
            <w:pPr>
              <w:jc w:val="center"/>
              <w:rPr>
                <w:rFonts w:ascii="Tahoma" w:hAnsi="Tahoma" w:cs="Tahoma"/>
                <w:color w:val="000000" w:themeColor="text1"/>
                <w:sz w:val="18"/>
                <w:szCs w:val="18"/>
              </w:rPr>
            </w:pPr>
            <w:r w:rsidRPr="007E1CF3">
              <w:rPr>
                <w:rFonts w:ascii="Tahoma" w:hAnsi="Tahoma" w:cs="Tahoma"/>
                <w:b/>
                <w:bCs/>
                <w:color w:val="000000" w:themeColor="text1"/>
                <w:sz w:val="18"/>
                <w:szCs w:val="18"/>
              </w:rPr>
              <w:t>___ рублей</w:t>
            </w:r>
          </w:p>
        </w:tc>
      </w:tr>
      <w:tr w:rsidR="005A15B3" w:rsidRPr="007E1CF3" w:rsidTr="00C05C73">
        <w:trPr>
          <w:cantSplit/>
          <w:trHeight w:val="740"/>
        </w:trPr>
        <w:tc>
          <w:tcPr>
            <w:tcW w:w="15187" w:type="dxa"/>
            <w:gridSpan w:val="11"/>
            <w:shd w:val="clear" w:color="auto" w:fill="BFBFBF" w:themeFill="background1" w:themeFillShade="BF"/>
            <w:noWrap/>
            <w:vAlign w:val="center"/>
            <w:hideMark/>
          </w:tcPr>
          <w:p w:rsidR="005A15B3" w:rsidRPr="007E1CF3" w:rsidRDefault="005A15B3" w:rsidP="00C05C73">
            <w:pPr>
              <w:jc w:val="center"/>
              <w:rPr>
                <w:rFonts w:ascii="Tahoma" w:hAnsi="Tahoma" w:cs="Tahoma"/>
                <w:b/>
                <w:bCs/>
                <w:color w:val="000000"/>
                <w:sz w:val="18"/>
                <w:szCs w:val="18"/>
              </w:rPr>
            </w:pPr>
            <w:r w:rsidRPr="007E1CF3">
              <w:rPr>
                <w:rFonts w:ascii="Tahoma" w:hAnsi="Tahoma" w:cs="Tahoma"/>
                <w:b/>
                <w:bCs/>
                <w:snapToGrid w:val="0"/>
                <w:color w:val="000000"/>
                <w:sz w:val="18"/>
                <w:szCs w:val="18"/>
              </w:rPr>
              <w:t>Этап №2 - Доработка программного обеспечения (не менее 7000 чел*часов)</w:t>
            </w:r>
          </w:p>
        </w:tc>
      </w:tr>
      <w:tr w:rsidR="00F07487" w:rsidRPr="007E1CF3" w:rsidTr="00C05C73">
        <w:trPr>
          <w:gridAfter w:val="1"/>
          <w:wAfter w:w="30" w:type="dxa"/>
          <w:trHeight w:val="1131"/>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5</w:t>
            </w:r>
          </w:p>
        </w:tc>
        <w:tc>
          <w:tcPr>
            <w:tcW w:w="911" w:type="dxa"/>
            <w:shd w:val="clear" w:color="auto" w:fill="FFFFFF" w:themeFill="background1"/>
            <w:noWrap/>
            <w:vAlign w:val="center"/>
          </w:tcPr>
          <w:p w:rsidR="00F07487" w:rsidRPr="007E1CF3" w:rsidRDefault="008E4C03" w:rsidP="00F07487">
            <w:pPr>
              <w:jc w:val="center"/>
              <w:rPr>
                <w:rFonts w:ascii="Tahoma" w:hAnsi="Tahoma" w:cs="Tahoma"/>
                <w:color w:val="000000"/>
                <w:sz w:val="18"/>
                <w:szCs w:val="18"/>
                <w:highlight w:val="yellow"/>
              </w:rPr>
            </w:pPr>
            <w:r w:rsidRPr="008E4C03">
              <w:rPr>
                <w:rFonts w:ascii="Tahoma" w:hAnsi="Tahoma" w:cs="Tahoma"/>
                <w:color w:val="000000"/>
                <w:sz w:val="18"/>
                <w:szCs w:val="18"/>
              </w:rPr>
              <w:t>20.12.2023</w:t>
            </w:r>
          </w:p>
        </w:tc>
        <w:tc>
          <w:tcPr>
            <w:tcW w:w="850" w:type="dxa"/>
            <w:vMerge w:val="restart"/>
            <w:shd w:val="clear" w:color="auto" w:fill="FFFFFF" w:themeFill="background1"/>
            <w:noWrap/>
            <w:vAlign w:val="center"/>
          </w:tcPr>
          <w:p w:rsidR="00F07487" w:rsidRPr="007E1CF3" w:rsidRDefault="00F07487" w:rsidP="00F07487">
            <w:pPr>
              <w:jc w:val="center"/>
              <w:rPr>
                <w:rFonts w:ascii="Tahoma" w:hAnsi="Tahoma" w:cs="Tahoma"/>
                <w:color w:val="000000"/>
                <w:sz w:val="18"/>
                <w:szCs w:val="18"/>
                <w:highlight w:val="yellow"/>
              </w:rPr>
            </w:pPr>
            <w:r w:rsidRPr="007E1CF3">
              <w:rPr>
                <w:rFonts w:ascii="Tahoma" w:hAnsi="Tahoma" w:cs="Tahoma"/>
                <w:color w:val="000000"/>
                <w:sz w:val="18"/>
                <w:szCs w:val="18"/>
              </w:rPr>
              <w:t>Не позднее 30.09.2024</w:t>
            </w:r>
          </w:p>
        </w:tc>
        <w:tc>
          <w:tcPr>
            <w:tcW w:w="3829" w:type="dxa"/>
            <w:shd w:val="clear" w:color="auto" w:fill="FFFFFF" w:themeFill="background1"/>
            <w:vAlign w:val="center"/>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Реализация функционала п.2.6.8, п.2.6.9 п.2.9.2, п.2.9.4, 2.10.1 настоящего Технического задания</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p>
        </w:tc>
        <w:tc>
          <w:tcPr>
            <w:tcW w:w="2410" w:type="dxa"/>
            <w:shd w:val="clear" w:color="auto" w:fill="auto"/>
            <w:noWrap/>
            <w:hideMark/>
          </w:tcPr>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xml:space="preserve">Сценарии тестирования ПО; </w:t>
            </w:r>
          </w:p>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xml:space="preserve">Протоколы функционального, интеграционного и </w:t>
            </w:r>
            <w:r w:rsidRPr="007E1CF3">
              <w:rPr>
                <w:rFonts w:ascii="Tahoma" w:hAnsi="Tahoma" w:cs="Tahoma"/>
                <w:color w:val="000000"/>
                <w:sz w:val="18"/>
                <w:szCs w:val="18"/>
              </w:rPr>
              <w:lastRenderedPageBreak/>
              <w:t xml:space="preserve">нагрузочного тестирования; </w:t>
            </w:r>
          </w:p>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Руководство по эксплуатации для пользователя;</w:t>
            </w:r>
          </w:p>
          <w:p w:rsidR="000C395C" w:rsidRPr="007E1CF3" w:rsidRDefault="000C395C" w:rsidP="00F07487">
            <w:pPr>
              <w:ind w:left="37"/>
              <w:rPr>
                <w:rFonts w:ascii="Tahoma" w:hAnsi="Tahoma" w:cs="Tahoma"/>
                <w:color w:val="000000"/>
                <w:sz w:val="18"/>
                <w:szCs w:val="18"/>
              </w:rPr>
            </w:pPr>
            <w:r w:rsidRPr="007E1CF3">
              <w:rPr>
                <w:rFonts w:ascii="Tahoma" w:hAnsi="Tahoma" w:cs="Tahoma"/>
                <w:color w:val="000000"/>
                <w:sz w:val="18"/>
                <w:szCs w:val="18"/>
              </w:rPr>
              <w:t>Паспорт на Систему</w:t>
            </w:r>
          </w:p>
        </w:tc>
        <w:tc>
          <w:tcPr>
            <w:tcW w:w="992" w:type="dxa"/>
            <w:vMerge w:val="restart"/>
            <w:shd w:val="clear" w:color="auto" w:fill="auto"/>
            <w:noWrap/>
            <w:vAlign w:val="center"/>
            <w:hideMark/>
          </w:tcPr>
          <w:p w:rsidR="00F07487" w:rsidRPr="007E1CF3" w:rsidRDefault="00F07487" w:rsidP="00F07487">
            <w:pPr>
              <w:rPr>
                <w:rFonts w:ascii="Tahoma" w:hAnsi="Tahoma" w:cs="Tahoma"/>
                <w:b/>
                <w:color w:val="000000"/>
                <w:sz w:val="18"/>
                <w:szCs w:val="18"/>
              </w:rPr>
            </w:pPr>
            <w:r w:rsidRPr="007E1CF3">
              <w:rPr>
                <w:rFonts w:ascii="Tahoma" w:hAnsi="Tahoma" w:cs="Tahoma"/>
                <w:b/>
                <w:color w:val="000000"/>
                <w:sz w:val="18"/>
                <w:szCs w:val="18"/>
              </w:rPr>
              <w:lastRenderedPageBreak/>
              <w:t>__ ч/час</w:t>
            </w:r>
          </w:p>
          <w:p w:rsidR="00F07487" w:rsidRPr="007E1CF3" w:rsidRDefault="00F07487" w:rsidP="00F07487">
            <w:pPr>
              <w:rPr>
                <w:rFonts w:ascii="Tahoma" w:hAnsi="Tahoma" w:cs="Tahoma"/>
                <w:color w:val="000000"/>
                <w:sz w:val="18"/>
                <w:szCs w:val="18"/>
              </w:rPr>
            </w:pPr>
          </w:p>
          <w:p w:rsidR="00F07487" w:rsidRPr="007E1CF3" w:rsidRDefault="00F07487" w:rsidP="00F07487">
            <w:pPr>
              <w:rPr>
                <w:rFonts w:ascii="Tahoma" w:hAnsi="Tahoma" w:cs="Tahoma"/>
                <w:color w:val="000000"/>
                <w:sz w:val="18"/>
                <w:szCs w:val="18"/>
              </w:rPr>
            </w:pPr>
          </w:p>
          <w:p w:rsidR="00F07487" w:rsidRPr="007E1CF3" w:rsidRDefault="00F07487" w:rsidP="00F07487">
            <w:pPr>
              <w:rPr>
                <w:rFonts w:ascii="Tahoma" w:hAnsi="Tahoma" w:cs="Tahoma"/>
                <w:color w:val="000000"/>
                <w:sz w:val="18"/>
                <w:szCs w:val="18"/>
              </w:rPr>
            </w:pPr>
          </w:p>
          <w:p w:rsidR="00F07487" w:rsidRPr="007E1CF3" w:rsidRDefault="00F07487" w:rsidP="00F07487">
            <w:pPr>
              <w:rPr>
                <w:rFonts w:ascii="Tahoma" w:hAnsi="Tahoma" w:cs="Tahoma"/>
                <w:color w:val="000000"/>
                <w:sz w:val="18"/>
                <w:szCs w:val="18"/>
              </w:rPr>
            </w:pPr>
          </w:p>
          <w:p w:rsidR="00F07487" w:rsidRPr="007E1CF3" w:rsidRDefault="00F07487" w:rsidP="00F07487">
            <w:pPr>
              <w:rPr>
                <w:rFonts w:ascii="Tahoma" w:hAnsi="Tahoma" w:cs="Tahoma"/>
                <w:color w:val="000000"/>
                <w:sz w:val="18"/>
                <w:szCs w:val="18"/>
              </w:rPr>
            </w:pPr>
          </w:p>
          <w:p w:rsidR="00F07487" w:rsidRPr="007E1CF3" w:rsidRDefault="00F07487" w:rsidP="00F07487">
            <w:pPr>
              <w:rPr>
                <w:rFonts w:ascii="Tahoma" w:hAnsi="Tahoma" w:cs="Tahoma"/>
                <w:color w:val="000000"/>
                <w:sz w:val="18"/>
                <w:szCs w:val="18"/>
              </w:rPr>
            </w:pPr>
          </w:p>
        </w:tc>
        <w:tc>
          <w:tcPr>
            <w:tcW w:w="1984" w:type="dxa"/>
            <w:vMerge w:val="restart"/>
            <w:shd w:val="clear" w:color="auto" w:fill="auto"/>
            <w:noWrap/>
            <w:vAlign w:val="center"/>
            <w:hideMark/>
          </w:tcPr>
          <w:p w:rsidR="00F07487" w:rsidRPr="007E1CF3" w:rsidRDefault="00F07487" w:rsidP="00F07487">
            <w:pPr>
              <w:rPr>
                <w:rFonts w:ascii="Tahoma" w:hAnsi="Tahoma" w:cs="Tahoma"/>
                <w:b/>
                <w:bCs/>
                <w:color w:val="000000" w:themeColor="text1"/>
                <w:sz w:val="18"/>
                <w:szCs w:val="18"/>
              </w:rPr>
            </w:pPr>
            <w:r w:rsidRPr="007E1CF3">
              <w:rPr>
                <w:rFonts w:ascii="Tahoma" w:hAnsi="Tahoma" w:cs="Tahoma"/>
                <w:b/>
                <w:bCs/>
                <w:color w:val="000000" w:themeColor="text1"/>
                <w:sz w:val="18"/>
                <w:szCs w:val="18"/>
              </w:rPr>
              <w:lastRenderedPageBreak/>
              <w:t xml:space="preserve"> ___ рублей</w:t>
            </w:r>
          </w:p>
        </w:tc>
        <w:tc>
          <w:tcPr>
            <w:tcW w:w="987" w:type="dxa"/>
            <w:vMerge w:val="restart"/>
            <w:shd w:val="clear" w:color="auto" w:fill="auto"/>
            <w:noWrap/>
            <w:vAlign w:val="center"/>
            <w:hideMark/>
          </w:tcPr>
          <w:p w:rsidR="00F07487" w:rsidRPr="007E1CF3" w:rsidRDefault="00F07487" w:rsidP="00F07487">
            <w:pPr>
              <w:rPr>
                <w:rFonts w:ascii="Tahoma" w:hAnsi="Tahoma" w:cs="Tahoma"/>
                <w:color w:val="000000"/>
                <w:sz w:val="18"/>
                <w:szCs w:val="18"/>
              </w:rPr>
            </w:pPr>
            <w:r w:rsidRPr="007E1CF3">
              <w:rPr>
                <w:rFonts w:ascii="Tahoma" w:hAnsi="Tahoma" w:cs="Tahoma"/>
                <w:color w:val="000000"/>
                <w:sz w:val="18"/>
                <w:szCs w:val="18"/>
              </w:rPr>
              <w:t> </w:t>
            </w:r>
            <w:r w:rsidRPr="007E1CF3">
              <w:rPr>
                <w:rFonts w:ascii="Tahoma" w:hAnsi="Tahoma" w:cs="Tahoma"/>
                <w:b/>
                <w:bCs/>
                <w:color w:val="000000" w:themeColor="text1"/>
                <w:sz w:val="18"/>
                <w:szCs w:val="18"/>
              </w:rPr>
              <w:t>___ рублей</w:t>
            </w:r>
          </w:p>
        </w:tc>
      </w:tr>
      <w:tr w:rsidR="00F07487" w:rsidRPr="007E1CF3" w:rsidTr="00C05C73">
        <w:trPr>
          <w:gridAfter w:val="1"/>
          <w:wAfter w:w="30" w:type="dxa"/>
          <w:trHeight w:val="1120"/>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6</w:t>
            </w:r>
          </w:p>
        </w:tc>
        <w:tc>
          <w:tcPr>
            <w:tcW w:w="911" w:type="dxa"/>
            <w:shd w:val="clear" w:color="auto" w:fill="FFFFFF" w:themeFill="background1"/>
            <w:noWrap/>
            <w:vAlign w:val="center"/>
          </w:tcPr>
          <w:p w:rsidR="00F07487" w:rsidRPr="007E1CF3" w:rsidRDefault="00F07487" w:rsidP="00F07487">
            <w:pPr>
              <w:jc w:val="center"/>
              <w:rPr>
                <w:rFonts w:ascii="Tahoma" w:hAnsi="Tahoma" w:cs="Tahoma"/>
                <w:color w:val="000000"/>
                <w:sz w:val="18"/>
                <w:szCs w:val="18"/>
                <w:highlight w:val="yellow"/>
              </w:rPr>
            </w:pPr>
          </w:p>
        </w:tc>
        <w:tc>
          <w:tcPr>
            <w:tcW w:w="850" w:type="dxa"/>
            <w:vMerge/>
            <w:shd w:val="clear" w:color="auto" w:fill="FFFFFF" w:themeFill="background1"/>
            <w:noWrap/>
            <w:vAlign w:val="center"/>
          </w:tcPr>
          <w:p w:rsidR="00F07487" w:rsidRPr="007E1CF3" w:rsidRDefault="00F07487" w:rsidP="00F07487">
            <w:pPr>
              <w:jc w:val="center"/>
              <w:rPr>
                <w:rFonts w:ascii="Tahoma" w:hAnsi="Tahoma" w:cs="Tahoma"/>
                <w:color w:val="000000"/>
                <w:sz w:val="18"/>
                <w:szCs w:val="18"/>
                <w:highlight w:val="yellow"/>
              </w:rPr>
            </w:pPr>
          </w:p>
        </w:tc>
        <w:tc>
          <w:tcPr>
            <w:tcW w:w="3829" w:type="dxa"/>
            <w:shd w:val="clear" w:color="auto" w:fill="FFFFFF" w:themeFill="background1"/>
            <w:vAlign w:val="center"/>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Проведение обучения работе в системе персонала Заказчика</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p>
        </w:tc>
        <w:tc>
          <w:tcPr>
            <w:tcW w:w="2410" w:type="dxa"/>
            <w:shd w:val="clear" w:color="auto" w:fill="auto"/>
            <w:noWrap/>
            <w:hideMark/>
          </w:tcPr>
          <w:p w:rsidR="00F07487" w:rsidRPr="007E1CF3" w:rsidRDefault="00F07487" w:rsidP="00F07487">
            <w:pPr>
              <w:ind w:left="37"/>
              <w:rPr>
                <w:rFonts w:ascii="Tahoma" w:hAnsi="Tahoma" w:cs="Tahoma"/>
                <w:color w:val="000000"/>
                <w:sz w:val="18"/>
                <w:szCs w:val="18"/>
              </w:rPr>
            </w:pPr>
            <w:r w:rsidRPr="007E1CF3">
              <w:rPr>
                <w:rFonts w:ascii="Tahoma" w:hAnsi="Tahoma" w:cs="Tahoma"/>
                <w:color w:val="000000"/>
                <w:sz w:val="18"/>
                <w:szCs w:val="18"/>
              </w:rPr>
              <w:t>Отчёт об обучении сотрудников</w:t>
            </w:r>
          </w:p>
        </w:tc>
        <w:tc>
          <w:tcPr>
            <w:tcW w:w="992" w:type="dxa"/>
            <w:vMerge/>
            <w:shd w:val="clear" w:color="auto" w:fill="auto"/>
            <w:noWrap/>
            <w:vAlign w:val="center"/>
            <w:hideMark/>
          </w:tcPr>
          <w:p w:rsidR="00F07487" w:rsidRPr="007E1CF3" w:rsidRDefault="00F07487" w:rsidP="00F07487">
            <w:pPr>
              <w:rPr>
                <w:rFonts w:ascii="Tahoma" w:hAnsi="Tahoma" w:cs="Tahoma"/>
                <w:color w:val="000000"/>
                <w:sz w:val="18"/>
                <w:szCs w:val="18"/>
              </w:rPr>
            </w:pPr>
          </w:p>
        </w:tc>
        <w:tc>
          <w:tcPr>
            <w:tcW w:w="1984" w:type="dxa"/>
            <w:vMerge/>
            <w:vAlign w:val="center"/>
            <w:hideMark/>
          </w:tcPr>
          <w:p w:rsidR="00F07487" w:rsidRPr="007E1CF3" w:rsidRDefault="00F07487" w:rsidP="00F07487">
            <w:pPr>
              <w:rPr>
                <w:rFonts w:ascii="Tahoma" w:hAnsi="Tahoma" w:cs="Tahoma"/>
                <w:color w:val="000000"/>
                <w:sz w:val="18"/>
                <w:szCs w:val="18"/>
              </w:rPr>
            </w:pPr>
          </w:p>
        </w:tc>
        <w:tc>
          <w:tcPr>
            <w:tcW w:w="987" w:type="dxa"/>
            <w:vMerge/>
            <w:vAlign w:val="center"/>
            <w:hideMark/>
          </w:tcPr>
          <w:p w:rsidR="00F07487" w:rsidRPr="007E1CF3" w:rsidRDefault="00F07487" w:rsidP="00F07487">
            <w:pPr>
              <w:rPr>
                <w:rFonts w:ascii="Tahoma" w:hAnsi="Tahoma" w:cs="Tahoma"/>
                <w:color w:val="000000"/>
                <w:sz w:val="18"/>
                <w:szCs w:val="18"/>
              </w:rPr>
            </w:pPr>
          </w:p>
        </w:tc>
      </w:tr>
      <w:tr w:rsidR="00F07487" w:rsidRPr="007E1CF3" w:rsidTr="00C05C73">
        <w:trPr>
          <w:gridAfter w:val="1"/>
          <w:wAfter w:w="30" w:type="dxa"/>
          <w:trHeight w:val="1277"/>
        </w:trPr>
        <w:tc>
          <w:tcPr>
            <w:tcW w:w="501" w:type="dxa"/>
            <w:shd w:val="clear" w:color="auto" w:fill="auto"/>
            <w:vAlign w:val="center"/>
            <w:hideMark/>
          </w:tcPr>
          <w:p w:rsidR="00F07487" w:rsidRPr="007E1CF3" w:rsidRDefault="00F07487" w:rsidP="00F07487">
            <w:pPr>
              <w:jc w:val="center"/>
              <w:rPr>
                <w:rFonts w:ascii="Tahoma" w:hAnsi="Tahoma" w:cs="Tahoma"/>
                <w:b/>
                <w:bCs/>
                <w:color w:val="000000"/>
                <w:sz w:val="18"/>
                <w:szCs w:val="18"/>
              </w:rPr>
            </w:pPr>
            <w:r w:rsidRPr="007E1CF3">
              <w:rPr>
                <w:rFonts w:ascii="Tahoma" w:hAnsi="Tahoma" w:cs="Tahoma"/>
                <w:b/>
                <w:bCs/>
                <w:color w:val="000000"/>
                <w:sz w:val="18"/>
                <w:szCs w:val="18"/>
              </w:rPr>
              <w:t>7</w:t>
            </w:r>
          </w:p>
        </w:tc>
        <w:tc>
          <w:tcPr>
            <w:tcW w:w="911" w:type="dxa"/>
            <w:shd w:val="clear" w:color="auto" w:fill="FFFFFF" w:themeFill="background1"/>
            <w:noWrap/>
            <w:vAlign w:val="center"/>
          </w:tcPr>
          <w:p w:rsidR="00F07487" w:rsidRPr="007E1CF3" w:rsidRDefault="00F07487" w:rsidP="00F07487">
            <w:pPr>
              <w:jc w:val="center"/>
              <w:rPr>
                <w:rFonts w:ascii="Tahoma" w:hAnsi="Tahoma" w:cs="Tahoma"/>
                <w:color w:val="000000"/>
                <w:sz w:val="18"/>
                <w:szCs w:val="18"/>
                <w:highlight w:val="yellow"/>
              </w:rPr>
            </w:pPr>
          </w:p>
        </w:tc>
        <w:tc>
          <w:tcPr>
            <w:tcW w:w="850" w:type="dxa"/>
            <w:vMerge/>
            <w:shd w:val="clear" w:color="auto" w:fill="FFFFFF" w:themeFill="background1"/>
            <w:noWrap/>
            <w:vAlign w:val="center"/>
          </w:tcPr>
          <w:p w:rsidR="00F07487" w:rsidRPr="007E1CF3" w:rsidRDefault="00F07487" w:rsidP="00F07487">
            <w:pPr>
              <w:jc w:val="center"/>
              <w:rPr>
                <w:rFonts w:ascii="Tahoma" w:hAnsi="Tahoma" w:cs="Tahoma"/>
                <w:color w:val="000000"/>
                <w:sz w:val="18"/>
                <w:szCs w:val="18"/>
                <w:highlight w:val="yellow"/>
              </w:rPr>
            </w:pPr>
          </w:p>
        </w:tc>
        <w:tc>
          <w:tcPr>
            <w:tcW w:w="3829" w:type="dxa"/>
            <w:shd w:val="clear" w:color="auto" w:fill="FFFFFF" w:themeFill="background1"/>
            <w:vAlign w:val="center"/>
          </w:tcPr>
          <w:p w:rsidR="00F07487" w:rsidRPr="007E1CF3" w:rsidRDefault="00F07487" w:rsidP="00F07487">
            <w:pPr>
              <w:ind w:left="37"/>
              <w:rPr>
                <w:rFonts w:ascii="Tahoma" w:hAnsi="Tahoma" w:cs="Tahoma"/>
                <w:bCs/>
                <w:color w:val="000000"/>
                <w:sz w:val="18"/>
                <w:szCs w:val="18"/>
              </w:rPr>
            </w:pPr>
            <w:r w:rsidRPr="007E1CF3">
              <w:rPr>
                <w:rFonts w:ascii="Tahoma" w:hAnsi="Tahoma" w:cs="Tahoma"/>
                <w:bCs/>
                <w:color w:val="000000"/>
                <w:sz w:val="18"/>
                <w:szCs w:val="18"/>
              </w:rPr>
              <w:t>Подписание отчетных документов 2 Этапа</w:t>
            </w:r>
          </w:p>
        </w:tc>
        <w:tc>
          <w:tcPr>
            <w:tcW w:w="1559"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r w:rsidRPr="007E1CF3">
              <w:rPr>
                <w:rFonts w:ascii="Tahoma" w:hAnsi="Tahoma" w:cs="Tahoma"/>
                <w:color w:val="000000"/>
                <w:sz w:val="18"/>
                <w:szCs w:val="18"/>
              </w:rPr>
              <w:t>Исполнитель</w:t>
            </w:r>
          </w:p>
        </w:tc>
        <w:tc>
          <w:tcPr>
            <w:tcW w:w="1134" w:type="dxa"/>
            <w:shd w:val="clear" w:color="auto" w:fill="auto"/>
            <w:noWrap/>
            <w:vAlign w:val="center"/>
            <w:hideMark/>
          </w:tcPr>
          <w:p w:rsidR="00F07487" w:rsidRPr="007E1CF3" w:rsidRDefault="00F07487" w:rsidP="00F07487">
            <w:pPr>
              <w:jc w:val="center"/>
              <w:rPr>
                <w:rFonts w:ascii="Tahoma" w:hAnsi="Tahoma" w:cs="Tahoma"/>
                <w:color w:val="000000"/>
                <w:sz w:val="18"/>
                <w:szCs w:val="18"/>
              </w:rPr>
            </w:pPr>
          </w:p>
        </w:tc>
        <w:tc>
          <w:tcPr>
            <w:tcW w:w="2410" w:type="dxa"/>
            <w:shd w:val="clear" w:color="auto" w:fill="auto"/>
            <w:noWrap/>
            <w:hideMark/>
          </w:tcPr>
          <w:p w:rsidR="00F07487" w:rsidRPr="007E1CF3" w:rsidRDefault="00F07487" w:rsidP="00F07487">
            <w:pPr>
              <w:ind w:left="37"/>
              <w:rPr>
                <w:rFonts w:ascii="Tahoma" w:hAnsi="Tahoma" w:cs="Tahoma"/>
                <w:bCs/>
                <w:color w:val="000000"/>
                <w:sz w:val="18"/>
                <w:szCs w:val="18"/>
              </w:rPr>
            </w:pPr>
            <w:r w:rsidRPr="007E1CF3">
              <w:rPr>
                <w:rFonts w:ascii="Tahoma" w:hAnsi="Tahoma" w:cs="Tahoma"/>
                <w:color w:val="000000"/>
                <w:sz w:val="18"/>
                <w:szCs w:val="18"/>
              </w:rPr>
              <w:t>Акт сдачи –приемки выполненных работ (оказанных услуг)</w:t>
            </w:r>
          </w:p>
        </w:tc>
        <w:tc>
          <w:tcPr>
            <w:tcW w:w="992" w:type="dxa"/>
            <w:vMerge/>
            <w:shd w:val="clear" w:color="auto" w:fill="auto"/>
            <w:noWrap/>
            <w:vAlign w:val="center"/>
            <w:hideMark/>
          </w:tcPr>
          <w:p w:rsidR="00F07487" w:rsidRPr="007E1CF3" w:rsidRDefault="00F07487" w:rsidP="00F07487">
            <w:pPr>
              <w:rPr>
                <w:rFonts w:ascii="Tahoma" w:hAnsi="Tahoma" w:cs="Tahoma"/>
                <w:color w:val="000000"/>
                <w:sz w:val="18"/>
                <w:szCs w:val="18"/>
              </w:rPr>
            </w:pPr>
          </w:p>
        </w:tc>
        <w:tc>
          <w:tcPr>
            <w:tcW w:w="1984" w:type="dxa"/>
            <w:vMerge/>
            <w:vAlign w:val="center"/>
            <w:hideMark/>
          </w:tcPr>
          <w:p w:rsidR="00F07487" w:rsidRPr="007E1CF3" w:rsidRDefault="00F07487" w:rsidP="00F07487">
            <w:pPr>
              <w:rPr>
                <w:rFonts w:ascii="Tahoma" w:hAnsi="Tahoma" w:cs="Tahoma"/>
                <w:color w:val="000000"/>
                <w:sz w:val="18"/>
                <w:szCs w:val="18"/>
              </w:rPr>
            </w:pPr>
          </w:p>
        </w:tc>
        <w:tc>
          <w:tcPr>
            <w:tcW w:w="987" w:type="dxa"/>
            <w:vMerge/>
            <w:vAlign w:val="center"/>
            <w:hideMark/>
          </w:tcPr>
          <w:p w:rsidR="00F07487" w:rsidRPr="007E1CF3" w:rsidRDefault="00F07487" w:rsidP="00F07487">
            <w:pPr>
              <w:rPr>
                <w:rFonts w:ascii="Tahoma" w:hAnsi="Tahoma" w:cs="Tahoma"/>
                <w:color w:val="000000"/>
                <w:sz w:val="18"/>
                <w:szCs w:val="18"/>
              </w:rPr>
            </w:pPr>
          </w:p>
        </w:tc>
      </w:tr>
      <w:tr w:rsidR="005A15B3" w:rsidRPr="007E1CF3" w:rsidTr="00C05C73">
        <w:trPr>
          <w:gridAfter w:val="1"/>
          <w:wAfter w:w="30" w:type="dxa"/>
          <w:trHeight w:val="687"/>
        </w:trPr>
        <w:tc>
          <w:tcPr>
            <w:tcW w:w="6091" w:type="dxa"/>
            <w:gridSpan w:val="4"/>
            <w:shd w:val="clear" w:color="auto" w:fill="auto"/>
            <w:vAlign w:val="center"/>
            <w:hideMark/>
          </w:tcPr>
          <w:p w:rsidR="005A15B3" w:rsidRPr="007E1CF3" w:rsidRDefault="005A15B3" w:rsidP="00C05C73">
            <w:pPr>
              <w:rPr>
                <w:rFonts w:ascii="Tahoma" w:hAnsi="Tahoma" w:cs="Tahoma"/>
                <w:b/>
                <w:bCs/>
                <w:color w:val="000000"/>
                <w:sz w:val="18"/>
                <w:szCs w:val="18"/>
              </w:rPr>
            </w:pPr>
            <w:r w:rsidRPr="007E1CF3">
              <w:rPr>
                <w:rFonts w:ascii="Tahoma" w:hAnsi="Tahoma" w:cs="Tahoma"/>
                <w:b/>
                <w:bCs/>
                <w:color w:val="000000"/>
                <w:sz w:val="18"/>
                <w:szCs w:val="18"/>
              </w:rPr>
              <w:t xml:space="preserve"> Итого – Этап №2</w:t>
            </w:r>
          </w:p>
        </w:tc>
        <w:tc>
          <w:tcPr>
            <w:tcW w:w="1559" w:type="dxa"/>
            <w:shd w:val="clear" w:color="auto" w:fill="auto"/>
            <w:noWrap/>
            <w:vAlign w:val="bottom"/>
            <w:hideMark/>
          </w:tcPr>
          <w:p w:rsidR="005A15B3" w:rsidRPr="007E1CF3" w:rsidRDefault="005A15B3" w:rsidP="00C05C73">
            <w:pPr>
              <w:rPr>
                <w:rFonts w:ascii="Tahoma" w:hAnsi="Tahoma" w:cs="Tahoma"/>
                <w:color w:val="000000"/>
                <w:sz w:val="18"/>
                <w:szCs w:val="18"/>
              </w:rPr>
            </w:pPr>
            <w:r w:rsidRPr="007E1CF3">
              <w:rPr>
                <w:rFonts w:ascii="Tahoma" w:hAnsi="Tahoma" w:cs="Tahoma"/>
                <w:color w:val="000000"/>
                <w:sz w:val="18"/>
                <w:szCs w:val="18"/>
              </w:rPr>
              <w:t> </w:t>
            </w:r>
          </w:p>
        </w:tc>
        <w:tc>
          <w:tcPr>
            <w:tcW w:w="1134" w:type="dxa"/>
            <w:shd w:val="clear" w:color="auto" w:fill="auto"/>
            <w:noWrap/>
            <w:vAlign w:val="bottom"/>
            <w:hideMark/>
          </w:tcPr>
          <w:p w:rsidR="005A15B3" w:rsidRPr="007E1CF3" w:rsidRDefault="005A15B3" w:rsidP="00C05C73">
            <w:pPr>
              <w:rPr>
                <w:rFonts w:ascii="Tahoma" w:hAnsi="Tahoma" w:cs="Tahoma"/>
                <w:color w:val="000000"/>
                <w:sz w:val="18"/>
                <w:szCs w:val="18"/>
              </w:rPr>
            </w:pPr>
            <w:r w:rsidRPr="007E1CF3">
              <w:rPr>
                <w:rFonts w:ascii="Tahoma" w:hAnsi="Tahoma" w:cs="Tahoma"/>
                <w:color w:val="000000"/>
                <w:sz w:val="18"/>
                <w:szCs w:val="18"/>
              </w:rPr>
              <w:t> </w:t>
            </w:r>
          </w:p>
        </w:tc>
        <w:tc>
          <w:tcPr>
            <w:tcW w:w="2410" w:type="dxa"/>
            <w:shd w:val="clear" w:color="auto" w:fill="auto"/>
            <w:noWrap/>
            <w:vAlign w:val="bottom"/>
            <w:hideMark/>
          </w:tcPr>
          <w:p w:rsidR="005A15B3" w:rsidRPr="007E1CF3" w:rsidRDefault="005A15B3" w:rsidP="00C05C73">
            <w:pPr>
              <w:rPr>
                <w:rFonts w:ascii="Tahoma" w:hAnsi="Tahoma" w:cs="Tahoma"/>
                <w:color w:val="000000"/>
                <w:sz w:val="18"/>
                <w:szCs w:val="18"/>
              </w:rPr>
            </w:pPr>
            <w:r w:rsidRPr="007E1CF3">
              <w:rPr>
                <w:rFonts w:ascii="Tahoma" w:hAnsi="Tahoma" w:cs="Tahoma"/>
                <w:color w:val="000000"/>
                <w:sz w:val="18"/>
                <w:szCs w:val="18"/>
              </w:rPr>
              <w:t> </w:t>
            </w:r>
          </w:p>
        </w:tc>
        <w:tc>
          <w:tcPr>
            <w:tcW w:w="992" w:type="dxa"/>
            <w:shd w:val="clear" w:color="auto" w:fill="auto"/>
            <w:noWrap/>
            <w:hideMark/>
          </w:tcPr>
          <w:p w:rsidR="005A15B3" w:rsidRPr="007E1CF3" w:rsidRDefault="005A15B3" w:rsidP="00C05C73">
            <w:pPr>
              <w:jc w:val="center"/>
              <w:rPr>
                <w:rFonts w:ascii="Tahoma" w:hAnsi="Tahoma" w:cs="Tahoma"/>
                <w:color w:val="000000"/>
                <w:sz w:val="18"/>
                <w:szCs w:val="18"/>
              </w:rPr>
            </w:pPr>
            <w:r w:rsidRPr="007E1CF3">
              <w:rPr>
                <w:rFonts w:ascii="Tahoma" w:hAnsi="Tahoma" w:cs="Tahoma"/>
                <w:b/>
                <w:color w:val="000000"/>
                <w:sz w:val="18"/>
                <w:szCs w:val="18"/>
              </w:rPr>
              <w:t>__ ч/час</w:t>
            </w:r>
          </w:p>
        </w:tc>
        <w:tc>
          <w:tcPr>
            <w:tcW w:w="1984" w:type="dxa"/>
            <w:shd w:val="clear" w:color="auto" w:fill="auto"/>
            <w:noWrap/>
            <w:vAlign w:val="center"/>
            <w:hideMark/>
          </w:tcPr>
          <w:p w:rsidR="005A15B3" w:rsidRPr="007E1CF3" w:rsidRDefault="005A15B3" w:rsidP="00C05C73">
            <w:pPr>
              <w:jc w:val="center"/>
              <w:rPr>
                <w:rFonts w:ascii="Tahoma" w:hAnsi="Tahoma" w:cs="Tahoma"/>
                <w:color w:val="000000"/>
                <w:sz w:val="18"/>
                <w:szCs w:val="18"/>
              </w:rPr>
            </w:pPr>
            <w:r w:rsidRPr="007E1CF3">
              <w:rPr>
                <w:rFonts w:ascii="Tahoma" w:hAnsi="Tahoma" w:cs="Tahoma"/>
                <w:b/>
                <w:bCs/>
                <w:color w:val="000000" w:themeColor="text1"/>
                <w:sz w:val="18"/>
                <w:szCs w:val="18"/>
              </w:rPr>
              <w:t>___ рублей</w:t>
            </w:r>
          </w:p>
        </w:tc>
        <w:tc>
          <w:tcPr>
            <w:tcW w:w="987" w:type="dxa"/>
            <w:shd w:val="clear" w:color="auto" w:fill="auto"/>
            <w:vAlign w:val="center"/>
          </w:tcPr>
          <w:p w:rsidR="005A15B3" w:rsidRPr="007E1CF3" w:rsidRDefault="005A15B3" w:rsidP="00C05C73">
            <w:pPr>
              <w:jc w:val="center"/>
              <w:rPr>
                <w:rFonts w:ascii="Tahoma" w:hAnsi="Tahoma" w:cs="Tahoma"/>
                <w:color w:val="000000"/>
                <w:sz w:val="18"/>
                <w:szCs w:val="18"/>
              </w:rPr>
            </w:pPr>
            <w:r w:rsidRPr="007E1CF3">
              <w:rPr>
                <w:rFonts w:ascii="Tahoma" w:hAnsi="Tahoma" w:cs="Tahoma"/>
                <w:b/>
                <w:bCs/>
                <w:color w:val="000000" w:themeColor="text1"/>
                <w:sz w:val="18"/>
                <w:szCs w:val="18"/>
              </w:rPr>
              <w:t>___ рублей</w:t>
            </w:r>
          </w:p>
        </w:tc>
      </w:tr>
      <w:tr w:rsidR="005A15B3" w:rsidRPr="007E1CF3" w:rsidTr="00C05C73">
        <w:trPr>
          <w:gridAfter w:val="1"/>
          <w:wAfter w:w="30" w:type="dxa"/>
          <w:trHeight w:val="687"/>
        </w:trPr>
        <w:tc>
          <w:tcPr>
            <w:tcW w:w="6091" w:type="dxa"/>
            <w:gridSpan w:val="4"/>
            <w:shd w:val="clear" w:color="auto" w:fill="auto"/>
            <w:vAlign w:val="center"/>
          </w:tcPr>
          <w:p w:rsidR="005A15B3" w:rsidRPr="007E1CF3" w:rsidRDefault="005A15B3" w:rsidP="00C05C73">
            <w:pPr>
              <w:rPr>
                <w:rFonts w:ascii="Tahoma" w:hAnsi="Tahoma" w:cs="Tahoma"/>
                <w:b/>
                <w:bCs/>
                <w:color w:val="000000"/>
                <w:sz w:val="18"/>
                <w:szCs w:val="18"/>
              </w:rPr>
            </w:pPr>
            <w:r w:rsidRPr="007E1CF3">
              <w:rPr>
                <w:rFonts w:ascii="Tahoma" w:hAnsi="Tahoma" w:cs="Tahoma"/>
                <w:b/>
                <w:bCs/>
                <w:color w:val="000000"/>
                <w:sz w:val="18"/>
                <w:szCs w:val="18"/>
              </w:rPr>
              <w:t>Всего:</w:t>
            </w:r>
          </w:p>
        </w:tc>
        <w:tc>
          <w:tcPr>
            <w:tcW w:w="1559" w:type="dxa"/>
            <w:shd w:val="clear" w:color="auto" w:fill="auto"/>
            <w:noWrap/>
            <w:vAlign w:val="bottom"/>
          </w:tcPr>
          <w:p w:rsidR="005A15B3" w:rsidRPr="007E1CF3" w:rsidRDefault="005A15B3" w:rsidP="00C05C73">
            <w:pPr>
              <w:rPr>
                <w:rFonts w:ascii="Tahoma" w:hAnsi="Tahoma" w:cs="Tahoma"/>
                <w:color w:val="000000"/>
                <w:sz w:val="18"/>
                <w:szCs w:val="18"/>
              </w:rPr>
            </w:pPr>
          </w:p>
        </w:tc>
        <w:tc>
          <w:tcPr>
            <w:tcW w:w="1134" w:type="dxa"/>
            <w:shd w:val="clear" w:color="auto" w:fill="auto"/>
            <w:noWrap/>
            <w:vAlign w:val="bottom"/>
          </w:tcPr>
          <w:p w:rsidR="005A15B3" w:rsidRPr="007E1CF3" w:rsidRDefault="005A15B3" w:rsidP="00C05C73">
            <w:pPr>
              <w:rPr>
                <w:rFonts w:ascii="Tahoma" w:hAnsi="Tahoma" w:cs="Tahoma"/>
                <w:color w:val="000000"/>
                <w:sz w:val="18"/>
                <w:szCs w:val="18"/>
              </w:rPr>
            </w:pPr>
          </w:p>
        </w:tc>
        <w:tc>
          <w:tcPr>
            <w:tcW w:w="2410" w:type="dxa"/>
            <w:shd w:val="clear" w:color="auto" w:fill="auto"/>
            <w:noWrap/>
            <w:vAlign w:val="bottom"/>
          </w:tcPr>
          <w:p w:rsidR="005A15B3" w:rsidRPr="007E1CF3" w:rsidRDefault="005A15B3" w:rsidP="00C05C73">
            <w:pPr>
              <w:rPr>
                <w:rFonts w:ascii="Tahoma" w:hAnsi="Tahoma" w:cs="Tahoma"/>
                <w:color w:val="000000"/>
                <w:sz w:val="18"/>
                <w:szCs w:val="18"/>
              </w:rPr>
            </w:pPr>
          </w:p>
        </w:tc>
        <w:tc>
          <w:tcPr>
            <w:tcW w:w="992" w:type="dxa"/>
            <w:shd w:val="clear" w:color="auto" w:fill="auto"/>
            <w:noWrap/>
          </w:tcPr>
          <w:p w:rsidR="005A15B3" w:rsidRPr="007E1CF3" w:rsidRDefault="005A15B3" w:rsidP="00C05C73">
            <w:pPr>
              <w:jc w:val="center"/>
              <w:rPr>
                <w:rFonts w:ascii="Tahoma" w:hAnsi="Tahoma" w:cs="Tahoma"/>
                <w:b/>
                <w:color w:val="000000"/>
                <w:sz w:val="18"/>
                <w:szCs w:val="18"/>
              </w:rPr>
            </w:pPr>
          </w:p>
        </w:tc>
        <w:tc>
          <w:tcPr>
            <w:tcW w:w="1984" w:type="dxa"/>
            <w:shd w:val="clear" w:color="auto" w:fill="auto"/>
            <w:noWrap/>
            <w:vAlign w:val="center"/>
          </w:tcPr>
          <w:p w:rsidR="005A15B3" w:rsidRPr="007E1CF3" w:rsidRDefault="005A15B3" w:rsidP="00C05C73">
            <w:pPr>
              <w:jc w:val="center"/>
              <w:rPr>
                <w:rFonts w:ascii="Tahoma" w:hAnsi="Tahoma" w:cs="Tahoma"/>
                <w:b/>
                <w:bCs/>
                <w:color w:val="000000" w:themeColor="text1"/>
                <w:sz w:val="18"/>
                <w:szCs w:val="18"/>
              </w:rPr>
            </w:pPr>
          </w:p>
        </w:tc>
        <w:tc>
          <w:tcPr>
            <w:tcW w:w="987" w:type="dxa"/>
            <w:shd w:val="clear" w:color="auto" w:fill="auto"/>
            <w:vAlign w:val="center"/>
          </w:tcPr>
          <w:p w:rsidR="005A15B3" w:rsidRPr="007E1CF3" w:rsidRDefault="005A15B3" w:rsidP="00C05C73">
            <w:pPr>
              <w:jc w:val="center"/>
              <w:rPr>
                <w:rFonts w:ascii="Tahoma" w:hAnsi="Tahoma" w:cs="Tahoma"/>
                <w:b/>
                <w:bCs/>
                <w:color w:val="000000" w:themeColor="text1"/>
                <w:sz w:val="18"/>
                <w:szCs w:val="18"/>
              </w:rPr>
            </w:pPr>
          </w:p>
        </w:tc>
      </w:tr>
    </w:tbl>
    <w:p w:rsidR="005A15B3" w:rsidRDefault="005A15B3" w:rsidP="00E44B17">
      <w:pPr>
        <w:spacing w:line="360" w:lineRule="auto"/>
        <w:jc w:val="center"/>
        <w:rPr>
          <w:rFonts w:eastAsia="Calibri"/>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44B17" w:rsidRPr="00FC1F50" w:rsidTr="001F1BFE">
        <w:trPr>
          <w:trHeight w:val="240"/>
        </w:trPr>
        <w:tc>
          <w:tcPr>
            <w:tcW w:w="4673" w:type="dxa"/>
          </w:tcPr>
          <w:p w:rsidR="00E44B17" w:rsidRPr="00FC1F50" w:rsidRDefault="00E44B17" w:rsidP="001F1BFE">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E44B17" w:rsidRPr="00FC1F50" w:rsidRDefault="00E44B17" w:rsidP="001F1BFE">
            <w:pPr>
              <w:shd w:val="clear" w:color="auto" w:fill="FFFFFF"/>
              <w:spacing w:after="0"/>
              <w:ind w:left="-107"/>
              <w:jc w:val="center"/>
              <w:rPr>
                <w:rFonts w:ascii="Tahoma" w:hAnsi="Tahoma" w:cs="Tahoma"/>
                <w:b/>
                <w:color w:val="000000" w:themeColor="text1"/>
                <w:sz w:val="20"/>
                <w:szCs w:val="20"/>
              </w:rPr>
            </w:pPr>
          </w:p>
        </w:tc>
        <w:tc>
          <w:tcPr>
            <w:tcW w:w="4683" w:type="dxa"/>
          </w:tcPr>
          <w:p w:rsidR="00E44B17" w:rsidRPr="00FC1F50" w:rsidRDefault="00E44B17" w:rsidP="001F1BFE">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E44B17" w:rsidRPr="00FC1F50" w:rsidTr="001F1BFE">
        <w:trPr>
          <w:trHeight w:val="1553"/>
        </w:trPr>
        <w:tc>
          <w:tcPr>
            <w:tcW w:w="4673"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______________________/</w:t>
            </w:r>
            <w:r w:rsidR="00A033B3">
              <w:rPr>
                <w:rFonts w:ascii="Tahoma" w:hAnsi="Tahoma" w:cs="Tahoma"/>
                <w:color w:val="000000" w:themeColor="text1"/>
                <w:spacing w:val="-3"/>
                <w:sz w:val="20"/>
                <w:szCs w:val="20"/>
              </w:rPr>
              <w:t>Азизов К.Р.</w:t>
            </w:r>
            <w:r w:rsidRPr="00FC1F50">
              <w:rPr>
                <w:rFonts w:ascii="Tahoma" w:hAnsi="Tahoma" w:cs="Tahoma"/>
                <w:color w:val="000000" w:themeColor="text1"/>
                <w:spacing w:val="-3"/>
                <w:sz w:val="20"/>
                <w:szCs w:val="20"/>
              </w:rPr>
              <w:t xml:space="preserve">/ </w:t>
            </w:r>
          </w:p>
          <w:p w:rsidR="00E44B17" w:rsidRPr="00FC1F50" w:rsidRDefault="00E44B17" w:rsidP="001F1BFE">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p w:rsidR="00E44B17" w:rsidRPr="00FC1F50" w:rsidRDefault="00E44B17" w:rsidP="001F1BFE">
            <w:pPr>
              <w:spacing w:after="0"/>
              <w:ind w:left="-107"/>
              <w:jc w:val="both"/>
              <w:rPr>
                <w:rFonts w:ascii="Tahoma" w:hAnsi="Tahoma" w:cs="Tahoma"/>
                <w:color w:val="000000" w:themeColor="text1"/>
                <w:spacing w:val="-3"/>
                <w:sz w:val="20"/>
                <w:szCs w:val="20"/>
              </w:rPr>
            </w:pPr>
          </w:p>
        </w:tc>
        <w:tc>
          <w:tcPr>
            <w:tcW w:w="420"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E44B17" w:rsidRPr="00A033B3"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A033B3"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A033B3" w:rsidRDefault="00E44B17" w:rsidP="001F1BFE">
            <w:pPr>
              <w:shd w:val="clear" w:color="auto" w:fill="FFFFFF"/>
              <w:spacing w:after="0"/>
              <w:ind w:left="-107" w:right="-108"/>
              <w:rPr>
                <w:rFonts w:ascii="Tahoma" w:hAnsi="Tahoma" w:cs="Tahoma"/>
                <w:color w:val="000000" w:themeColor="text1"/>
                <w:spacing w:val="-3"/>
                <w:sz w:val="20"/>
                <w:szCs w:val="20"/>
              </w:rPr>
            </w:pPr>
            <w:r w:rsidRPr="00A033B3">
              <w:rPr>
                <w:rFonts w:ascii="Tahoma" w:hAnsi="Tahoma" w:cs="Tahoma"/>
                <w:color w:val="000000" w:themeColor="text1"/>
                <w:spacing w:val="-3"/>
                <w:sz w:val="20"/>
                <w:szCs w:val="20"/>
              </w:rPr>
              <w:t xml:space="preserve">______________________/_________________/ </w:t>
            </w:r>
            <w:r w:rsidRPr="00FC1F50">
              <w:rPr>
                <w:rFonts w:ascii="Tahoma" w:hAnsi="Tahoma" w:cs="Tahoma"/>
                <w:color w:val="000000" w:themeColor="text1"/>
                <w:spacing w:val="-3"/>
                <w:sz w:val="20"/>
                <w:szCs w:val="20"/>
              </w:rPr>
              <w:t>м</w:t>
            </w:r>
            <w:r w:rsidRPr="00A033B3">
              <w:rPr>
                <w:rFonts w:ascii="Tahoma" w:hAnsi="Tahoma" w:cs="Tahoma"/>
                <w:color w:val="000000" w:themeColor="text1"/>
                <w:spacing w:val="-3"/>
                <w:sz w:val="20"/>
                <w:szCs w:val="20"/>
              </w:rPr>
              <w:t>.</w:t>
            </w:r>
            <w:r w:rsidRPr="00FC1F50">
              <w:rPr>
                <w:rFonts w:ascii="Tahoma" w:hAnsi="Tahoma" w:cs="Tahoma"/>
                <w:color w:val="000000" w:themeColor="text1"/>
                <w:spacing w:val="-3"/>
                <w:sz w:val="20"/>
                <w:szCs w:val="20"/>
              </w:rPr>
              <w:t>п</w:t>
            </w:r>
            <w:r w:rsidRPr="00A033B3">
              <w:rPr>
                <w:rFonts w:ascii="Tahoma" w:hAnsi="Tahoma" w:cs="Tahoma"/>
                <w:color w:val="000000" w:themeColor="text1"/>
                <w:spacing w:val="-3"/>
                <w:sz w:val="20"/>
                <w:szCs w:val="20"/>
              </w:rPr>
              <w:t>.</w:t>
            </w:r>
          </w:p>
          <w:p w:rsidR="00E44B17" w:rsidRPr="00FC1F50" w:rsidRDefault="00E44B17" w:rsidP="001F1BFE">
            <w:pPr>
              <w:spacing w:after="0"/>
              <w:ind w:left="-107"/>
              <w:jc w:val="both"/>
              <w:rPr>
                <w:rFonts w:ascii="Tahoma" w:hAnsi="Tahoma" w:cs="Tahoma"/>
                <w:color w:val="000000" w:themeColor="text1"/>
                <w:sz w:val="20"/>
                <w:szCs w:val="20"/>
              </w:rPr>
            </w:pPr>
          </w:p>
        </w:tc>
      </w:tr>
    </w:tbl>
    <w:p w:rsidR="00E44B17" w:rsidRDefault="00E44B17" w:rsidP="00E44B17">
      <w:pPr>
        <w:spacing w:line="240" w:lineRule="exact"/>
        <w:jc w:val="both"/>
        <w:rPr>
          <w:sz w:val="20"/>
          <w:szCs w:val="20"/>
        </w:rPr>
      </w:pPr>
    </w:p>
    <w:p w:rsidR="00E44B17" w:rsidRPr="003D1B88" w:rsidRDefault="00E44B17" w:rsidP="00E44B17">
      <w:pPr>
        <w:spacing w:after="0" w:line="240" w:lineRule="auto"/>
        <w:rPr>
          <w:rFonts w:ascii="Tahoma" w:hAnsi="Tahoma" w:cs="Tahoma"/>
          <w:b/>
          <w:sz w:val="20"/>
          <w:szCs w:val="20"/>
        </w:rPr>
      </w:pPr>
      <w:r w:rsidRPr="003D1B88">
        <w:rPr>
          <w:rFonts w:ascii="Tahoma" w:hAnsi="Tahoma" w:cs="Tahoma"/>
          <w:b/>
          <w:sz w:val="20"/>
          <w:szCs w:val="20"/>
        </w:rPr>
        <w:br w:type="page"/>
      </w:r>
    </w:p>
    <w:p w:rsidR="00E44B17" w:rsidRDefault="00E44B17" w:rsidP="00E44B17">
      <w:pPr>
        <w:pStyle w:val="af1"/>
        <w:pageBreakBefore/>
        <w:spacing w:after="0" w:line="240" w:lineRule="auto"/>
        <w:ind w:right="-6" w:firstLine="5670"/>
        <w:jc w:val="right"/>
        <w:rPr>
          <w:rFonts w:ascii="Tahoma" w:hAnsi="Tahoma" w:cs="Tahoma"/>
          <w:b/>
          <w:sz w:val="20"/>
          <w:szCs w:val="20"/>
        </w:rPr>
        <w:sectPr w:rsidR="00E44B17" w:rsidSect="007E1CF3">
          <w:pgSz w:w="16840" w:h="11900" w:orient="landscape"/>
          <w:pgMar w:top="1135" w:right="1134" w:bottom="851" w:left="1134" w:header="709" w:footer="709" w:gutter="0"/>
          <w:cols w:space="708"/>
          <w:docGrid w:linePitch="360"/>
        </w:sectPr>
      </w:pPr>
    </w:p>
    <w:p w:rsidR="00E44B17" w:rsidRPr="004B75C1" w:rsidRDefault="00E44B17" w:rsidP="00E44B17">
      <w:pPr>
        <w:pStyle w:val="af1"/>
        <w:pageBreakBefore/>
        <w:spacing w:after="0" w:line="240" w:lineRule="auto"/>
        <w:ind w:right="-6" w:firstLine="5670"/>
        <w:jc w:val="right"/>
        <w:rPr>
          <w:rFonts w:ascii="Tahoma" w:hAnsi="Tahoma" w:cs="Tahoma"/>
          <w:b/>
          <w:sz w:val="20"/>
          <w:szCs w:val="20"/>
        </w:rPr>
      </w:pPr>
      <w:r w:rsidRPr="003D1B88">
        <w:rPr>
          <w:rFonts w:ascii="Tahoma" w:hAnsi="Tahoma" w:cs="Tahoma"/>
          <w:b/>
          <w:sz w:val="20"/>
          <w:szCs w:val="20"/>
        </w:rPr>
        <w:lastRenderedPageBreak/>
        <w:t>Приложение № 3</w:t>
      </w:r>
    </w:p>
    <w:p w:rsidR="00E44B17" w:rsidRPr="003D1B88" w:rsidRDefault="00E44B17" w:rsidP="00E44B17">
      <w:pPr>
        <w:widowControl w:val="0"/>
        <w:suppressLineNumbers/>
        <w:suppressAutoHyphens/>
        <w:snapToGrid w:val="0"/>
        <w:spacing w:after="0"/>
        <w:contextualSpacing/>
        <w:jc w:val="right"/>
        <w:rPr>
          <w:rFonts w:ascii="Tahoma" w:eastAsia="Times New Roman" w:hAnsi="Tahoma" w:cs="Tahoma"/>
          <w:b/>
          <w:sz w:val="20"/>
          <w:szCs w:val="20"/>
        </w:rPr>
      </w:pPr>
      <w:r w:rsidRPr="003D1B88">
        <w:rPr>
          <w:rFonts w:ascii="Tahoma" w:hAnsi="Tahoma" w:cs="Tahoma"/>
          <w:b/>
          <w:sz w:val="20"/>
          <w:szCs w:val="20"/>
        </w:rPr>
        <w:t xml:space="preserve">к Договору </w:t>
      </w:r>
      <w:r w:rsidRPr="003D1B88">
        <w:rPr>
          <w:rFonts w:ascii="Tahoma" w:eastAsia="Times New Roman" w:hAnsi="Tahoma" w:cs="Tahoma"/>
          <w:b/>
          <w:sz w:val="20"/>
          <w:szCs w:val="20"/>
        </w:rPr>
        <w:t xml:space="preserve">на выполнение работ </w:t>
      </w:r>
    </w:p>
    <w:p w:rsidR="00E44B17" w:rsidRPr="003D1B88" w:rsidRDefault="00E44B17" w:rsidP="00E44B17">
      <w:pPr>
        <w:pStyle w:val="af1"/>
        <w:spacing w:after="0" w:line="240" w:lineRule="auto"/>
        <w:ind w:right="-6" w:firstLine="5670"/>
        <w:jc w:val="right"/>
        <w:rPr>
          <w:rFonts w:ascii="Tahoma" w:hAnsi="Tahoma" w:cs="Tahoma"/>
          <w:b/>
          <w:sz w:val="20"/>
          <w:szCs w:val="20"/>
        </w:rPr>
      </w:pPr>
      <w:r w:rsidRPr="003D1B88">
        <w:rPr>
          <w:rFonts w:ascii="Tahoma" w:hAnsi="Tahoma" w:cs="Tahoma"/>
          <w:b/>
          <w:sz w:val="20"/>
          <w:szCs w:val="20"/>
        </w:rPr>
        <w:t>№ ______________________</w:t>
      </w:r>
    </w:p>
    <w:p w:rsidR="00E44B17" w:rsidRPr="003D1B88" w:rsidRDefault="00E44B17" w:rsidP="00E44B17">
      <w:pPr>
        <w:pStyle w:val="ConsPlusNormal"/>
        <w:jc w:val="right"/>
        <w:rPr>
          <w:b/>
          <w:i w:val="0"/>
        </w:rPr>
      </w:pPr>
      <w:r w:rsidRPr="003D1B88">
        <w:rPr>
          <w:b/>
          <w:i w:val="0"/>
        </w:rPr>
        <w:t>от "___"__________20___г.</w:t>
      </w:r>
    </w:p>
    <w:p w:rsidR="00E44B17" w:rsidRPr="003D1B88" w:rsidRDefault="00E44B17" w:rsidP="00E44B17">
      <w:pPr>
        <w:pStyle w:val="ConsPlusNormal"/>
        <w:jc w:val="right"/>
        <w:rPr>
          <w:b/>
        </w:rPr>
      </w:pPr>
    </w:p>
    <w:p w:rsidR="00E44B17" w:rsidRPr="006F738E" w:rsidRDefault="00E44B17" w:rsidP="00E44B17">
      <w:pPr>
        <w:tabs>
          <w:tab w:val="left" w:pos="2970"/>
        </w:tabs>
        <w:spacing w:after="0" w:line="240" w:lineRule="auto"/>
        <w:jc w:val="center"/>
        <w:rPr>
          <w:rFonts w:ascii="Tahoma" w:eastAsia="Times New Roman" w:hAnsi="Tahoma" w:cs="Tahoma"/>
          <w:b/>
          <w:sz w:val="20"/>
          <w:szCs w:val="20"/>
        </w:rPr>
      </w:pPr>
      <w:r w:rsidRPr="006F738E">
        <w:rPr>
          <w:rFonts w:ascii="Tahoma" w:eastAsia="Times New Roman" w:hAnsi="Tahoma" w:cs="Tahoma"/>
          <w:b/>
          <w:sz w:val="20"/>
          <w:szCs w:val="20"/>
        </w:rPr>
        <w:t xml:space="preserve">ФОРМА </w:t>
      </w:r>
    </w:p>
    <w:p w:rsidR="00E44B17" w:rsidRPr="006F738E" w:rsidRDefault="00E44B17" w:rsidP="00E44B17">
      <w:pPr>
        <w:tabs>
          <w:tab w:val="left" w:pos="2970"/>
        </w:tabs>
        <w:spacing w:after="0" w:line="240" w:lineRule="auto"/>
        <w:jc w:val="center"/>
        <w:rPr>
          <w:rFonts w:ascii="Tahoma" w:eastAsia="Times New Roman" w:hAnsi="Tahoma" w:cs="Tahoma"/>
          <w:b/>
          <w:sz w:val="20"/>
          <w:szCs w:val="20"/>
        </w:rPr>
      </w:pPr>
      <w:r w:rsidRPr="006F738E">
        <w:rPr>
          <w:rFonts w:ascii="Tahoma" w:eastAsia="Times New Roman" w:hAnsi="Tahoma" w:cs="Tahoma"/>
          <w:b/>
          <w:sz w:val="20"/>
          <w:szCs w:val="20"/>
        </w:rPr>
        <w:t>Акт приема-передачи</w:t>
      </w:r>
    </w:p>
    <w:p w:rsidR="00E44B17" w:rsidRPr="006F738E" w:rsidRDefault="00E44B17" w:rsidP="00E44B17">
      <w:pPr>
        <w:tabs>
          <w:tab w:val="left" w:pos="2970"/>
        </w:tabs>
        <w:spacing w:after="0" w:line="240" w:lineRule="auto"/>
        <w:jc w:val="center"/>
        <w:rPr>
          <w:rFonts w:ascii="Tahoma" w:eastAsia="Times New Roman" w:hAnsi="Tahoma" w:cs="Tahoma"/>
          <w:b/>
          <w:sz w:val="20"/>
          <w:szCs w:val="20"/>
        </w:rPr>
      </w:pPr>
      <w:r w:rsidRPr="006F738E">
        <w:rPr>
          <w:rFonts w:ascii="Tahoma" w:eastAsia="Times New Roman" w:hAnsi="Tahoma" w:cs="Tahoma"/>
          <w:b/>
          <w:sz w:val="20"/>
          <w:szCs w:val="20"/>
        </w:rPr>
        <w:t xml:space="preserve">выполненных работ </w:t>
      </w:r>
      <w:r>
        <w:rPr>
          <w:rFonts w:ascii="Tahoma" w:eastAsia="Times New Roman" w:hAnsi="Tahoma" w:cs="Tahoma"/>
          <w:b/>
          <w:sz w:val="20"/>
          <w:szCs w:val="20"/>
        </w:rPr>
        <w:t>(результата работ)</w:t>
      </w:r>
    </w:p>
    <w:p w:rsidR="00E44B17" w:rsidRDefault="00E44B17" w:rsidP="00E44B17">
      <w:pPr>
        <w:tabs>
          <w:tab w:val="left" w:pos="2970"/>
        </w:tabs>
        <w:spacing w:after="0" w:line="240" w:lineRule="auto"/>
        <w:jc w:val="center"/>
        <w:rPr>
          <w:rFonts w:ascii="Tahoma" w:eastAsia="Times New Roman" w:hAnsi="Tahoma" w:cs="Tahoma"/>
          <w:b/>
          <w:sz w:val="20"/>
          <w:szCs w:val="20"/>
        </w:rPr>
      </w:pPr>
    </w:p>
    <w:p w:rsidR="00E44B17" w:rsidRPr="00540F47" w:rsidRDefault="00E44B17" w:rsidP="00E44B17">
      <w:pPr>
        <w:shd w:val="clear" w:color="auto" w:fill="FFFFFF"/>
        <w:ind w:left="14"/>
        <w:jc w:val="center"/>
        <w:rPr>
          <w:rFonts w:ascii="Tahoma" w:hAnsi="Tahoma" w:cs="Tahoma"/>
          <w:color w:val="000000"/>
          <w:spacing w:val="-2"/>
        </w:rPr>
      </w:pPr>
      <w:r w:rsidRPr="00540F47">
        <w:rPr>
          <w:rFonts w:ascii="Tahoma" w:hAnsi="Tahoma" w:cs="Tahoma"/>
          <w:color w:val="000000"/>
          <w:spacing w:val="-2"/>
        </w:rPr>
        <w:t>г. Москва</w:t>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sidRPr="00540F47">
        <w:rPr>
          <w:rFonts w:ascii="Tahoma" w:hAnsi="Tahoma" w:cs="Tahoma"/>
          <w:color w:val="000000"/>
          <w:spacing w:val="-2"/>
        </w:rPr>
        <w:t xml:space="preserve"> "</w:t>
      </w:r>
      <w:r w:rsidRPr="00540F47">
        <w:rPr>
          <w:rFonts w:ascii="Tahoma" w:hAnsi="Tahoma" w:cs="Tahoma"/>
          <w:color w:val="000000"/>
        </w:rPr>
        <w:t>___" ___</w:t>
      </w:r>
      <w:r>
        <w:rPr>
          <w:rFonts w:ascii="Tahoma" w:hAnsi="Tahoma" w:cs="Tahoma"/>
          <w:color w:val="000000"/>
        </w:rPr>
        <w:t>_</w:t>
      </w:r>
      <w:r w:rsidRPr="00540F47">
        <w:rPr>
          <w:rFonts w:ascii="Tahoma" w:hAnsi="Tahoma" w:cs="Tahoma"/>
          <w:color w:val="000000"/>
        </w:rPr>
        <w:t xml:space="preserve">________ </w:t>
      </w:r>
      <w:r w:rsidRPr="00540F47">
        <w:rPr>
          <w:rFonts w:ascii="Tahoma" w:hAnsi="Tahoma" w:cs="Tahoma"/>
          <w:color w:val="000000"/>
          <w:spacing w:val="-2"/>
        </w:rPr>
        <w:t>20__ г.</w:t>
      </w:r>
    </w:p>
    <w:p w:rsidR="00E44B17" w:rsidRDefault="00E44B17" w:rsidP="00E44B17">
      <w:pPr>
        <w:spacing w:after="0" w:line="240" w:lineRule="auto"/>
        <w:ind w:firstLine="708"/>
        <w:jc w:val="both"/>
        <w:rPr>
          <w:rFonts w:ascii="Tahoma" w:eastAsia="Times New Roman" w:hAnsi="Tahoma" w:cs="Tahoma"/>
          <w:color w:val="000000" w:themeColor="text1"/>
          <w:sz w:val="20"/>
          <w:szCs w:val="20"/>
          <w:lang w:eastAsia="ru-RU"/>
        </w:rPr>
      </w:pPr>
      <w:r w:rsidRPr="006F738E">
        <w:rPr>
          <w:rFonts w:ascii="Tahoma" w:eastAsia="Times New Roman" w:hAnsi="Tahoma" w:cs="Tahoma"/>
          <w:color w:val="000000" w:themeColor="text1"/>
          <w:sz w:val="20"/>
          <w:szCs w:val="20"/>
          <w:lang w:eastAsia="ru-RU"/>
        </w:rPr>
        <w:t>_______________________ (сокращенное наименование: _______________________</w:t>
      </w:r>
      <w:r>
        <w:rPr>
          <w:rFonts w:ascii="Tahoma" w:eastAsia="Times New Roman" w:hAnsi="Tahoma" w:cs="Tahoma"/>
          <w:color w:val="000000" w:themeColor="text1"/>
          <w:sz w:val="20"/>
          <w:szCs w:val="20"/>
          <w:lang w:eastAsia="ru-RU"/>
        </w:rPr>
        <w:t>)</w:t>
      </w:r>
      <w:r w:rsidRPr="006F738E">
        <w:rPr>
          <w:rFonts w:ascii="Tahoma" w:eastAsia="Times New Roman" w:hAnsi="Tahoma" w:cs="Tahoma"/>
          <w:color w:val="000000" w:themeColor="text1"/>
          <w:sz w:val="20"/>
          <w:szCs w:val="20"/>
          <w:lang w:eastAsia="ru-RU"/>
        </w:rPr>
        <w:t>, именуемое в дальнейшем "Заказчик", в лице _______________________, действующего на основании _______________________, с одной стороны, и</w:t>
      </w:r>
      <w:r>
        <w:rPr>
          <w:rFonts w:ascii="Tahoma" w:eastAsia="Times New Roman" w:hAnsi="Tahoma" w:cs="Tahoma"/>
          <w:color w:val="000000" w:themeColor="text1"/>
          <w:sz w:val="20"/>
          <w:szCs w:val="20"/>
          <w:lang w:eastAsia="ru-RU"/>
        </w:rPr>
        <w:t xml:space="preserve"> </w:t>
      </w:r>
      <w:r w:rsidRPr="006F738E">
        <w:rPr>
          <w:rFonts w:ascii="Tahoma" w:eastAsia="Times New Roman" w:hAnsi="Tahoma" w:cs="Tahoma"/>
          <w:color w:val="000000" w:themeColor="text1"/>
          <w:sz w:val="20"/>
          <w:szCs w:val="20"/>
          <w:lang w:eastAsia="ru-RU"/>
        </w:rPr>
        <w:t xml:space="preserve"> </w:t>
      </w:r>
    </w:p>
    <w:p w:rsidR="00E44B17" w:rsidRPr="006F738E" w:rsidRDefault="00E44B17" w:rsidP="00E44B17">
      <w:pPr>
        <w:spacing w:after="0" w:line="240" w:lineRule="auto"/>
        <w:ind w:firstLine="708"/>
        <w:jc w:val="both"/>
        <w:rPr>
          <w:rFonts w:ascii="Tahoma" w:hAnsi="Tahoma" w:cs="Tahoma"/>
          <w:sz w:val="20"/>
          <w:szCs w:val="20"/>
        </w:rPr>
      </w:pPr>
      <w:r w:rsidRPr="006F738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6F738E">
        <w:rPr>
          <w:rFonts w:ascii="Tahoma" w:eastAsia="Times New Roman" w:hAnsi="Tahoma" w:cs="Tahoma"/>
          <w:iCs/>
          <w:sz w:val="20"/>
          <w:szCs w:val="20"/>
        </w:rPr>
        <w:t xml:space="preserve">составили и подписали </w:t>
      </w:r>
      <w:r>
        <w:rPr>
          <w:rFonts w:ascii="Tahoma" w:eastAsia="Times New Roman" w:hAnsi="Tahoma" w:cs="Tahoma"/>
          <w:iCs/>
          <w:sz w:val="20"/>
          <w:szCs w:val="20"/>
        </w:rPr>
        <w:t>А</w:t>
      </w:r>
      <w:r w:rsidRPr="006F738E">
        <w:rPr>
          <w:rFonts w:ascii="Tahoma" w:eastAsia="Times New Roman" w:hAnsi="Tahoma" w:cs="Tahoma"/>
          <w:iCs/>
          <w:sz w:val="20"/>
          <w:szCs w:val="20"/>
        </w:rPr>
        <w:t>кт</w:t>
      </w:r>
      <w:r w:rsidRPr="006F738E">
        <w:rPr>
          <w:rFonts w:ascii="Tahoma" w:hAnsi="Tahoma" w:cs="Tahoma"/>
          <w:sz w:val="20"/>
          <w:szCs w:val="20"/>
        </w:rPr>
        <w:t xml:space="preserve"> </w:t>
      </w:r>
      <w:r w:rsidRPr="006F738E">
        <w:rPr>
          <w:rFonts w:ascii="Tahoma" w:eastAsia="Times New Roman" w:hAnsi="Tahoma" w:cs="Tahoma"/>
          <w:iCs/>
          <w:sz w:val="20"/>
          <w:szCs w:val="20"/>
        </w:rPr>
        <w:t>приема-передачи выполненных работ</w:t>
      </w:r>
      <w:r w:rsidRPr="006F738E">
        <w:rPr>
          <w:rFonts w:ascii="Tahoma" w:eastAsia="Times New Roman" w:hAnsi="Tahoma" w:cs="Tahoma"/>
          <w:b/>
          <w:iCs/>
          <w:sz w:val="20"/>
          <w:szCs w:val="20"/>
        </w:rPr>
        <w:t xml:space="preserve"> </w:t>
      </w:r>
      <w:r w:rsidRPr="006F738E">
        <w:rPr>
          <w:rFonts w:ascii="Tahoma" w:hAnsi="Tahoma" w:cs="Tahoma"/>
          <w:sz w:val="20"/>
          <w:szCs w:val="20"/>
        </w:rPr>
        <w:t>по Договору на выполнение работ №____________________</w:t>
      </w:r>
      <w:r>
        <w:rPr>
          <w:rFonts w:ascii="Tahoma" w:hAnsi="Tahoma" w:cs="Tahoma"/>
          <w:sz w:val="20"/>
          <w:szCs w:val="20"/>
        </w:rPr>
        <w:t xml:space="preserve"> </w:t>
      </w:r>
      <w:r w:rsidRPr="006F738E">
        <w:rPr>
          <w:rFonts w:ascii="Tahoma" w:hAnsi="Tahoma" w:cs="Tahoma"/>
          <w:sz w:val="20"/>
          <w:szCs w:val="20"/>
        </w:rPr>
        <w:t>от «__» ________ 20__г. (далее - Договор) о том, что Исполнитель передал, а Заказчик принял работы</w:t>
      </w:r>
      <w:r>
        <w:rPr>
          <w:rFonts w:ascii="Tahoma" w:hAnsi="Tahoma" w:cs="Tahoma"/>
          <w:sz w:val="20"/>
          <w:szCs w:val="20"/>
        </w:rPr>
        <w:t xml:space="preserve"> </w:t>
      </w:r>
      <w:r w:rsidRPr="006F738E">
        <w:rPr>
          <w:rFonts w:ascii="Tahoma" w:hAnsi="Tahoma" w:cs="Tahoma"/>
          <w:sz w:val="20"/>
          <w:szCs w:val="20"/>
        </w:rPr>
        <w:t>в следующем составе:</w:t>
      </w:r>
    </w:p>
    <w:p w:rsidR="00E44B17" w:rsidRPr="006F738E" w:rsidRDefault="00E44B17" w:rsidP="00E44B17">
      <w:pPr>
        <w:spacing w:after="0"/>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E44B17" w:rsidRPr="004F495F" w:rsidTr="001F1BFE">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Pr>
                <w:rFonts w:ascii="Tahoma" w:eastAsia="Times New Roman" w:hAnsi="Tahoma" w:cs="Tahoma"/>
                <w:bCs/>
                <w:sz w:val="20"/>
                <w:szCs w:val="20"/>
              </w:rPr>
              <w:t>С</w:t>
            </w:r>
            <w:r w:rsidRPr="004F495F">
              <w:rPr>
                <w:rFonts w:ascii="Tahoma" w:eastAsia="Times New Roman" w:hAnsi="Tahoma" w:cs="Tahoma"/>
                <w:bCs/>
                <w:sz w:val="20"/>
                <w:szCs w:val="20"/>
              </w:rPr>
              <w:t xml:space="preserve">умма НДС, </w:t>
            </w:r>
            <w:r w:rsidRPr="004F495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4B17" w:rsidRPr="004F495F" w:rsidRDefault="00E44B17" w:rsidP="000A73E5">
            <w:pPr>
              <w:spacing w:after="0"/>
              <w:jc w:val="center"/>
              <w:rPr>
                <w:rFonts w:ascii="Tahoma" w:eastAsia="Times New Roman" w:hAnsi="Tahoma" w:cs="Tahoma"/>
                <w:bCs/>
                <w:sz w:val="20"/>
                <w:szCs w:val="20"/>
              </w:rPr>
            </w:pPr>
            <w:r>
              <w:rPr>
                <w:rFonts w:ascii="Tahoma" w:eastAsia="Times New Roman" w:hAnsi="Tahoma" w:cs="Tahoma"/>
                <w:bCs/>
                <w:sz w:val="20"/>
                <w:szCs w:val="20"/>
              </w:rPr>
              <w:t>С</w:t>
            </w:r>
            <w:r w:rsidRPr="004F495F">
              <w:rPr>
                <w:rFonts w:ascii="Tahoma" w:eastAsia="Times New Roman" w:hAnsi="Tahoma" w:cs="Tahoma"/>
                <w:bCs/>
                <w:sz w:val="20"/>
                <w:szCs w:val="20"/>
              </w:rPr>
              <w:t>тоимость с НДС, руб. коп.</w:t>
            </w:r>
          </w:p>
        </w:tc>
      </w:tr>
      <w:tr w:rsidR="00E44B17" w:rsidRPr="004F495F" w:rsidTr="001F1BFE">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8</w:t>
            </w:r>
          </w:p>
        </w:tc>
      </w:tr>
      <w:tr w:rsidR="00E44B17" w:rsidRPr="004F495F" w:rsidTr="001F1BF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p>
        </w:tc>
      </w:tr>
      <w:tr w:rsidR="00E44B17" w:rsidRPr="004F495F" w:rsidTr="001F1BF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E44B17" w:rsidRPr="004F495F" w:rsidRDefault="00E44B17" w:rsidP="001F1BFE">
            <w:pPr>
              <w:spacing w:after="0"/>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E44B17" w:rsidRPr="004F495F" w:rsidRDefault="00E44B17" w:rsidP="001F1BFE">
            <w:pPr>
              <w:spacing w:after="0"/>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44B17" w:rsidRPr="004F495F" w:rsidRDefault="00E44B17" w:rsidP="001F1BFE">
            <w:pPr>
              <w:spacing w:after="0"/>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E44B17" w:rsidRPr="004F495F" w:rsidRDefault="00E44B17" w:rsidP="001F1BFE">
            <w:pPr>
              <w:spacing w:after="0"/>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E44B17" w:rsidRPr="004F495F" w:rsidRDefault="00E44B17" w:rsidP="001F1BFE">
            <w:pPr>
              <w:spacing w:after="0"/>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E44B17" w:rsidRPr="004F495F" w:rsidRDefault="00E44B17" w:rsidP="001F1BFE">
            <w:pPr>
              <w:spacing w:after="0"/>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E44B17" w:rsidRPr="004F495F" w:rsidRDefault="00E44B17" w:rsidP="001F1BFE">
            <w:pPr>
              <w:spacing w:after="0"/>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E44B17" w:rsidRPr="004F495F" w:rsidRDefault="00E44B17" w:rsidP="001F1BFE">
            <w:pPr>
              <w:spacing w:after="0"/>
              <w:jc w:val="center"/>
              <w:rPr>
                <w:rFonts w:ascii="Tahoma" w:eastAsia="Times New Roman" w:hAnsi="Tahoma" w:cs="Tahoma"/>
                <w:bCs/>
                <w:sz w:val="20"/>
                <w:szCs w:val="20"/>
              </w:rPr>
            </w:pPr>
          </w:p>
        </w:tc>
      </w:tr>
      <w:tr w:rsidR="00E44B17" w:rsidRPr="004F495F" w:rsidTr="001F1BF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bCs/>
                <w:sz w:val="20"/>
                <w:szCs w:val="20"/>
              </w:rPr>
            </w:pPr>
            <w:r w:rsidRPr="004F495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E44B17" w:rsidRPr="004F495F" w:rsidRDefault="00E44B17" w:rsidP="001F1BFE">
            <w:pPr>
              <w:spacing w:after="0"/>
              <w:jc w:val="center"/>
              <w:rPr>
                <w:rFonts w:ascii="Tahoma" w:eastAsia="Times New Roman" w:hAnsi="Tahoma" w:cs="Tahoma"/>
                <w:sz w:val="20"/>
                <w:szCs w:val="20"/>
              </w:rPr>
            </w:pPr>
            <w:r w:rsidRPr="004F495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44B17" w:rsidRPr="004F495F" w:rsidRDefault="00E44B17" w:rsidP="001F1BFE">
            <w:pPr>
              <w:spacing w:after="0"/>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sz w:val="20"/>
                <w:szCs w:val="20"/>
              </w:rPr>
            </w:pPr>
            <w:r w:rsidRPr="004F495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44B17" w:rsidRPr="004F495F" w:rsidRDefault="00E44B17" w:rsidP="001F1BFE">
            <w:pPr>
              <w:spacing w:after="0"/>
              <w:jc w:val="center"/>
              <w:rPr>
                <w:rFonts w:ascii="Tahoma" w:eastAsia="Times New Roman" w:hAnsi="Tahoma" w:cs="Tahoma"/>
                <w:sz w:val="20"/>
                <w:szCs w:val="20"/>
              </w:rPr>
            </w:pPr>
          </w:p>
        </w:tc>
      </w:tr>
    </w:tbl>
    <w:p w:rsidR="00E44B17" w:rsidRPr="006F738E" w:rsidRDefault="00E44B17" w:rsidP="00E44B17">
      <w:pPr>
        <w:spacing w:after="0" w:line="240" w:lineRule="auto"/>
        <w:jc w:val="both"/>
        <w:rPr>
          <w:rFonts w:ascii="Tahoma" w:hAnsi="Tahoma" w:cs="Tahoma"/>
          <w:sz w:val="20"/>
          <w:szCs w:val="20"/>
        </w:rPr>
      </w:pPr>
      <w:r w:rsidRPr="006F738E">
        <w:rPr>
          <w:rFonts w:ascii="Tahoma" w:hAnsi="Tahoma" w:cs="Tahoma"/>
          <w:sz w:val="20"/>
          <w:szCs w:val="20"/>
        </w:rPr>
        <w:t>Всего стоимость выполненных работ</w:t>
      </w:r>
      <w:r>
        <w:rPr>
          <w:rFonts w:ascii="Tahoma" w:hAnsi="Tahoma" w:cs="Tahoma"/>
          <w:sz w:val="20"/>
          <w:szCs w:val="20"/>
        </w:rPr>
        <w:t xml:space="preserve"> по этапу/Результата выполненных работ __</w:t>
      </w:r>
      <w:r w:rsidRPr="006F738E">
        <w:rPr>
          <w:rFonts w:ascii="Tahoma" w:hAnsi="Tahoma" w:cs="Tahoma"/>
          <w:sz w:val="20"/>
          <w:szCs w:val="20"/>
        </w:rPr>
        <w:t>: ______________________ руб.______ коп., в т.ч. НДС _______________________ руб. _____коп.</w:t>
      </w:r>
    </w:p>
    <w:p w:rsidR="00E44B17" w:rsidRDefault="00E44B17" w:rsidP="00E44B17">
      <w:pPr>
        <w:spacing w:after="0" w:line="240" w:lineRule="auto"/>
        <w:jc w:val="both"/>
        <w:rPr>
          <w:rFonts w:ascii="Tahoma" w:hAnsi="Tahoma" w:cs="Tahoma"/>
          <w:sz w:val="20"/>
          <w:szCs w:val="20"/>
        </w:rPr>
      </w:pPr>
      <w:r w:rsidRPr="006F738E">
        <w:rPr>
          <w:rFonts w:ascii="Tahoma" w:hAnsi="Tahoma" w:cs="Tahoma"/>
          <w:sz w:val="20"/>
          <w:szCs w:val="20"/>
        </w:rPr>
        <w:t>Вышеуказанные работы</w:t>
      </w:r>
      <w:r>
        <w:rPr>
          <w:rFonts w:ascii="Tahoma" w:hAnsi="Tahoma" w:cs="Tahoma"/>
          <w:sz w:val="20"/>
          <w:szCs w:val="20"/>
        </w:rPr>
        <w:t xml:space="preserve"> выполнены полностью и в срок. З</w:t>
      </w:r>
      <w:r w:rsidRPr="006F738E">
        <w:rPr>
          <w:rFonts w:ascii="Tahoma" w:hAnsi="Tahoma" w:cs="Tahoma"/>
          <w:sz w:val="20"/>
          <w:szCs w:val="20"/>
        </w:rPr>
        <w:t>аказчик претензий по качеству и срокам выполнения работ не имеет.</w:t>
      </w:r>
    </w:p>
    <w:p w:rsidR="00E44B17" w:rsidRDefault="00E44B17" w:rsidP="00E44B17">
      <w:pPr>
        <w:spacing w:after="0" w:line="240" w:lineRule="auto"/>
        <w:jc w:val="both"/>
        <w:rPr>
          <w:rFonts w:ascii="Tahoma" w:hAnsi="Tahoma" w:cs="Tahoma"/>
          <w:sz w:val="20"/>
          <w:szCs w:val="20"/>
        </w:rPr>
      </w:pPr>
    </w:p>
    <w:p w:rsidR="00E44B17" w:rsidRPr="00C74B8F" w:rsidRDefault="00E44B17" w:rsidP="00E44B17">
      <w:pPr>
        <w:spacing w:after="0" w:line="240" w:lineRule="auto"/>
        <w:jc w:val="center"/>
        <w:rPr>
          <w:rFonts w:ascii="Tahoma" w:hAnsi="Tahoma" w:cs="Tahoma"/>
          <w:b/>
          <w:sz w:val="20"/>
          <w:szCs w:val="20"/>
        </w:rPr>
      </w:pPr>
      <w:r w:rsidRPr="00C74B8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44B17" w:rsidRPr="00FC1F50" w:rsidTr="001F1BFE">
        <w:trPr>
          <w:trHeight w:val="240"/>
        </w:trPr>
        <w:tc>
          <w:tcPr>
            <w:tcW w:w="4673" w:type="dxa"/>
          </w:tcPr>
          <w:p w:rsidR="00E44B17" w:rsidRPr="00FC1F50" w:rsidRDefault="00E44B17" w:rsidP="001F1BFE">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E44B17" w:rsidRPr="00FC1F50" w:rsidRDefault="00E44B17" w:rsidP="001F1BFE">
            <w:pPr>
              <w:shd w:val="clear" w:color="auto" w:fill="FFFFFF"/>
              <w:spacing w:after="0"/>
              <w:ind w:left="-107"/>
              <w:jc w:val="center"/>
              <w:rPr>
                <w:rFonts w:ascii="Tahoma" w:hAnsi="Tahoma" w:cs="Tahoma"/>
                <w:b/>
                <w:color w:val="000000" w:themeColor="text1"/>
                <w:sz w:val="20"/>
                <w:szCs w:val="20"/>
              </w:rPr>
            </w:pPr>
          </w:p>
        </w:tc>
        <w:tc>
          <w:tcPr>
            <w:tcW w:w="4683" w:type="dxa"/>
          </w:tcPr>
          <w:p w:rsidR="00E44B17" w:rsidRPr="00FC1F50" w:rsidRDefault="00E44B17" w:rsidP="001F1BFE">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E44B17" w:rsidRPr="00FC1F50" w:rsidTr="001F1BFE">
        <w:trPr>
          <w:trHeight w:val="1398"/>
        </w:trPr>
        <w:tc>
          <w:tcPr>
            <w:tcW w:w="4673"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 xml:space="preserve">______________________/_________________/ </w:t>
            </w:r>
          </w:p>
          <w:p w:rsidR="00E44B17" w:rsidRPr="00FC1F50" w:rsidRDefault="00E44B17" w:rsidP="001F1BFE">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tc>
        <w:tc>
          <w:tcPr>
            <w:tcW w:w="420"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lang w:val="en-US"/>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lang w:val="en-US"/>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lang w:val="en-US"/>
              </w:rPr>
            </w:pPr>
            <w:r w:rsidRPr="00FC1F50">
              <w:rPr>
                <w:rFonts w:ascii="Tahoma" w:hAnsi="Tahoma" w:cs="Tahoma"/>
                <w:color w:val="000000" w:themeColor="text1"/>
                <w:spacing w:val="-3"/>
                <w:sz w:val="20"/>
                <w:szCs w:val="20"/>
                <w:lang w:val="en-US"/>
              </w:rPr>
              <w:t xml:space="preserve">______________________/_________________/ </w:t>
            </w:r>
          </w:p>
          <w:p w:rsidR="00E44B17" w:rsidRPr="00FC1F50" w:rsidRDefault="00E44B17" w:rsidP="001F1BFE">
            <w:pPr>
              <w:spacing w:after="0"/>
              <w:ind w:left="-107"/>
              <w:rPr>
                <w:rFonts w:ascii="Tahoma" w:hAnsi="Tahoma" w:cs="Tahoma"/>
                <w:color w:val="000000" w:themeColor="text1"/>
                <w:sz w:val="20"/>
                <w:szCs w:val="20"/>
              </w:rPr>
            </w:pPr>
            <w:r w:rsidRPr="00FC1F50">
              <w:rPr>
                <w:rFonts w:ascii="Tahoma" w:hAnsi="Tahoma" w:cs="Tahoma"/>
                <w:color w:val="000000" w:themeColor="text1"/>
                <w:spacing w:val="-3"/>
                <w:sz w:val="20"/>
                <w:szCs w:val="20"/>
              </w:rPr>
              <w:t>м</w:t>
            </w:r>
            <w:r w:rsidRPr="00FC1F50">
              <w:rPr>
                <w:rFonts w:ascii="Tahoma" w:hAnsi="Tahoma" w:cs="Tahoma"/>
                <w:color w:val="000000" w:themeColor="text1"/>
                <w:spacing w:val="-3"/>
                <w:sz w:val="20"/>
                <w:szCs w:val="20"/>
                <w:lang w:val="en-US"/>
              </w:rPr>
              <w:t>.</w:t>
            </w:r>
            <w:r w:rsidRPr="00FC1F50">
              <w:rPr>
                <w:rFonts w:ascii="Tahoma" w:hAnsi="Tahoma" w:cs="Tahoma"/>
                <w:color w:val="000000" w:themeColor="text1"/>
                <w:spacing w:val="-3"/>
                <w:sz w:val="20"/>
                <w:szCs w:val="20"/>
              </w:rPr>
              <w:t>п</w:t>
            </w:r>
            <w:r w:rsidRPr="00FC1F50">
              <w:rPr>
                <w:rFonts w:ascii="Tahoma" w:hAnsi="Tahoma" w:cs="Tahoma"/>
                <w:color w:val="000000" w:themeColor="text1"/>
                <w:spacing w:val="-3"/>
                <w:sz w:val="20"/>
                <w:szCs w:val="20"/>
                <w:lang w:val="en-US"/>
              </w:rPr>
              <w:t>.</w:t>
            </w:r>
          </w:p>
        </w:tc>
      </w:tr>
    </w:tbl>
    <w:p w:rsidR="00E44B17" w:rsidRDefault="00E44B17" w:rsidP="00E44B17">
      <w:pPr>
        <w:spacing w:after="0"/>
        <w:jc w:val="center"/>
        <w:rPr>
          <w:rFonts w:ascii="Tahoma" w:hAnsi="Tahoma" w:cs="Tahoma"/>
          <w:b/>
          <w:sz w:val="20"/>
          <w:szCs w:val="20"/>
        </w:rPr>
      </w:pPr>
      <w:r>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44B17" w:rsidRPr="00FC1F50" w:rsidTr="001F1BFE">
        <w:trPr>
          <w:trHeight w:val="240"/>
        </w:trPr>
        <w:tc>
          <w:tcPr>
            <w:tcW w:w="4673" w:type="dxa"/>
          </w:tcPr>
          <w:p w:rsidR="00E44B17" w:rsidRPr="00FC1F50" w:rsidRDefault="00E44B17" w:rsidP="001F1BFE">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E44B17" w:rsidRPr="00FC1F50" w:rsidRDefault="00E44B17" w:rsidP="001F1BFE">
            <w:pPr>
              <w:shd w:val="clear" w:color="auto" w:fill="FFFFFF"/>
              <w:spacing w:after="0"/>
              <w:ind w:left="-107"/>
              <w:jc w:val="center"/>
              <w:rPr>
                <w:rFonts w:ascii="Tahoma" w:hAnsi="Tahoma" w:cs="Tahoma"/>
                <w:b/>
                <w:color w:val="000000" w:themeColor="text1"/>
                <w:sz w:val="20"/>
                <w:szCs w:val="20"/>
              </w:rPr>
            </w:pPr>
          </w:p>
        </w:tc>
        <w:tc>
          <w:tcPr>
            <w:tcW w:w="4683" w:type="dxa"/>
          </w:tcPr>
          <w:p w:rsidR="00E44B17" w:rsidRPr="00FC1F50" w:rsidRDefault="00E44B17" w:rsidP="001F1BFE">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E44B17" w:rsidRPr="00FC1F50" w:rsidTr="001F1BFE">
        <w:trPr>
          <w:trHeight w:val="1553"/>
        </w:trPr>
        <w:tc>
          <w:tcPr>
            <w:tcW w:w="4673"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______________________/</w:t>
            </w:r>
            <w:r w:rsidR="001714FA">
              <w:rPr>
                <w:rFonts w:ascii="Tahoma" w:hAnsi="Tahoma" w:cs="Tahoma"/>
                <w:color w:val="000000" w:themeColor="text1"/>
                <w:spacing w:val="-3"/>
                <w:sz w:val="20"/>
                <w:szCs w:val="20"/>
              </w:rPr>
              <w:t xml:space="preserve"> Азизов К.Р.</w:t>
            </w:r>
            <w:r w:rsidRPr="00FC1F50">
              <w:rPr>
                <w:rFonts w:ascii="Tahoma" w:hAnsi="Tahoma" w:cs="Tahoma"/>
                <w:color w:val="000000" w:themeColor="text1"/>
                <w:spacing w:val="-3"/>
                <w:sz w:val="20"/>
                <w:szCs w:val="20"/>
              </w:rPr>
              <w:t xml:space="preserve">/ </w:t>
            </w:r>
          </w:p>
          <w:p w:rsidR="00E44B17" w:rsidRPr="00FC1F50" w:rsidRDefault="00E44B17" w:rsidP="001F1BFE">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p w:rsidR="00E44B17" w:rsidRPr="00FC1F50" w:rsidRDefault="00E44B17" w:rsidP="001F1BFE">
            <w:pPr>
              <w:spacing w:after="0"/>
              <w:ind w:left="-107"/>
              <w:jc w:val="both"/>
              <w:rPr>
                <w:rFonts w:ascii="Tahoma" w:hAnsi="Tahoma" w:cs="Tahoma"/>
                <w:color w:val="000000" w:themeColor="text1"/>
                <w:spacing w:val="-3"/>
                <w:sz w:val="20"/>
                <w:szCs w:val="20"/>
              </w:rPr>
            </w:pPr>
          </w:p>
        </w:tc>
        <w:tc>
          <w:tcPr>
            <w:tcW w:w="420"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E44B17" w:rsidRPr="00FC1F50" w:rsidRDefault="00E44B17" w:rsidP="001F1BFE">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lang w:val="en-US"/>
              </w:rPr>
            </w:pPr>
          </w:p>
          <w:p w:rsidR="00E44B17" w:rsidRPr="00FC1F50" w:rsidRDefault="00E44B17" w:rsidP="001F1BFE">
            <w:pPr>
              <w:shd w:val="clear" w:color="auto" w:fill="FFFFFF"/>
              <w:spacing w:after="0"/>
              <w:ind w:left="-107" w:right="-108"/>
              <w:rPr>
                <w:rFonts w:ascii="Tahoma" w:hAnsi="Tahoma" w:cs="Tahoma"/>
                <w:color w:val="000000" w:themeColor="text1"/>
                <w:spacing w:val="-3"/>
                <w:sz w:val="20"/>
                <w:szCs w:val="20"/>
                <w:lang w:val="en-US"/>
              </w:rPr>
            </w:pPr>
            <w:r w:rsidRPr="00FC1F50">
              <w:rPr>
                <w:rFonts w:ascii="Tahoma" w:hAnsi="Tahoma" w:cs="Tahoma"/>
                <w:color w:val="000000" w:themeColor="text1"/>
                <w:spacing w:val="-3"/>
                <w:sz w:val="20"/>
                <w:szCs w:val="20"/>
                <w:lang w:val="en-US"/>
              </w:rPr>
              <w:t xml:space="preserve">______________________/_________________/ </w:t>
            </w:r>
          </w:p>
          <w:p w:rsidR="00E44B17" w:rsidRPr="00FC1F50" w:rsidRDefault="00E44B17" w:rsidP="001F1BFE">
            <w:pPr>
              <w:spacing w:after="0"/>
              <w:ind w:left="-107"/>
              <w:rPr>
                <w:rFonts w:ascii="Tahoma" w:hAnsi="Tahoma" w:cs="Tahoma"/>
                <w:color w:val="000000" w:themeColor="text1"/>
                <w:spacing w:val="-3"/>
                <w:sz w:val="20"/>
                <w:szCs w:val="20"/>
                <w:lang w:val="en-US"/>
              </w:rPr>
            </w:pPr>
            <w:r w:rsidRPr="00FC1F50">
              <w:rPr>
                <w:rFonts w:ascii="Tahoma" w:hAnsi="Tahoma" w:cs="Tahoma"/>
                <w:color w:val="000000" w:themeColor="text1"/>
                <w:spacing w:val="-3"/>
                <w:sz w:val="20"/>
                <w:szCs w:val="20"/>
              </w:rPr>
              <w:t>м</w:t>
            </w:r>
            <w:r w:rsidRPr="00FC1F50">
              <w:rPr>
                <w:rFonts w:ascii="Tahoma" w:hAnsi="Tahoma" w:cs="Tahoma"/>
                <w:color w:val="000000" w:themeColor="text1"/>
                <w:spacing w:val="-3"/>
                <w:sz w:val="20"/>
                <w:szCs w:val="20"/>
                <w:lang w:val="en-US"/>
              </w:rPr>
              <w:t>.</w:t>
            </w:r>
            <w:r w:rsidRPr="00FC1F50">
              <w:rPr>
                <w:rFonts w:ascii="Tahoma" w:hAnsi="Tahoma" w:cs="Tahoma"/>
                <w:color w:val="000000" w:themeColor="text1"/>
                <w:spacing w:val="-3"/>
                <w:sz w:val="20"/>
                <w:szCs w:val="20"/>
              </w:rPr>
              <w:t>п</w:t>
            </w:r>
            <w:r w:rsidRPr="00FC1F50">
              <w:rPr>
                <w:rFonts w:ascii="Tahoma" w:hAnsi="Tahoma" w:cs="Tahoma"/>
                <w:color w:val="000000" w:themeColor="text1"/>
                <w:spacing w:val="-3"/>
                <w:sz w:val="20"/>
                <w:szCs w:val="20"/>
                <w:lang w:val="en-US"/>
              </w:rPr>
              <w:t>.</w:t>
            </w:r>
          </w:p>
          <w:p w:rsidR="00E44B17" w:rsidRPr="00FC1F50" w:rsidRDefault="00E44B17" w:rsidP="001F1BFE">
            <w:pPr>
              <w:spacing w:after="0"/>
              <w:ind w:left="-107"/>
              <w:jc w:val="both"/>
              <w:rPr>
                <w:rFonts w:ascii="Tahoma" w:hAnsi="Tahoma" w:cs="Tahoma"/>
                <w:color w:val="000000" w:themeColor="text1"/>
                <w:sz w:val="20"/>
                <w:szCs w:val="20"/>
              </w:rPr>
            </w:pPr>
          </w:p>
        </w:tc>
      </w:tr>
    </w:tbl>
    <w:p w:rsidR="00E44B17" w:rsidRPr="006F738E" w:rsidRDefault="00E44B17" w:rsidP="00E44B17">
      <w:pPr>
        <w:jc w:val="center"/>
        <w:rPr>
          <w:rFonts w:ascii="Tahoma" w:hAnsi="Tahoma" w:cs="Tahoma"/>
          <w:b/>
          <w:sz w:val="20"/>
          <w:szCs w:val="20"/>
        </w:rPr>
      </w:pPr>
    </w:p>
    <w:p w:rsidR="00BA5812" w:rsidRPr="004B75C1" w:rsidRDefault="00BA5812" w:rsidP="00BA5812">
      <w:pPr>
        <w:pStyle w:val="af1"/>
        <w:pageBreakBefore/>
        <w:spacing w:after="0" w:line="240" w:lineRule="auto"/>
        <w:ind w:right="-6" w:firstLine="5670"/>
        <w:jc w:val="right"/>
        <w:rPr>
          <w:rFonts w:ascii="Tahoma" w:hAnsi="Tahoma" w:cs="Tahoma"/>
          <w:b/>
          <w:sz w:val="20"/>
          <w:szCs w:val="20"/>
        </w:rPr>
      </w:pPr>
      <w:r w:rsidRPr="003D1B88">
        <w:rPr>
          <w:rFonts w:ascii="Tahoma" w:hAnsi="Tahoma" w:cs="Tahoma"/>
          <w:b/>
          <w:sz w:val="20"/>
          <w:szCs w:val="20"/>
        </w:rPr>
        <w:lastRenderedPageBreak/>
        <w:t>Приложение № </w:t>
      </w:r>
      <w:r>
        <w:rPr>
          <w:rFonts w:ascii="Tahoma" w:hAnsi="Tahoma" w:cs="Tahoma"/>
          <w:b/>
          <w:sz w:val="20"/>
          <w:szCs w:val="20"/>
        </w:rPr>
        <w:t>4</w:t>
      </w:r>
    </w:p>
    <w:p w:rsidR="00BA5812" w:rsidRPr="003D1B88" w:rsidRDefault="00BA5812" w:rsidP="00BA5812">
      <w:pPr>
        <w:widowControl w:val="0"/>
        <w:suppressLineNumbers/>
        <w:suppressAutoHyphens/>
        <w:snapToGrid w:val="0"/>
        <w:spacing w:after="0"/>
        <w:contextualSpacing/>
        <w:jc w:val="right"/>
        <w:rPr>
          <w:rFonts w:ascii="Tahoma" w:eastAsia="Times New Roman" w:hAnsi="Tahoma" w:cs="Tahoma"/>
          <w:b/>
          <w:sz w:val="20"/>
          <w:szCs w:val="20"/>
        </w:rPr>
      </w:pPr>
      <w:r w:rsidRPr="003D1B88">
        <w:rPr>
          <w:rFonts w:ascii="Tahoma" w:hAnsi="Tahoma" w:cs="Tahoma"/>
          <w:b/>
          <w:sz w:val="20"/>
          <w:szCs w:val="20"/>
        </w:rPr>
        <w:t xml:space="preserve">к Договору </w:t>
      </w:r>
      <w:r w:rsidRPr="003D1B88">
        <w:rPr>
          <w:rFonts w:ascii="Tahoma" w:eastAsia="Times New Roman" w:hAnsi="Tahoma" w:cs="Tahoma"/>
          <w:b/>
          <w:sz w:val="20"/>
          <w:szCs w:val="20"/>
        </w:rPr>
        <w:t xml:space="preserve">на выполнение работ </w:t>
      </w:r>
    </w:p>
    <w:p w:rsidR="00BA5812" w:rsidRPr="003D1B88" w:rsidRDefault="00BA5812" w:rsidP="00BA5812">
      <w:pPr>
        <w:pStyle w:val="af1"/>
        <w:spacing w:after="0" w:line="240" w:lineRule="auto"/>
        <w:ind w:right="-6" w:firstLine="5670"/>
        <w:jc w:val="right"/>
        <w:rPr>
          <w:rFonts w:ascii="Tahoma" w:hAnsi="Tahoma" w:cs="Tahoma"/>
          <w:b/>
          <w:sz w:val="20"/>
          <w:szCs w:val="20"/>
        </w:rPr>
      </w:pPr>
      <w:r w:rsidRPr="003D1B88">
        <w:rPr>
          <w:rFonts w:ascii="Tahoma" w:hAnsi="Tahoma" w:cs="Tahoma"/>
          <w:b/>
          <w:sz w:val="20"/>
          <w:szCs w:val="20"/>
        </w:rPr>
        <w:t>№ ______________________</w:t>
      </w:r>
    </w:p>
    <w:p w:rsidR="00BA5812" w:rsidRDefault="00BA5812" w:rsidP="00BA5812">
      <w:pPr>
        <w:pStyle w:val="ConsPlusNormal"/>
        <w:jc w:val="right"/>
        <w:rPr>
          <w:b/>
          <w:i w:val="0"/>
        </w:rPr>
      </w:pPr>
      <w:r w:rsidRPr="003D1B88">
        <w:rPr>
          <w:b/>
          <w:i w:val="0"/>
        </w:rPr>
        <w:t>от "___"__________20___г.</w:t>
      </w:r>
    </w:p>
    <w:p w:rsidR="00BA5812" w:rsidRDefault="00BA5812" w:rsidP="00BA5812">
      <w:pPr>
        <w:pStyle w:val="ConsPlusNormal"/>
        <w:jc w:val="right"/>
        <w:rPr>
          <w:b/>
          <w:i w:val="0"/>
        </w:rPr>
      </w:pPr>
    </w:p>
    <w:p w:rsidR="00BA5812" w:rsidRDefault="00BA5812" w:rsidP="00BA5812">
      <w:pPr>
        <w:pStyle w:val="ConsPlusNormal"/>
        <w:jc w:val="right"/>
        <w:rPr>
          <w:b/>
          <w:i w:val="0"/>
        </w:rPr>
      </w:pPr>
    </w:p>
    <w:p w:rsidR="00BA5812" w:rsidRDefault="00BA5812" w:rsidP="00BA5812">
      <w:pPr>
        <w:pStyle w:val="ConsPlusNormal"/>
        <w:jc w:val="right"/>
        <w:rPr>
          <w:b/>
          <w:i w:val="0"/>
        </w:rPr>
      </w:pPr>
    </w:p>
    <w:p w:rsidR="00BA5812" w:rsidRDefault="00BA5812" w:rsidP="00BA5812">
      <w:pPr>
        <w:pStyle w:val="ConsPlusNormal"/>
        <w:jc w:val="right"/>
        <w:rPr>
          <w:b/>
          <w:i w:val="0"/>
        </w:rPr>
      </w:pPr>
    </w:p>
    <w:p w:rsidR="00BA5812" w:rsidRPr="006F738E" w:rsidRDefault="00BA5812" w:rsidP="00BA5812">
      <w:pPr>
        <w:pStyle w:val="af1"/>
        <w:jc w:val="center"/>
        <w:rPr>
          <w:rFonts w:ascii="Tahoma" w:hAnsi="Tahoma" w:cs="Tahoma"/>
          <w:b/>
          <w:sz w:val="20"/>
          <w:szCs w:val="20"/>
        </w:rPr>
      </w:pPr>
      <w:r w:rsidRPr="006F738E">
        <w:rPr>
          <w:rFonts w:ascii="Tahoma" w:hAnsi="Tahoma" w:cs="Tahoma"/>
          <w:b/>
          <w:sz w:val="20"/>
          <w:szCs w:val="20"/>
        </w:rPr>
        <w:t xml:space="preserve">Спецификация на программное обеспечение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
        <w:gridCol w:w="1708"/>
        <w:gridCol w:w="1128"/>
        <w:gridCol w:w="850"/>
        <w:gridCol w:w="857"/>
        <w:gridCol w:w="1134"/>
        <w:gridCol w:w="1134"/>
        <w:gridCol w:w="992"/>
        <w:gridCol w:w="1121"/>
      </w:tblGrid>
      <w:tr w:rsidR="00BA5812" w:rsidRPr="006F738E" w:rsidTr="00C05C73">
        <w:trPr>
          <w:trHeight w:val="926"/>
          <w:jc w:val="center"/>
        </w:trPr>
        <w:tc>
          <w:tcPr>
            <w:tcW w:w="222"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 п/п</w:t>
            </w:r>
          </w:p>
        </w:tc>
        <w:tc>
          <w:tcPr>
            <w:tcW w:w="915"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Наименование Программного обеспечения</w:t>
            </w:r>
          </w:p>
        </w:tc>
        <w:tc>
          <w:tcPr>
            <w:tcW w:w="604" w:type="pct"/>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Производитель, страна происхождения</w:t>
            </w:r>
          </w:p>
        </w:tc>
        <w:tc>
          <w:tcPr>
            <w:tcW w:w="455"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Ед. измерения</w:t>
            </w:r>
          </w:p>
        </w:tc>
        <w:tc>
          <w:tcPr>
            <w:tcW w:w="459"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Количество</w:t>
            </w:r>
          </w:p>
        </w:tc>
        <w:tc>
          <w:tcPr>
            <w:tcW w:w="607" w:type="pct"/>
            <w:shd w:val="clear" w:color="auto" w:fill="auto"/>
            <w:vAlign w:val="center"/>
          </w:tcPr>
          <w:p w:rsidR="00BA5812" w:rsidRPr="00C02D64" w:rsidRDefault="00BA5812" w:rsidP="00C05C73">
            <w:pPr>
              <w:widowControl w:val="0"/>
              <w:suppressAutoHyphens/>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Цена за единицу, руб.</w:t>
            </w:r>
          </w:p>
        </w:tc>
        <w:tc>
          <w:tcPr>
            <w:tcW w:w="607" w:type="pct"/>
            <w:shd w:val="clear" w:color="auto" w:fill="auto"/>
            <w:vAlign w:val="center"/>
          </w:tcPr>
          <w:p w:rsidR="00BA5812" w:rsidRPr="00C02D64" w:rsidRDefault="00BA5812" w:rsidP="00C05C73">
            <w:pPr>
              <w:widowControl w:val="0"/>
              <w:suppressAutoHyphens/>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Стоимость, руб.,</w:t>
            </w:r>
          </w:p>
          <w:p w:rsidR="00BA5812" w:rsidRPr="00C02D64" w:rsidRDefault="00BA5812" w:rsidP="00C05C73">
            <w:pPr>
              <w:widowControl w:val="0"/>
              <w:suppressAutoHyphens/>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НДС не облагается</w:t>
            </w:r>
          </w:p>
        </w:tc>
        <w:tc>
          <w:tcPr>
            <w:tcW w:w="531" w:type="pct"/>
            <w:vAlign w:val="center"/>
          </w:tcPr>
          <w:p w:rsidR="00BA5812" w:rsidRPr="00C02D64" w:rsidRDefault="00BA5812" w:rsidP="00C05C73">
            <w:pPr>
              <w:widowControl w:val="0"/>
              <w:suppressAutoHyphens/>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Дата передачи прав</w:t>
            </w:r>
          </w:p>
        </w:tc>
        <w:tc>
          <w:tcPr>
            <w:tcW w:w="600" w:type="pct"/>
            <w:shd w:val="clear" w:color="auto" w:fill="auto"/>
            <w:vAlign w:val="center"/>
          </w:tcPr>
          <w:p w:rsidR="00BA5812" w:rsidRPr="00C02D64" w:rsidRDefault="00BA5812" w:rsidP="00C05C73">
            <w:pPr>
              <w:widowControl w:val="0"/>
              <w:suppressAutoHyphens/>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Форма отчетности</w:t>
            </w:r>
          </w:p>
        </w:tc>
      </w:tr>
      <w:tr w:rsidR="00BA5812" w:rsidRPr="006F738E" w:rsidTr="00C05C73">
        <w:trPr>
          <w:trHeight w:val="951"/>
          <w:jc w:val="center"/>
        </w:trPr>
        <w:tc>
          <w:tcPr>
            <w:tcW w:w="222" w:type="pct"/>
            <w:shd w:val="clear" w:color="auto" w:fill="auto"/>
            <w:vAlign w:val="center"/>
          </w:tcPr>
          <w:p w:rsidR="00BA5812" w:rsidRPr="00C02D64" w:rsidRDefault="00BA5812" w:rsidP="00C05C73">
            <w:pPr>
              <w:spacing w:after="0"/>
              <w:jc w:val="center"/>
              <w:rPr>
                <w:rFonts w:ascii="Tahoma" w:eastAsia="Times New Roman" w:hAnsi="Tahoma" w:cs="Tahoma"/>
                <w:sz w:val="16"/>
                <w:szCs w:val="16"/>
              </w:rPr>
            </w:pPr>
            <w:r w:rsidRPr="00C02D64">
              <w:rPr>
                <w:rFonts w:ascii="Tahoma" w:eastAsia="Times New Roman" w:hAnsi="Tahoma" w:cs="Tahoma"/>
                <w:sz w:val="16"/>
                <w:szCs w:val="16"/>
              </w:rPr>
              <w:t>1</w:t>
            </w:r>
          </w:p>
        </w:tc>
        <w:tc>
          <w:tcPr>
            <w:tcW w:w="915" w:type="pct"/>
            <w:shd w:val="clear" w:color="auto" w:fill="auto"/>
            <w:vAlign w:val="center"/>
          </w:tcPr>
          <w:p w:rsidR="00BA5812" w:rsidRPr="00A30557" w:rsidRDefault="00BA5812" w:rsidP="00C05C73">
            <w:pPr>
              <w:widowControl w:val="0"/>
              <w:autoSpaceDE w:val="0"/>
              <w:rPr>
                <w:rFonts w:ascii="Tahoma" w:eastAsia="Times New Roman" w:hAnsi="Tahoma" w:cs="Tahoma"/>
                <w:sz w:val="16"/>
                <w:szCs w:val="16"/>
                <w:lang w:val="en-US"/>
              </w:rPr>
            </w:pPr>
          </w:p>
        </w:tc>
        <w:tc>
          <w:tcPr>
            <w:tcW w:w="604" w:type="pct"/>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p>
        </w:tc>
        <w:tc>
          <w:tcPr>
            <w:tcW w:w="455"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p>
        </w:tc>
        <w:tc>
          <w:tcPr>
            <w:tcW w:w="459"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p>
        </w:tc>
        <w:tc>
          <w:tcPr>
            <w:tcW w:w="607" w:type="pct"/>
            <w:shd w:val="clear" w:color="auto" w:fill="auto"/>
            <w:vAlign w:val="center"/>
          </w:tcPr>
          <w:p w:rsidR="00BA5812" w:rsidRPr="00C3388B" w:rsidRDefault="00BA5812" w:rsidP="00C05C73">
            <w:pPr>
              <w:widowControl w:val="0"/>
              <w:autoSpaceDE w:val="0"/>
              <w:spacing w:after="0" w:line="240" w:lineRule="auto"/>
              <w:jc w:val="center"/>
              <w:rPr>
                <w:rFonts w:ascii="Tahoma" w:eastAsia="Times New Roman" w:hAnsi="Tahoma" w:cs="Tahoma"/>
                <w:sz w:val="16"/>
                <w:szCs w:val="16"/>
                <w:lang w:val="en-US"/>
              </w:rPr>
            </w:pPr>
          </w:p>
        </w:tc>
        <w:tc>
          <w:tcPr>
            <w:tcW w:w="607" w:type="pct"/>
            <w:shd w:val="clear" w:color="auto" w:fill="auto"/>
            <w:vAlign w:val="center"/>
          </w:tcPr>
          <w:p w:rsidR="00BA5812" w:rsidRPr="00C3388B" w:rsidRDefault="00BA5812" w:rsidP="00C05C73">
            <w:pPr>
              <w:widowControl w:val="0"/>
              <w:autoSpaceDE w:val="0"/>
              <w:spacing w:after="0" w:line="240" w:lineRule="auto"/>
              <w:jc w:val="center"/>
              <w:rPr>
                <w:rFonts w:ascii="Tahoma" w:eastAsia="Times New Roman" w:hAnsi="Tahoma" w:cs="Tahoma"/>
                <w:sz w:val="16"/>
                <w:szCs w:val="16"/>
                <w:lang w:val="en-US"/>
              </w:rPr>
            </w:pPr>
          </w:p>
        </w:tc>
        <w:tc>
          <w:tcPr>
            <w:tcW w:w="531" w:type="pct"/>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p>
        </w:tc>
        <w:tc>
          <w:tcPr>
            <w:tcW w:w="600"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Pr>
                <w:rFonts w:ascii="Tahoma" w:eastAsia="Times New Roman" w:hAnsi="Tahoma" w:cs="Tahoma"/>
                <w:sz w:val="16"/>
                <w:szCs w:val="16"/>
              </w:rPr>
              <w:t>Акт приема-передачи ПО</w:t>
            </w:r>
          </w:p>
        </w:tc>
      </w:tr>
      <w:tr w:rsidR="00BA5812" w:rsidRPr="006F738E" w:rsidTr="00C05C73">
        <w:trPr>
          <w:trHeight w:val="263"/>
          <w:jc w:val="center"/>
        </w:trPr>
        <w:tc>
          <w:tcPr>
            <w:tcW w:w="2195" w:type="pct"/>
            <w:gridSpan w:val="4"/>
          </w:tcPr>
          <w:p w:rsidR="00BA5812" w:rsidRPr="00C3388B" w:rsidRDefault="00BA5812" w:rsidP="00C05C73">
            <w:pPr>
              <w:widowControl w:val="0"/>
              <w:autoSpaceDE w:val="0"/>
              <w:spacing w:after="0" w:line="240" w:lineRule="auto"/>
              <w:ind w:firstLineChars="100" w:firstLine="160"/>
              <w:jc w:val="right"/>
              <w:rPr>
                <w:rFonts w:ascii="Tahoma" w:eastAsia="Times New Roman" w:hAnsi="Tahoma" w:cs="Tahoma"/>
                <w:sz w:val="16"/>
                <w:szCs w:val="16"/>
              </w:rPr>
            </w:pPr>
            <w:r w:rsidRPr="00C02D64">
              <w:rPr>
                <w:rFonts w:ascii="Tahoma" w:eastAsia="Times New Roman" w:hAnsi="Tahoma" w:cs="Tahoma"/>
                <w:sz w:val="16"/>
                <w:szCs w:val="16"/>
              </w:rPr>
              <w:t>ИТОГО</w:t>
            </w:r>
            <w:r w:rsidRPr="00C3388B">
              <w:rPr>
                <w:rFonts w:ascii="Tahoma" w:eastAsia="Times New Roman" w:hAnsi="Tahoma" w:cs="Tahoma"/>
                <w:sz w:val="16"/>
                <w:szCs w:val="16"/>
              </w:rPr>
              <w:t>:</w:t>
            </w:r>
          </w:p>
        </w:tc>
        <w:tc>
          <w:tcPr>
            <w:tcW w:w="459"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Pr>
                <w:rFonts w:ascii="Tahoma" w:eastAsia="Times New Roman" w:hAnsi="Tahoma" w:cs="Tahoma"/>
                <w:sz w:val="16"/>
                <w:szCs w:val="16"/>
              </w:rPr>
              <w:t>1</w:t>
            </w:r>
          </w:p>
        </w:tc>
        <w:tc>
          <w:tcPr>
            <w:tcW w:w="607"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Х</w:t>
            </w:r>
          </w:p>
        </w:tc>
        <w:tc>
          <w:tcPr>
            <w:tcW w:w="607" w:type="pct"/>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___</w:t>
            </w:r>
          </w:p>
        </w:tc>
        <w:tc>
          <w:tcPr>
            <w:tcW w:w="531"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Х</w:t>
            </w:r>
          </w:p>
        </w:tc>
        <w:tc>
          <w:tcPr>
            <w:tcW w:w="600" w:type="pct"/>
            <w:shd w:val="clear" w:color="auto" w:fill="auto"/>
            <w:vAlign w:val="center"/>
          </w:tcPr>
          <w:p w:rsidR="00BA5812" w:rsidRPr="00C02D64" w:rsidRDefault="00BA5812" w:rsidP="00C05C73">
            <w:pPr>
              <w:widowControl w:val="0"/>
              <w:autoSpaceDE w:val="0"/>
              <w:spacing w:after="0" w:line="240" w:lineRule="auto"/>
              <w:jc w:val="center"/>
              <w:rPr>
                <w:rFonts w:ascii="Tahoma" w:eastAsia="Times New Roman" w:hAnsi="Tahoma" w:cs="Tahoma"/>
                <w:sz w:val="16"/>
                <w:szCs w:val="16"/>
              </w:rPr>
            </w:pPr>
            <w:r w:rsidRPr="00C02D64">
              <w:rPr>
                <w:rFonts w:ascii="Tahoma" w:eastAsia="Times New Roman" w:hAnsi="Tahoma" w:cs="Tahoma"/>
                <w:sz w:val="16"/>
                <w:szCs w:val="16"/>
              </w:rPr>
              <w:t>Х</w:t>
            </w:r>
          </w:p>
        </w:tc>
      </w:tr>
    </w:tbl>
    <w:p w:rsidR="00BA5812" w:rsidRPr="006F738E" w:rsidRDefault="00BA5812" w:rsidP="00BA5812">
      <w:pPr>
        <w:widowControl w:val="0"/>
        <w:suppressAutoHyphens/>
        <w:autoSpaceDE w:val="0"/>
        <w:spacing w:after="0" w:line="240" w:lineRule="auto"/>
        <w:jc w:val="center"/>
        <w:rPr>
          <w:rFonts w:ascii="Tahoma" w:eastAsia="Times New Roman" w:hAnsi="Tahoma" w:cs="Tahoma"/>
          <w:sz w:val="20"/>
          <w:szCs w:val="20"/>
        </w:rPr>
      </w:pPr>
    </w:p>
    <w:p w:rsidR="00BA5812" w:rsidRPr="006F738E" w:rsidRDefault="00BA5812" w:rsidP="00DF18DB">
      <w:pPr>
        <w:numPr>
          <w:ilvl w:val="0"/>
          <w:numId w:val="45"/>
        </w:numPr>
        <w:spacing w:after="0" w:line="240" w:lineRule="auto"/>
        <w:ind w:left="0" w:firstLine="709"/>
        <w:jc w:val="both"/>
        <w:rPr>
          <w:rFonts w:ascii="Tahoma" w:eastAsia="Times New Roman" w:hAnsi="Tahoma" w:cs="Tahoma"/>
          <w:sz w:val="20"/>
          <w:szCs w:val="20"/>
          <w:lang w:eastAsia="ru-RU"/>
        </w:rPr>
      </w:pPr>
      <w:r w:rsidRPr="006F738E">
        <w:rPr>
          <w:rFonts w:ascii="Tahoma" w:eastAsia="Times New Roman" w:hAnsi="Tahoma" w:cs="Tahoma"/>
          <w:sz w:val="20"/>
          <w:szCs w:val="20"/>
          <w:lang w:eastAsia="ru-RU"/>
        </w:rPr>
        <w:t xml:space="preserve">Вознаграждение </w:t>
      </w:r>
      <w:r>
        <w:rPr>
          <w:rFonts w:ascii="Tahoma" w:eastAsia="Times New Roman" w:hAnsi="Tahoma" w:cs="Tahoma"/>
          <w:sz w:val="20"/>
          <w:szCs w:val="20"/>
          <w:lang w:eastAsia="ru-RU"/>
        </w:rPr>
        <w:t>Исполнителя</w:t>
      </w:r>
      <w:r w:rsidRPr="006F738E">
        <w:rPr>
          <w:rFonts w:ascii="Tahoma" w:eastAsia="Times New Roman" w:hAnsi="Tahoma" w:cs="Tahoma"/>
          <w:sz w:val="20"/>
          <w:szCs w:val="20"/>
          <w:lang w:eastAsia="ru-RU"/>
        </w:rPr>
        <w:t xml:space="preserve"> за передачу неисключительных прав на </w:t>
      </w:r>
      <w:r>
        <w:rPr>
          <w:rFonts w:ascii="Tahoma" w:eastAsia="Times New Roman" w:hAnsi="Tahoma" w:cs="Tahoma"/>
          <w:sz w:val="20"/>
          <w:szCs w:val="20"/>
          <w:lang w:eastAsia="ru-RU"/>
        </w:rPr>
        <w:t>П</w:t>
      </w:r>
      <w:r w:rsidRPr="006F738E">
        <w:rPr>
          <w:rFonts w:ascii="Tahoma" w:eastAsia="Times New Roman" w:hAnsi="Tahoma" w:cs="Tahoma"/>
          <w:sz w:val="20"/>
          <w:szCs w:val="20"/>
          <w:lang w:eastAsia="ru-RU"/>
        </w:rPr>
        <w:t>рограммное обеспечен</w:t>
      </w:r>
      <w:r>
        <w:rPr>
          <w:rFonts w:ascii="Tahoma" w:eastAsia="Times New Roman" w:hAnsi="Tahoma" w:cs="Tahoma"/>
          <w:sz w:val="20"/>
          <w:szCs w:val="20"/>
          <w:lang w:eastAsia="ru-RU"/>
        </w:rPr>
        <w:t>ие составляет _________________ (_______________) рублей 00 копеек</w:t>
      </w:r>
      <w:r w:rsidRPr="006F738E">
        <w:rPr>
          <w:rFonts w:ascii="Tahoma" w:eastAsia="Times New Roman" w:hAnsi="Tahoma" w:cs="Tahoma"/>
          <w:snapToGrid w:val="0"/>
          <w:color w:val="000000"/>
          <w:sz w:val="20"/>
          <w:szCs w:val="20"/>
          <w:lang w:eastAsia="ru-RU"/>
        </w:rPr>
        <w:t>.</w:t>
      </w:r>
    </w:p>
    <w:p w:rsidR="00BA5812" w:rsidRDefault="00BA5812" w:rsidP="00DF18DB">
      <w:pPr>
        <w:numPr>
          <w:ilvl w:val="0"/>
          <w:numId w:val="45"/>
        </w:numPr>
        <w:spacing w:after="0" w:line="240" w:lineRule="auto"/>
        <w:ind w:left="0" w:firstLine="709"/>
        <w:jc w:val="both"/>
        <w:rPr>
          <w:rFonts w:ascii="Tahoma" w:eastAsia="Times New Roman" w:hAnsi="Tahoma" w:cs="Tahoma"/>
          <w:sz w:val="20"/>
          <w:szCs w:val="20"/>
          <w:lang w:eastAsia="ru-RU"/>
        </w:rPr>
      </w:pPr>
      <w:r w:rsidRPr="006F738E">
        <w:rPr>
          <w:rFonts w:ascii="Tahoma" w:eastAsia="Times New Roman" w:hAnsi="Tahoma" w:cs="Tahoma"/>
          <w:sz w:val="20"/>
          <w:szCs w:val="20"/>
          <w:lang w:eastAsia="ru-RU"/>
        </w:rPr>
        <w:t>В соответствии</w:t>
      </w:r>
      <w:r>
        <w:rPr>
          <w:rFonts w:ascii="Tahoma" w:eastAsia="Times New Roman" w:hAnsi="Tahoma" w:cs="Tahoma"/>
          <w:sz w:val="20"/>
          <w:szCs w:val="20"/>
          <w:lang w:eastAsia="ru-RU"/>
        </w:rPr>
        <w:t xml:space="preserve"> со ст. 145.1 НК РФ</w:t>
      </w:r>
      <w:r w:rsidRPr="006F738E">
        <w:rPr>
          <w:rFonts w:ascii="Tahoma" w:eastAsia="Times New Roman" w:hAnsi="Tahoma" w:cs="Tahoma"/>
          <w:sz w:val="20"/>
          <w:szCs w:val="20"/>
          <w:lang w:eastAsia="ru-RU"/>
        </w:rPr>
        <w:t xml:space="preserve"> вознаграждение, указанное в п.1 </w:t>
      </w:r>
      <w:r>
        <w:rPr>
          <w:rFonts w:ascii="Tahoma" w:eastAsia="Times New Roman" w:hAnsi="Tahoma" w:cs="Tahoma"/>
          <w:sz w:val="20"/>
          <w:szCs w:val="20"/>
          <w:lang w:eastAsia="ru-RU"/>
        </w:rPr>
        <w:t>Спецификации за передаваемое ПО,</w:t>
      </w:r>
      <w:r w:rsidRPr="006F738E">
        <w:rPr>
          <w:rFonts w:ascii="Tahoma" w:eastAsia="Times New Roman" w:hAnsi="Tahoma" w:cs="Tahoma"/>
          <w:sz w:val="20"/>
          <w:szCs w:val="20"/>
          <w:lang w:eastAsia="ru-RU"/>
        </w:rPr>
        <w:t xml:space="preserve"> НДС не облагается.</w:t>
      </w:r>
    </w:p>
    <w:p w:rsidR="00BA5812" w:rsidRPr="00541BAE" w:rsidRDefault="00BA5812" w:rsidP="00DF18DB">
      <w:pPr>
        <w:numPr>
          <w:ilvl w:val="0"/>
          <w:numId w:val="45"/>
        </w:numPr>
        <w:spacing w:after="0" w:line="240" w:lineRule="auto"/>
        <w:ind w:left="0" w:firstLine="709"/>
        <w:jc w:val="both"/>
        <w:rPr>
          <w:rFonts w:ascii="Tahoma" w:eastAsia="Times New Roman" w:hAnsi="Tahoma" w:cs="Tahoma"/>
          <w:sz w:val="20"/>
          <w:szCs w:val="20"/>
          <w:lang w:eastAsia="ru-RU"/>
        </w:rPr>
      </w:pPr>
      <w:r w:rsidRPr="00541BAE">
        <w:rPr>
          <w:rFonts w:ascii="Tahoma" w:eastAsia="Times New Roman" w:hAnsi="Tahoma" w:cs="Tahoma"/>
          <w:sz w:val="20"/>
          <w:szCs w:val="20"/>
          <w:lang w:eastAsia="ru-RU"/>
        </w:rPr>
        <w:t xml:space="preserve">Срок действия лицензий: </w:t>
      </w:r>
    </w:p>
    <w:p w:rsidR="00BA5812" w:rsidRPr="004F4DFC" w:rsidRDefault="00BA5812" w:rsidP="00BA5812">
      <w:pPr>
        <w:spacing w:after="0" w:line="240" w:lineRule="auto"/>
        <w:jc w:val="center"/>
        <w:rPr>
          <w:rFonts w:ascii="Tahoma" w:eastAsia="Times New Roman" w:hAnsi="Tahoma" w:cs="Tahoma"/>
          <w:b/>
          <w:sz w:val="20"/>
          <w:szCs w:val="20"/>
        </w:rPr>
      </w:pPr>
      <w:r w:rsidRPr="004F4DFC">
        <w:rPr>
          <w:rFonts w:ascii="Tahoma" w:eastAsia="Times New Roman"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BA5812" w:rsidRPr="00FC1F50" w:rsidTr="00C05C73">
        <w:trPr>
          <w:trHeight w:val="240"/>
        </w:trPr>
        <w:tc>
          <w:tcPr>
            <w:tcW w:w="4673" w:type="dxa"/>
          </w:tcPr>
          <w:p w:rsidR="00BA5812" w:rsidRPr="00FC1F50" w:rsidRDefault="00BA5812" w:rsidP="00C05C7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BA5812" w:rsidRPr="00FC1F50" w:rsidRDefault="00BA5812" w:rsidP="00C05C73">
            <w:pPr>
              <w:shd w:val="clear" w:color="auto" w:fill="FFFFFF"/>
              <w:spacing w:after="0"/>
              <w:ind w:left="-107"/>
              <w:jc w:val="center"/>
              <w:rPr>
                <w:rFonts w:ascii="Tahoma" w:hAnsi="Tahoma" w:cs="Tahoma"/>
                <w:b/>
                <w:color w:val="000000" w:themeColor="text1"/>
                <w:sz w:val="20"/>
                <w:szCs w:val="20"/>
              </w:rPr>
            </w:pPr>
          </w:p>
        </w:tc>
        <w:tc>
          <w:tcPr>
            <w:tcW w:w="4683" w:type="dxa"/>
          </w:tcPr>
          <w:p w:rsidR="00BA5812" w:rsidRPr="00FC1F50" w:rsidRDefault="00BA5812" w:rsidP="00C05C73">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BA5812" w:rsidRPr="00FC1F50" w:rsidTr="00C05C73">
        <w:trPr>
          <w:trHeight w:val="714"/>
        </w:trPr>
        <w:tc>
          <w:tcPr>
            <w:tcW w:w="4673" w:type="dxa"/>
          </w:tcPr>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АО "ЭнергосбыТ Плюс</w:t>
            </w:r>
            <w:r w:rsidRPr="00FC1F50">
              <w:rPr>
                <w:rFonts w:ascii="Tahoma" w:hAnsi="Tahoma" w:cs="Tahoma"/>
                <w:color w:val="000000" w:themeColor="text1"/>
                <w:spacing w:val="-3"/>
                <w:sz w:val="20"/>
                <w:szCs w:val="20"/>
              </w:rPr>
              <w:t>"</w:t>
            </w: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w:t>
            </w:r>
            <w:r>
              <w:rPr>
                <w:rFonts w:ascii="Tahoma" w:hAnsi="Tahoma" w:cs="Tahoma"/>
                <w:color w:val="000000" w:themeColor="text1"/>
                <w:spacing w:val="-3"/>
                <w:sz w:val="20"/>
                <w:szCs w:val="20"/>
              </w:rPr>
              <w:t>______________/Азизов К.Р.</w:t>
            </w:r>
            <w:r w:rsidRPr="00FC1F50">
              <w:rPr>
                <w:rFonts w:ascii="Tahoma" w:hAnsi="Tahoma" w:cs="Tahoma"/>
                <w:color w:val="000000" w:themeColor="text1"/>
                <w:spacing w:val="-3"/>
                <w:sz w:val="20"/>
                <w:szCs w:val="20"/>
              </w:rPr>
              <w:t xml:space="preserve">/ </w:t>
            </w:r>
          </w:p>
          <w:p w:rsidR="00BA5812" w:rsidRPr="00FC1F50" w:rsidRDefault="00BA5812" w:rsidP="00C05C73">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p w:rsidR="00BA5812" w:rsidRPr="00FC1F50" w:rsidRDefault="00BA5812" w:rsidP="00C05C73">
            <w:pPr>
              <w:spacing w:after="0"/>
              <w:ind w:left="-107"/>
              <w:jc w:val="both"/>
              <w:rPr>
                <w:rFonts w:ascii="Tahoma" w:hAnsi="Tahoma" w:cs="Tahoma"/>
                <w:color w:val="000000" w:themeColor="text1"/>
                <w:spacing w:val="-3"/>
                <w:sz w:val="20"/>
                <w:szCs w:val="20"/>
              </w:rPr>
            </w:pPr>
          </w:p>
        </w:tc>
        <w:tc>
          <w:tcPr>
            <w:tcW w:w="420" w:type="dxa"/>
          </w:tcPr>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BA5812" w:rsidRPr="00305A13"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305A13"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305A13" w:rsidRDefault="00BA5812" w:rsidP="00C05C73">
            <w:pPr>
              <w:shd w:val="clear" w:color="auto" w:fill="FFFFFF"/>
              <w:spacing w:after="0"/>
              <w:ind w:left="-107" w:right="-108"/>
              <w:rPr>
                <w:rFonts w:ascii="Tahoma" w:hAnsi="Tahoma" w:cs="Tahoma"/>
                <w:color w:val="000000" w:themeColor="text1"/>
                <w:spacing w:val="-3"/>
                <w:sz w:val="20"/>
                <w:szCs w:val="20"/>
              </w:rPr>
            </w:pPr>
            <w:r w:rsidRPr="00305A13">
              <w:rPr>
                <w:rFonts w:ascii="Tahoma" w:hAnsi="Tahoma" w:cs="Tahoma"/>
                <w:color w:val="000000" w:themeColor="text1"/>
                <w:spacing w:val="-3"/>
                <w:sz w:val="20"/>
                <w:szCs w:val="20"/>
              </w:rPr>
              <w:t>________</w:t>
            </w:r>
            <w:r>
              <w:rPr>
                <w:rFonts w:ascii="Tahoma" w:hAnsi="Tahoma" w:cs="Tahoma"/>
                <w:color w:val="000000" w:themeColor="text1"/>
                <w:spacing w:val="-3"/>
                <w:sz w:val="20"/>
                <w:szCs w:val="20"/>
              </w:rPr>
              <w:t>______________/</w:t>
            </w:r>
            <w:r w:rsidRPr="00305A13">
              <w:rPr>
                <w:rFonts w:ascii="Tahoma" w:hAnsi="Tahoma" w:cs="Tahoma"/>
                <w:color w:val="000000" w:themeColor="text1"/>
                <w:spacing w:val="-3"/>
                <w:sz w:val="20"/>
                <w:szCs w:val="20"/>
              </w:rPr>
              <w:t xml:space="preserve"> / </w:t>
            </w:r>
          </w:p>
          <w:p w:rsidR="00BA5812" w:rsidRPr="00305A13" w:rsidRDefault="00BA5812" w:rsidP="00C05C73">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w:t>
            </w:r>
            <w:r w:rsidRPr="00305A13">
              <w:rPr>
                <w:rFonts w:ascii="Tahoma" w:hAnsi="Tahoma" w:cs="Tahoma"/>
                <w:color w:val="000000" w:themeColor="text1"/>
                <w:spacing w:val="-3"/>
                <w:sz w:val="20"/>
                <w:szCs w:val="20"/>
              </w:rPr>
              <w:t>.</w:t>
            </w:r>
            <w:r w:rsidRPr="00FC1F50">
              <w:rPr>
                <w:rFonts w:ascii="Tahoma" w:hAnsi="Tahoma" w:cs="Tahoma"/>
                <w:color w:val="000000" w:themeColor="text1"/>
                <w:spacing w:val="-3"/>
                <w:sz w:val="20"/>
                <w:szCs w:val="20"/>
              </w:rPr>
              <w:t>п</w:t>
            </w:r>
            <w:r w:rsidRPr="00305A13">
              <w:rPr>
                <w:rFonts w:ascii="Tahoma" w:hAnsi="Tahoma" w:cs="Tahoma"/>
                <w:color w:val="000000" w:themeColor="text1"/>
                <w:spacing w:val="-3"/>
                <w:sz w:val="20"/>
                <w:szCs w:val="20"/>
              </w:rPr>
              <w:t>.</w:t>
            </w:r>
          </w:p>
          <w:p w:rsidR="00BA5812" w:rsidRPr="00FC1F50" w:rsidRDefault="00BA5812" w:rsidP="00C05C73">
            <w:pPr>
              <w:spacing w:after="0"/>
              <w:ind w:left="-107"/>
              <w:jc w:val="both"/>
              <w:rPr>
                <w:rFonts w:ascii="Tahoma" w:hAnsi="Tahoma" w:cs="Tahoma"/>
                <w:color w:val="000000" w:themeColor="text1"/>
                <w:sz w:val="20"/>
                <w:szCs w:val="20"/>
              </w:rPr>
            </w:pPr>
          </w:p>
        </w:tc>
      </w:tr>
    </w:tbl>
    <w:p w:rsidR="00BA5812" w:rsidRPr="003D1B88" w:rsidRDefault="00BA5812" w:rsidP="00BA5812">
      <w:pPr>
        <w:pStyle w:val="ConsPlusNormal"/>
        <w:jc w:val="right"/>
        <w:rPr>
          <w:b/>
          <w:i w:val="0"/>
        </w:rPr>
      </w:pPr>
    </w:p>
    <w:p w:rsidR="00BA5812" w:rsidRPr="004B75C1" w:rsidRDefault="00BA5812" w:rsidP="00BA5812">
      <w:pPr>
        <w:pStyle w:val="af1"/>
        <w:pageBreakBefore/>
        <w:spacing w:after="0" w:line="240" w:lineRule="auto"/>
        <w:ind w:right="-6" w:firstLine="5670"/>
        <w:jc w:val="right"/>
        <w:rPr>
          <w:rFonts w:ascii="Tahoma" w:hAnsi="Tahoma" w:cs="Tahoma"/>
          <w:b/>
          <w:sz w:val="20"/>
          <w:szCs w:val="20"/>
        </w:rPr>
      </w:pPr>
      <w:r w:rsidRPr="003D1B88">
        <w:rPr>
          <w:rFonts w:ascii="Tahoma" w:hAnsi="Tahoma" w:cs="Tahoma"/>
          <w:b/>
          <w:sz w:val="20"/>
          <w:szCs w:val="20"/>
        </w:rPr>
        <w:lastRenderedPageBreak/>
        <w:t>Приложение № </w:t>
      </w:r>
      <w:r>
        <w:rPr>
          <w:rFonts w:ascii="Tahoma" w:hAnsi="Tahoma" w:cs="Tahoma"/>
          <w:b/>
          <w:sz w:val="20"/>
          <w:szCs w:val="20"/>
        </w:rPr>
        <w:t>5</w:t>
      </w:r>
    </w:p>
    <w:p w:rsidR="00BA5812" w:rsidRPr="003D1B88" w:rsidRDefault="00BA5812" w:rsidP="00BA5812">
      <w:pPr>
        <w:widowControl w:val="0"/>
        <w:suppressLineNumbers/>
        <w:suppressAutoHyphens/>
        <w:snapToGrid w:val="0"/>
        <w:spacing w:after="0"/>
        <w:contextualSpacing/>
        <w:jc w:val="right"/>
        <w:rPr>
          <w:rFonts w:ascii="Tahoma" w:eastAsia="Times New Roman" w:hAnsi="Tahoma" w:cs="Tahoma"/>
          <w:b/>
          <w:sz w:val="20"/>
          <w:szCs w:val="20"/>
        </w:rPr>
      </w:pPr>
      <w:r w:rsidRPr="003D1B88">
        <w:rPr>
          <w:rFonts w:ascii="Tahoma" w:hAnsi="Tahoma" w:cs="Tahoma"/>
          <w:b/>
          <w:sz w:val="20"/>
          <w:szCs w:val="20"/>
        </w:rPr>
        <w:t xml:space="preserve">к Договору </w:t>
      </w:r>
      <w:r w:rsidRPr="003D1B88">
        <w:rPr>
          <w:rFonts w:ascii="Tahoma" w:eastAsia="Times New Roman" w:hAnsi="Tahoma" w:cs="Tahoma"/>
          <w:b/>
          <w:sz w:val="20"/>
          <w:szCs w:val="20"/>
        </w:rPr>
        <w:t xml:space="preserve">на выполнение работ </w:t>
      </w:r>
    </w:p>
    <w:p w:rsidR="00BA5812" w:rsidRPr="003D1B88" w:rsidRDefault="00BA5812" w:rsidP="00BA5812">
      <w:pPr>
        <w:pStyle w:val="af1"/>
        <w:spacing w:after="0" w:line="240" w:lineRule="auto"/>
        <w:ind w:right="-6" w:firstLine="5670"/>
        <w:jc w:val="right"/>
        <w:rPr>
          <w:rFonts w:ascii="Tahoma" w:hAnsi="Tahoma" w:cs="Tahoma"/>
          <w:b/>
          <w:sz w:val="20"/>
          <w:szCs w:val="20"/>
        </w:rPr>
      </w:pPr>
      <w:r w:rsidRPr="003D1B88">
        <w:rPr>
          <w:rFonts w:ascii="Tahoma" w:hAnsi="Tahoma" w:cs="Tahoma"/>
          <w:b/>
          <w:sz w:val="20"/>
          <w:szCs w:val="20"/>
        </w:rPr>
        <w:t>№ ______________________</w:t>
      </w:r>
    </w:p>
    <w:p w:rsidR="00BA5812" w:rsidRDefault="00BA5812" w:rsidP="00BA5812">
      <w:pPr>
        <w:pStyle w:val="ConsPlusNormal"/>
        <w:jc w:val="right"/>
        <w:rPr>
          <w:b/>
          <w:i w:val="0"/>
        </w:rPr>
      </w:pPr>
      <w:r w:rsidRPr="003D1B88">
        <w:rPr>
          <w:b/>
          <w:i w:val="0"/>
        </w:rPr>
        <w:t>от "___"__________20___г.</w:t>
      </w:r>
    </w:p>
    <w:p w:rsidR="00BA5812" w:rsidRDefault="00BA5812" w:rsidP="00BA5812">
      <w:pPr>
        <w:pStyle w:val="ConsPlusNormal"/>
        <w:jc w:val="right"/>
        <w:rPr>
          <w:b/>
          <w:i w:val="0"/>
        </w:rPr>
      </w:pPr>
    </w:p>
    <w:p w:rsidR="00BA5812" w:rsidRPr="006F738E" w:rsidRDefault="00BA5812" w:rsidP="00BA5812">
      <w:pPr>
        <w:spacing w:after="0"/>
        <w:jc w:val="center"/>
        <w:rPr>
          <w:rFonts w:ascii="Tahoma" w:hAnsi="Tahoma" w:cs="Tahoma"/>
          <w:b/>
          <w:caps/>
          <w:sz w:val="20"/>
          <w:szCs w:val="20"/>
        </w:rPr>
      </w:pPr>
      <w:r w:rsidRPr="006F738E">
        <w:rPr>
          <w:rFonts w:ascii="Tahoma" w:hAnsi="Tahoma" w:cs="Tahoma"/>
          <w:b/>
          <w:caps/>
          <w:sz w:val="20"/>
          <w:szCs w:val="20"/>
        </w:rPr>
        <w:t>ФОРМА</w:t>
      </w:r>
    </w:p>
    <w:p w:rsidR="00BA5812" w:rsidRPr="006F738E" w:rsidRDefault="00BA5812" w:rsidP="00BA5812">
      <w:pPr>
        <w:spacing w:after="0"/>
        <w:jc w:val="center"/>
        <w:rPr>
          <w:rFonts w:ascii="Tahoma" w:hAnsi="Tahoma" w:cs="Tahoma"/>
          <w:b/>
          <w:caps/>
          <w:sz w:val="20"/>
          <w:szCs w:val="20"/>
        </w:rPr>
      </w:pPr>
      <w:r w:rsidRPr="006F738E">
        <w:rPr>
          <w:rFonts w:ascii="Tahoma" w:hAnsi="Tahoma" w:cs="Tahoma"/>
          <w:b/>
          <w:caps/>
          <w:sz w:val="20"/>
          <w:szCs w:val="20"/>
        </w:rPr>
        <w:t>АКТ</w:t>
      </w:r>
    </w:p>
    <w:p w:rsidR="00BA5812" w:rsidRPr="006F738E" w:rsidRDefault="00BA5812" w:rsidP="00BA5812">
      <w:pPr>
        <w:spacing w:after="0"/>
        <w:jc w:val="center"/>
        <w:rPr>
          <w:rFonts w:ascii="Tahoma" w:hAnsi="Tahoma" w:cs="Tahoma"/>
          <w:b/>
          <w:caps/>
          <w:sz w:val="20"/>
          <w:szCs w:val="20"/>
        </w:rPr>
      </w:pPr>
      <w:r w:rsidRPr="006F738E">
        <w:rPr>
          <w:rFonts w:ascii="Tahoma" w:hAnsi="Tahoma" w:cs="Tahoma"/>
          <w:b/>
          <w:sz w:val="20"/>
          <w:szCs w:val="20"/>
        </w:rPr>
        <w:t>передачи прав на программное обеспечение</w:t>
      </w:r>
    </w:p>
    <w:p w:rsidR="00BA5812" w:rsidRPr="0026733E" w:rsidRDefault="00BA5812" w:rsidP="00BA5812">
      <w:pPr>
        <w:widowControl w:val="0"/>
        <w:suppressLineNumbers/>
        <w:suppressAutoHyphens/>
        <w:snapToGrid w:val="0"/>
        <w:spacing w:after="0"/>
        <w:contextualSpacing/>
        <w:jc w:val="center"/>
        <w:rPr>
          <w:rFonts w:ascii="Tahoma" w:eastAsia="Times New Roman" w:hAnsi="Tahoma" w:cs="Tahoma"/>
          <w:b/>
          <w:sz w:val="20"/>
          <w:szCs w:val="20"/>
        </w:rPr>
      </w:pPr>
      <w:r w:rsidRPr="006F738E">
        <w:rPr>
          <w:rFonts w:ascii="Tahoma" w:hAnsi="Tahoma" w:cs="Tahoma"/>
          <w:b/>
          <w:sz w:val="20"/>
          <w:szCs w:val="20"/>
        </w:rPr>
        <w:t xml:space="preserve">к </w:t>
      </w:r>
      <w:r>
        <w:rPr>
          <w:rFonts w:ascii="Tahoma" w:hAnsi="Tahoma" w:cs="Tahoma"/>
          <w:b/>
          <w:sz w:val="20"/>
          <w:szCs w:val="20"/>
        </w:rPr>
        <w:t>Д</w:t>
      </w:r>
      <w:r w:rsidRPr="006F738E">
        <w:rPr>
          <w:rFonts w:ascii="Tahoma" w:hAnsi="Tahoma" w:cs="Tahoma"/>
          <w:b/>
          <w:sz w:val="20"/>
          <w:szCs w:val="20"/>
        </w:rPr>
        <w:t xml:space="preserve">оговору на </w:t>
      </w:r>
      <w:r w:rsidRPr="006F738E">
        <w:rPr>
          <w:rFonts w:ascii="Tahoma" w:eastAsia="Times New Roman" w:hAnsi="Tahoma" w:cs="Tahoma"/>
          <w:b/>
          <w:sz w:val="20"/>
          <w:szCs w:val="20"/>
        </w:rPr>
        <w:t xml:space="preserve">выполнение работ </w:t>
      </w:r>
      <w:r w:rsidRPr="0026733E">
        <w:rPr>
          <w:rFonts w:ascii="Tahoma" w:eastAsia="Times New Roman" w:hAnsi="Tahoma" w:cs="Tahoma"/>
          <w:b/>
          <w:sz w:val="20"/>
          <w:szCs w:val="20"/>
        </w:rPr>
        <w:t>по разработке и внедрению системы управления корпоративным обучением</w:t>
      </w:r>
    </w:p>
    <w:p w:rsidR="00BA5812" w:rsidRPr="006F738E" w:rsidRDefault="00BA5812" w:rsidP="00BA5812">
      <w:pPr>
        <w:shd w:val="clear" w:color="auto" w:fill="FFFFFF"/>
        <w:spacing w:after="0" w:line="259" w:lineRule="exact"/>
        <w:ind w:left="173"/>
        <w:jc w:val="center"/>
        <w:rPr>
          <w:rFonts w:ascii="Tahoma" w:hAnsi="Tahoma" w:cs="Tahoma"/>
          <w:b/>
          <w:sz w:val="20"/>
          <w:szCs w:val="20"/>
        </w:rPr>
      </w:pPr>
      <w:r w:rsidRPr="006F738E">
        <w:rPr>
          <w:rFonts w:ascii="Tahoma" w:hAnsi="Tahoma" w:cs="Tahoma"/>
          <w:b/>
          <w:sz w:val="20"/>
          <w:szCs w:val="20"/>
        </w:rPr>
        <w:t>№________от «____» _________ 20__ года</w:t>
      </w:r>
    </w:p>
    <w:p w:rsidR="00BA5812" w:rsidRPr="006F738E" w:rsidRDefault="00BA5812" w:rsidP="00BA5812">
      <w:pPr>
        <w:shd w:val="clear" w:color="auto" w:fill="FFFFFF"/>
        <w:spacing w:after="0" w:line="259" w:lineRule="exact"/>
        <w:ind w:left="173"/>
        <w:jc w:val="center"/>
        <w:rPr>
          <w:rFonts w:ascii="Tahoma" w:hAnsi="Tahoma" w:cs="Tahoma"/>
          <w:b/>
          <w:sz w:val="20"/>
          <w:szCs w:val="20"/>
        </w:rPr>
      </w:pPr>
    </w:p>
    <w:p w:rsidR="00BA5812" w:rsidRPr="00540F47" w:rsidRDefault="00BA5812" w:rsidP="00BA5812">
      <w:pPr>
        <w:shd w:val="clear" w:color="auto" w:fill="FFFFFF"/>
        <w:ind w:left="14"/>
        <w:jc w:val="center"/>
        <w:rPr>
          <w:rFonts w:ascii="Tahoma" w:hAnsi="Tahoma" w:cs="Tahoma"/>
          <w:color w:val="000000"/>
          <w:spacing w:val="-2"/>
        </w:rPr>
      </w:pPr>
      <w:r w:rsidRPr="00540F47">
        <w:rPr>
          <w:rFonts w:ascii="Tahoma" w:hAnsi="Tahoma" w:cs="Tahoma"/>
          <w:color w:val="000000"/>
          <w:spacing w:val="-2"/>
        </w:rPr>
        <w:t>г. Москва</w:t>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sidRPr="00540F47">
        <w:rPr>
          <w:rFonts w:ascii="Tahoma" w:hAnsi="Tahoma" w:cs="Tahoma"/>
          <w:color w:val="000000"/>
          <w:spacing w:val="-2"/>
        </w:rPr>
        <w:t xml:space="preserve"> "</w:t>
      </w:r>
      <w:r w:rsidRPr="00540F47">
        <w:rPr>
          <w:rFonts w:ascii="Tahoma" w:hAnsi="Tahoma" w:cs="Tahoma"/>
          <w:color w:val="000000"/>
        </w:rPr>
        <w:t>___" ___</w:t>
      </w:r>
      <w:r>
        <w:rPr>
          <w:rFonts w:ascii="Tahoma" w:hAnsi="Tahoma" w:cs="Tahoma"/>
          <w:color w:val="000000"/>
        </w:rPr>
        <w:t>_</w:t>
      </w:r>
      <w:r w:rsidRPr="00540F47">
        <w:rPr>
          <w:rFonts w:ascii="Tahoma" w:hAnsi="Tahoma" w:cs="Tahoma"/>
          <w:color w:val="000000"/>
        </w:rPr>
        <w:t xml:space="preserve">________ </w:t>
      </w:r>
      <w:r w:rsidRPr="00540F47">
        <w:rPr>
          <w:rFonts w:ascii="Tahoma" w:hAnsi="Tahoma" w:cs="Tahoma"/>
          <w:color w:val="000000"/>
          <w:spacing w:val="-2"/>
        </w:rPr>
        <w:t>20__ г.</w:t>
      </w:r>
    </w:p>
    <w:p w:rsidR="00BA5812" w:rsidRDefault="00BA5812" w:rsidP="00BA5812">
      <w:pPr>
        <w:spacing w:after="0" w:line="240" w:lineRule="auto"/>
        <w:ind w:firstLine="708"/>
        <w:jc w:val="both"/>
        <w:rPr>
          <w:rFonts w:ascii="Tahoma" w:eastAsia="Times New Roman" w:hAnsi="Tahoma" w:cs="Tahoma"/>
          <w:color w:val="000000" w:themeColor="text1"/>
          <w:sz w:val="20"/>
          <w:szCs w:val="20"/>
          <w:lang w:eastAsia="ru-RU"/>
        </w:rPr>
      </w:pPr>
      <w:r w:rsidRPr="006F738E">
        <w:rPr>
          <w:rFonts w:ascii="Tahoma" w:eastAsia="Times New Roman" w:hAnsi="Tahoma" w:cs="Tahoma"/>
          <w:color w:val="000000" w:themeColor="text1"/>
          <w:sz w:val="20"/>
          <w:szCs w:val="20"/>
          <w:lang w:eastAsia="ru-RU"/>
        </w:rPr>
        <w:t>_______________________ (сокращенное наименование: _______________________</w:t>
      </w:r>
      <w:r>
        <w:rPr>
          <w:rFonts w:ascii="Tahoma" w:eastAsia="Times New Roman" w:hAnsi="Tahoma" w:cs="Tahoma"/>
          <w:color w:val="000000" w:themeColor="text1"/>
          <w:sz w:val="20"/>
          <w:szCs w:val="20"/>
          <w:lang w:eastAsia="ru-RU"/>
        </w:rPr>
        <w:t>)</w:t>
      </w:r>
      <w:r w:rsidRPr="006F738E">
        <w:rPr>
          <w:rFonts w:ascii="Tahoma" w:eastAsia="Times New Roman" w:hAnsi="Tahoma" w:cs="Tahoma"/>
          <w:color w:val="000000" w:themeColor="text1"/>
          <w:sz w:val="20"/>
          <w:szCs w:val="20"/>
          <w:lang w:eastAsia="ru-RU"/>
        </w:rPr>
        <w:t>, именуемое в дальнейшем "Заказчик", в лице _______________________, действующего на основании _______________________, с одной стороны, и</w:t>
      </w:r>
      <w:r>
        <w:rPr>
          <w:rFonts w:ascii="Tahoma" w:eastAsia="Times New Roman" w:hAnsi="Tahoma" w:cs="Tahoma"/>
          <w:color w:val="000000" w:themeColor="text1"/>
          <w:sz w:val="20"/>
          <w:szCs w:val="20"/>
          <w:lang w:eastAsia="ru-RU"/>
        </w:rPr>
        <w:t xml:space="preserve"> </w:t>
      </w:r>
      <w:r w:rsidRPr="006F738E">
        <w:rPr>
          <w:rFonts w:ascii="Tahoma" w:eastAsia="Times New Roman" w:hAnsi="Tahoma" w:cs="Tahoma"/>
          <w:color w:val="000000" w:themeColor="text1"/>
          <w:sz w:val="20"/>
          <w:szCs w:val="20"/>
          <w:lang w:eastAsia="ru-RU"/>
        </w:rPr>
        <w:t xml:space="preserve"> </w:t>
      </w:r>
    </w:p>
    <w:p w:rsidR="00BA5812" w:rsidRPr="006F738E" w:rsidRDefault="00BA5812" w:rsidP="00BA5812">
      <w:pPr>
        <w:spacing w:after="0" w:line="240" w:lineRule="auto"/>
        <w:ind w:firstLine="708"/>
        <w:jc w:val="both"/>
        <w:rPr>
          <w:rFonts w:ascii="Tahoma" w:hAnsi="Tahoma" w:cs="Tahoma"/>
          <w:sz w:val="20"/>
          <w:szCs w:val="20"/>
        </w:rPr>
      </w:pPr>
      <w:r w:rsidRPr="006F738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6F738E">
        <w:rPr>
          <w:rFonts w:ascii="Tahoma" w:eastAsia="Times New Roman" w:hAnsi="Tahoma" w:cs="Tahoma"/>
          <w:iCs/>
          <w:sz w:val="20"/>
          <w:szCs w:val="20"/>
        </w:rPr>
        <w:t xml:space="preserve">составили и подписали </w:t>
      </w:r>
      <w:r>
        <w:rPr>
          <w:rFonts w:ascii="Tahoma" w:eastAsia="Times New Roman" w:hAnsi="Tahoma" w:cs="Tahoma"/>
          <w:iCs/>
          <w:sz w:val="20"/>
          <w:szCs w:val="20"/>
        </w:rPr>
        <w:t>А</w:t>
      </w:r>
      <w:r w:rsidRPr="006F738E">
        <w:rPr>
          <w:rFonts w:ascii="Tahoma" w:eastAsia="Times New Roman" w:hAnsi="Tahoma" w:cs="Tahoma"/>
          <w:iCs/>
          <w:sz w:val="20"/>
          <w:szCs w:val="20"/>
        </w:rPr>
        <w:t>кт</w:t>
      </w:r>
      <w:r w:rsidRPr="006F738E">
        <w:rPr>
          <w:rFonts w:ascii="Tahoma" w:hAnsi="Tahoma" w:cs="Tahoma"/>
          <w:sz w:val="20"/>
          <w:szCs w:val="20"/>
        </w:rPr>
        <w:t xml:space="preserve"> приема-передачи прав по Договору на выполнение работ и передачу прав на программное обеспечение №____________________</w:t>
      </w:r>
      <w:r>
        <w:rPr>
          <w:rFonts w:ascii="Tahoma" w:hAnsi="Tahoma" w:cs="Tahoma"/>
          <w:sz w:val="20"/>
          <w:szCs w:val="20"/>
        </w:rPr>
        <w:t xml:space="preserve"> </w:t>
      </w:r>
      <w:r w:rsidRPr="006F738E">
        <w:rPr>
          <w:rFonts w:ascii="Tahoma" w:hAnsi="Tahoma" w:cs="Tahoma"/>
          <w:sz w:val="20"/>
          <w:szCs w:val="20"/>
        </w:rPr>
        <w:t>от «__» ________ 20__г. (далее - Договор) на следующ</w:t>
      </w:r>
      <w:r>
        <w:rPr>
          <w:rFonts w:ascii="Tahoma" w:hAnsi="Tahoma" w:cs="Tahoma"/>
          <w:sz w:val="20"/>
          <w:szCs w:val="20"/>
        </w:rPr>
        <w:t>ее П</w:t>
      </w:r>
      <w:r w:rsidRPr="006F738E">
        <w:rPr>
          <w:rFonts w:ascii="Tahoma" w:hAnsi="Tahoma" w:cs="Tahoma"/>
          <w:sz w:val="20"/>
          <w:szCs w:val="20"/>
        </w:rPr>
        <w:t>рограммн</w:t>
      </w:r>
      <w:r>
        <w:rPr>
          <w:rFonts w:ascii="Tahoma" w:hAnsi="Tahoma" w:cs="Tahoma"/>
          <w:sz w:val="20"/>
          <w:szCs w:val="20"/>
        </w:rPr>
        <w:t>о</w:t>
      </w:r>
      <w:r w:rsidRPr="006F738E">
        <w:rPr>
          <w:rFonts w:ascii="Tahoma" w:hAnsi="Tahoma" w:cs="Tahoma"/>
          <w:sz w:val="20"/>
          <w:szCs w:val="20"/>
        </w:rPr>
        <w:t xml:space="preserve">е </w:t>
      </w:r>
      <w:r>
        <w:rPr>
          <w:rFonts w:ascii="Tahoma" w:hAnsi="Tahoma" w:cs="Tahoma"/>
          <w:sz w:val="20"/>
          <w:szCs w:val="20"/>
        </w:rPr>
        <w:t>обеспечение</w:t>
      </w:r>
      <w:r w:rsidRPr="006F738E">
        <w:rPr>
          <w:rFonts w:ascii="Tahoma" w:hAnsi="Tahoma" w:cs="Tahoma"/>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95"/>
        <w:gridCol w:w="1205"/>
        <w:gridCol w:w="15"/>
        <w:gridCol w:w="1363"/>
        <w:gridCol w:w="15"/>
        <w:gridCol w:w="1083"/>
        <w:gridCol w:w="1302"/>
        <w:gridCol w:w="1673"/>
      </w:tblGrid>
      <w:tr w:rsidR="00BA5812" w:rsidRPr="006F738E" w:rsidTr="00C05C73">
        <w:trPr>
          <w:trHeight w:val="285"/>
          <w:jc w:val="center"/>
        </w:trPr>
        <w:tc>
          <w:tcPr>
            <w:tcW w:w="368"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 п/п</w:t>
            </w:r>
          </w:p>
        </w:tc>
        <w:tc>
          <w:tcPr>
            <w:tcW w:w="1068"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Наименование Программного обеспечения</w:t>
            </w:r>
          </w:p>
        </w:tc>
        <w:tc>
          <w:tcPr>
            <w:tcW w:w="645"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Ед. измерения</w:t>
            </w:r>
          </w:p>
        </w:tc>
        <w:tc>
          <w:tcPr>
            <w:tcW w:w="738" w:type="pct"/>
            <w:gridSpan w:val="2"/>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Количество</w:t>
            </w:r>
          </w:p>
        </w:tc>
        <w:tc>
          <w:tcPr>
            <w:tcW w:w="588" w:type="pct"/>
            <w:gridSpan w:val="2"/>
            <w:shd w:val="clear" w:color="auto" w:fill="auto"/>
            <w:vAlign w:val="center"/>
          </w:tcPr>
          <w:p w:rsidR="00BA5812" w:rsidRPr="006F738E" w:rsidRDefault="00BA5812" w:rsidP="00C05C73">
            <w:pPr>
              <w:widowControl w:val="0"/>
              <w:suppressAutoHyphens/>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Цена за единицу, руб.</w:t>
            </w:r>
          </w:p>
        </w:tc>
        <w:tc>
          <w:tcPr>
            <w:tcW w:w="697" w:type="pct"/>
            <w:shd w:val="clear" w:color="auto" w:fill="auto"/>
            <w:vAlign w:val="center"/>
          </w:tcPr>
          <w:p w:rsidR="00BA5812" w:rsidRDefault="00BA5812" w:rsidP="00C05C73">
            <w:pPr>
              <w:widowControl w:val="0"/>
              <w:suppressAutoHyphens/>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Стоимость, руб.</w:t>
            </w:r>
            <w:r>
              <w:rPr>
                <w:rFonts w:ascii="Tahoma" w:eastAsia="Times New Roman" w:hAnsi="Tahoma" w:cs="Tahoma"/>
                <w:sz w:val="20"/>
                <w:szCs w:val="20"/>
              </w:rPr>
              <w:t>,</w:t>
            </w:r>
          </w:p>
          <w:p w:rsidR="00BA5812" w:rsidRPr="006F738E" w:rsidRDefault="00BA5812" w:rsidP="00C05C73">
            <w:pPr>
              <w:widowControl w:val="0"/>
              <w:suppressAutoHyphens/>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НДС не облагается</w:t>
            </w:r>
          </w:p>
        </w:tc>
        <w:tc>
          <w:tcPr>
            <w:tcW w:w="896" w:type="pct"/>
            <w:shd w:val="clear" w:color="auto" w:fill="auto"/>
            <w:vAlign w:val="center"/>
          </w:tcPr>
          <w:p w:rsidR="00BA5812" w:rsidRPr="006F738E" w:rsidRDefault="00BA5812" w:rsidP="00C05C73">
            <w:pPr>
              <w:widowControl w:val="0"/>
              <w:suppressAutoHyphens/>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Срок использования</w:t>
            </w:r>
          </w:p>
        </w:tc>
      </w:tr>
      <w:tr w:rsidR="00BA5812" w:rsidRPr="006F738E" w:rsidTr="00C05C73">
        <w:trPr>
          <w:trHeight w:val="429"/>
          <w:jc w:val="center"/>
        </w:trPr>
        <w:tc>
          <w:tcPr>
            <w:tcW w:w="368" w:type="pct"/>
            <w:shd w:val="clear" w:color="auto" w:fill="auto"/>
            <w:vAlign w:val="center"/>
          </w:tcPr>
          <w:p w:rsidR="00BA5812" w:rsidRPr="006F738E" w:rsidRDefault="00BA5812" w:rsidP="00C05C73">
            <w:pPr>
              <w:spacing w:after="0"/>
              <w:jc w:val="center"/>
              <w:rPr>
                <w:rFonts w:ascii="Tahoma" w:eastAsia="Times New Roman" w:hAnsi="Tahoma" w:cs="Tahoma"/>
                <w:sz w:val="20"/>
                <w:szCs w:val="20"/>
              </w:rPr>
            </w:pPr>
            <w:r w:rsidRPr="006F738E">
              <w:rPr>
                <w:rFonts w:ascii="Tahoma" w:eastAsia="Times New Roman" w:hAnsi="Tahoma" w:cs="Tahoma"/>
                <w:sz w:val="20"/>
                <w:szCs w:val="20"/>
              </w:rPr>
              <w:t>1</w:t>
            </w:r>
          </w:p>
        </w:tc>
        <w:tc>
          <w:tcPr>
            <w:tcW w:w="1068"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w:t>
            </w:r>
          </w:p>
        </w:tc>
        <w:tc>
          <w:tcPr>
            <w:tcW w:w="645"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Шт.</w:t>
            </w:r>
          </w:p>
        </w:tc>
        <w:tc>
          <w:tcPr>
            <w:tcW w:w="738" w:type="pct"/>
            <w:gridSpan w:val="2"/>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1</w:t>
            </w:r>
          </w:p>
        </w:tc>
        <w:tc>
          <w:tcPr>
            <w:tcW w:w="588" w:type="pct"/>
            <w:gridSpan w:val="2"/>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w:t>
            </w:r>
          </w:p>
        </w:tc>
        <w:tc>
          <w:tcPr>
            <w:tcW w:w="697"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896"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___</w:t>
            </w:r>
          </w:p>
        </w:tc>
      </w:tr>
      <w:tr w:rsidR="00BA5812" w:rsidRPr="006F738E" w:rsidTr="00C05C73">
        <w:trPr>
          <w:trHeight w:val="270"/>
          <w:jc w:val="center"/>
        </w:trPr>
        <w:tc>
          <w:tcPr>
            <w:tcW w:w="2089" w:type="pct"/>
            <w:gridSpan w:val="4"/>
            <w:shd w:val="clear" w:color="auto" w:fill="auto"/>
            <w:vAlign w:val="center"/>
          </w:tcPr>
          <w:p w:rsidR="00BA5812" w:rsidRPr="006F738E" w:rsidRDefault="00BA5812" w:rsidP="00C05C73">
            <w:pPr>
              <w:widowControl w:val="0"/>
              <w:autoSpaceDE w:val="0"/>
              <w:spacing w:after="0" w:line="240" w:lineRule="auto"/>
              <w:ind w:firstLineChars="100" w:firstLine="200"/>
              <w:jc w:val="center"/>
              <w:rPr>
                <w:rFonts w:ascii="Tahoma" w:eastAsia="Times New Roman" w:hAnsi="Tahoma" w:cs="Tahoma"/>
                <w:sz w:val="20"/>
                <w:szCs w:val="20"/>
                <w:lang w:val="en-US"/>
              </w:rPr>
            </w:pPr>
            <w:r w:rsidRPr="006F738E">
              <w:rPr>
                <w:rFonts w:ascii="Tahoma" w:eastAsia="Times New Roman" w:hAnsi="Tahoma" w:cs="Tahoma"/>
                <w:sz w:val="20"/>
                <w:szCs w:val="20"/>
              </w:rPr>
              <w:t>ИТОГО</w:t>
            </w:r>
            <w:r w:rsidRPr="006F738E">
              <w:rPr>
                <w:rFonts w:ascii="Tahoma" w:eastAsia="Times New Roman" w:hAnsi="Tahoma" w:cs="Tahoma"/>
                <w:sz w:val="20"/>
                <w:szCs w:val="20"/>
                <w:lang w:val="en-US"/>
              </w:rPr>
              <w:t>:</w:t>
            </w:r>
          </w:p>
        </w:tc>
        <w:tc>
          <w:tcPr>
            <w:tcW w:w="738" w:type="pct"/>
            <w:gridSpan w:val="2"/>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580"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Х</w:t>
            </w:r>
          </w:p>
        </w:tc>
        <w:tc>
          <w:tcPr>
            <w:tcW w:w="697"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____</w:t>
            </w:r>
          </w:p>
        </w:tc>
        <w:tc>
          <w:tcPr>
            <w:tcW w:w="896" w:type="pct"/>
            <w:shd w:val="clear" w:color="auto" w:fill="auto"/>
            <w:vAlign w:val="center"/>
          </w:tcPr>
          <w:p w:rsidR="00BA5812" w:rsidRPr="006F738E" w:rsidRDefault="00BA5812" w:rsidP="00C05C73">
            <w:pPr>
              <w:widowControl w:val="0"/>
              <w:autoSpaceDE w:val="0"/>
              <w:spacing w:after="0" w:line="240" w:lineRule="auto"/>
              <w:jc w:val="center"/>
              <w:rPr>
                <w:rFonts w:ascii="Tahoma" w:eastAsia="Times New Roman" w:hAnsi="Tahoma" w:cs="Tahoma"/>
                <w:sz w:val="20"/>
                <w:szCs w:val="20"/>
              </w:rPr>
            </w:pPr>
          </w:p>
        </w:tc>
      </w:tr>
    </w:tbl>
    <w:p w:rsidR="00BA5812" w:rsidRDefault="00BA5812" w:rsidP="00BA5812">
      <w:pPr>
        <w:spacing w:after="0"/>
        <w:jc w:val="both"/>
        <w:rPr>
          <w:rFonts w:ascii="Tahoma" w:hAnsi="Tahoma" w:cs="Tahoma"/>
          <w:sz w:val="20"/>
          <w:szCs w:val="20"/>
        </w:rPr>
      </w:pPr>
      <w:r>
        <w:rPr>
          <w:rFonts w:ascii="Tahoma" w:hAnsi="Tahoma" w:cs="Tahoma"/>
          <w:sz w:val="20"/>
          <w:szCs w:val="20"/>
        </w:rPr>
        <w:t>Способы использования Программного обеспечения:</w:t>
      </w:r>
      <w:r w:rsidRPr="00A712B7">
        <w:rPr>
          <w:rFonts w:ascii="Tahoma" w:hAnsi="Tahoma" w:cs="Tahoma"/>
          <w:sz w:val="20"/>
          <w:szCs w:val="20"/>
        </w:rPr>
        <w:t xml:space="preserve"> </w:t>
      </w:r>
      <w:r>
        <w:rPr>
          <w:rFonts w:ascii="Tahoma" w:hAnsi="Tahoma" w:cs="Tahoma"/>
          <w:sz w:val="20"/>
          <w:szCs w:val="20"/>
        </w:rPr>
        <w:t>бессрочно.</w:t>
      </w:r>
    </w:p>
    <w:p w:rsidR="00BA5812" w:rsidRPr="00A712B7" w:rsidRDefault="00BA5812" w:rsidP="00BA5812">
      <w:pPr>
        <w:spacing w:after="0"/>
        <w:jc w:val="both"/>
        <w:rPr>
          <w:rFonts w:ascii="Tahoma" w:hAnsi="Tahoma" w:cs="Tahoma"/>
          <w:sz w:val="20"/>
          <w:szCs w:val="20"/>
        </w:rPr>
      </w:pPr>
      <w:r>
        <w:rPr>
          <w:rFonts w:ascii="Tahoma" w:hAnsi="Tahoma" w:cs="Tahoma"/>
          <w:sz w:val="20"/>
          <w:szCs w:val="20"/>
        </w:rPr>
        <w:t>НДС не облагается на основании ст.145.1 НК РФ.</w:t>
      </w:r>
    </w:p>
    <w:p w:rsidR="00BA5812" w:rsidRPr="006F738E" w:rsidRDefault="00BA5812" w:rsidP="00BA5812">
      <w:pPr>
        <w:spacing w:after="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BA5812" w:rsidRPr="00FC1F50" w:rsidTr="00C05C73">
        <w:trPr>
          <w:trHeight w:val="240"/>
        </w:trPr>
        <w:tc>
          <w:tcPr>
            <w:tcW w:w="4673" w:type="dxa"/>
          </w:tcPr>
          <w:p w:rsidR="00BA5812" w:rsidRPr="00FC1F50" w:rsidRDefault="00BA5812" w:rsidP="00C05C7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BA5812" w:rsidRPr="00FC1F50" w:rsidRDefault="00BA5812" w:rsidP="00C05C73">
            <w:pPr>
              <w:shd w:val="clear" w:color="auto" w:fill="FFFFFF"/>
              <w:spacing w:after="0"/>
              <w:ind w:left="-107"/>
              <w:jc w:val="center"/>
              <w:rPr>
                <w:rFonts w:ascii="Tahoma" w:hAnsi="Tahoma" w:cs="Tahoma"/>
                <w:b/>
                <w:color w:val="000000" w:themeColor="text1"/>
                <w:sz w:val="20"/>
                <w:szCs w:val="20"/>
              </w:rPr>
            </w:pPr>
          </w:p>
        </w:tc>
        <w:tc>
          <w:tcPr>
            <w:tcW w:w="4683" w:type="dxa"/>
          </w:tcPr>
          <w:p w:rsidR="00BA5812" w:rsidRPr="00FC1F50" w:rsidRDefault="00BA5812" w:rsidP="00C05C73">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BA5812" w:rsidRPr="00FC1F50" w:rsidTr="00C05C73">
        <w:trPr>
          <w:trHeight w:val="1398"/>
        </w:trPr>
        <w:tc>
          <w:tcPr>
            <w:tcW w:w="4673" w:type="dxa"/>
          </w:tcPr>
          <w:p w:rsidR="00BA5812"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 (должность)</w:t>
            </w: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 xml:space="preserve">______________________/_________________/ </w:t>
            </w:r>
          </w:p>
          <w:p w:rsidR="00BA5812" w:rsidRPr="00FC1F50" w:rsidRDefault="00BA5812" w:rsidP="00C05C73">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tc>
        <w:tc>
          <w:tcPr>
            <w:tcW w:w="420" w:type="dxa"/>
          </w:tcPr>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 (должность)</w:t>
            </w:r>
          </w:p>
          <w:p w:rsidR="00BA5812" w:rsidRPr="00FC1F50" w:rsidRDefault="00BA5812" w:rsidP="00C05C73">
            <w:pPr>
              <w:shd w:val="clear" w:color="auto" w:fill="FFFFFF"/>
              <w:spacing w:after="0"/>
              <w:ind w:right="-108"/>
              <w:rPr>
                <w:rFonts w:ascii="Tahoma" w:hAnsi="Tahoma" w:cs="Tahoma"/>
                <w:color w:val="000000" w:themeColor="text1"/>
                <w:spacing w:val="-3"/>
                <w:sz w:val="20"/>
                <w:szCs w:val="20"/>
                <w:lang w:val="en-US"/>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lang w:val="en-US"/>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lang w:val="en-US"/>
              </w:rPr>
            </w:pPr>
            <w:r w:rsidRPr="00FC1F50">
              <w:rPr>
                <w:rFonts w:ascii="Tahoma" w:hAnsi="Tahoma" w:cs="Tahoma"/>
                <w:color w:val="000000" w:themeColor="text1"/>
                <w:spacing w:val="-3"/>
                <w:sz w:val="20"/>
                <w:szCs w:val="20"/>
                <w:lang w:val="en-US"/>
              </w:rPr>
              <w:t xml:space="preserve">______________________/_________________/ </w:t>
            </w:r>
          </w:p>
          <w:p w:rsidR="00BA5812" w:rsidRPr="00FC1F50" w:rsidRDefault="00BA5812" w:rsidP="00C05C73">
            <w:pPr>
              <w:spacing w:after="0"/>
              <w:ind w:left="-107"/>
              <w:rPr>
                <w:rFonts w:ascii="Tahoma" w:hAnsi="Tahoma" w:cs="Tahoma"/>
                <w:color w:val="000000" w:themeColor="text1"/>
                <w:sz w:val="20"/>
                <w:szCs w:val="20"/>
              </w:rPr>
            </w:pPr>
            <w:r w:rsidRPr="00FC1F50">
              <w:rPr>
                <w:rFonts w:ascii="Tahoma" w:hAnsi="Tahoma" w:cs="Tahoma"/>
                <w:color w:val="000000" w:themeColor="text1"/>
                <w:spacing w:val="-3"/>
                <w:sz w:val="20"/>
                <w:szCs w:val="20"/>
              </w:rPr>
              <w:t>м</w:t>
            </w:r>
            <w:r w:rsidRPr="00FC1F50">
              <w:rPr>
                <w:rFonts w:ascii="Tahoma" w:hAnsi="Tahoma" w:cs="Tahoma"/>
                <w:color w:val="000000" w:themeColor="text1"/>
                <w:spacing w:val="-3"/>
                <w:sz w:val="20"/>
                <w:szCs w:val="20"/>
                <w:lang w:val="en-US"/>
              </w:rPr>
              <w:t>.</w:t>
            </w:r>
            <w:r w:rsidRPr="00FC1F50">
              <w:rPr>
                <w:rFonts w:ascii="Tahoma" w:hAnsi="Tahoma" w:cs="Tahoma"/>
                <w:color w:val="000000" w:themeColor="text1"/>
                <w:spacing w:val="-3"/>
                <w:sz w:val="20"/>
                <w:szCs w:val="20"/>
              </w:rPr>
              <w:t>п</w:t>
            </w:r>
            <w:r w:rsidRPr="00FC1F50">
              <w:rPr>
                <w:rFonts w:ascii="Tahoma" w:hAnsi="Tahoma" w:cs="Tahoma"/>
                <w:color w:val="000000" w:themeColor="text1"/>
                <w:spacing w:val="-3"/>
                <w:sz w:val="20"/>
                <w:szCs w:val="20"/>
                <w:lang w:val="en-US"/>
              </w:rPr>
              <w:t>.</w:t>
            </w:r>
          </w:p>
        </w:tc>
      </w:tr>
    </w:tbl>
    <w:p w:rsidR="00BA5812" w:rsidRDefault="00BA5812" w:rsidP="00BA5812">
      <w:pPr>
        <w:spacing w:after="0"/>
        <w:jc w:val="center"/>
        <w:rPr>
          <w:rFonts w:ascii="Tahoma" w:hAnsi="Tahoma" w:cs="Tahoma"/>
          <w:b/>
          <w:sz w:val="20"/>
          <w:szCs w:val="20"/>
        </w:rPr>
      </w:pPr>
      <w:r>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BA5812" w:rsidRPr="00FC1F50" w:rsidTr="00C05C73">
        <w:trPr>
          <w:trHeight w:val="240"/>
        </w:trPr>
        <w:tc>
          <w:tcPr>
            <w:tcW w:w="4673" w:type="dxa"/>
          </w:tcPr>
          <w:p w:rsidR="00BA5812" w:rsidRPr="00FC1F50" w:rsidRDefault="00BA5812" w:rsidP="00C05C7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BA5812" w:rsidRPr="00FC1F50" w:rsidRDefault="00BA5812" w:rsidP="00C05C73">
            <w:pPr>
              <w:shd w:val="clear" w:color="auto" w:fill="FFFFFF"/>
              <w:spacing w:after="0"/>
              <w:ind w:left="-107"/>
              <w:jc w:val="center"/>
              <w:rPr>
                <w:rFonts w:ascii="Tahoma" w:hAnsi="Tahoma" w:cs="Tahoma"/>
                <w:b/>
                <w:color w:val="000000" w:themeColor="text1"/>
                <w:sz w:val="20"/>
                <w:szCs w:val="20"/>
              </w:rPr>
            </w:pPr>
          </w:p>
        </w:tc>
        <w:tc>
          <w:tcPr>
            <w:tcW w:w="4683" w:type="dxa"/>
          </w:tcPr>
          <w:p w:rsidR="00BA5812" w:rsidRPr="00FC1F50" w:rsidRDefault="00BA5812" w:rsidP="00C05C73">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BA5812" w:rsidRPr="00FC1F50" w:rsidTr="00C05C73">
        <w:trPr>
          <w:trHeight w:val="1553"/>
        </w:trPr>
        <w:tc>
          <w:tcPr>
            <w:tcW w:w="4673" w:type="dxa"/>
          </w:tcPr>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АО "ЭнергосбыТ Плюс</w:t>
            </w:r>
            <w:r w:rsidRPr="00FC1F50">
              <w:rPr>
                <w:rFonts w:ascii="Tahoma" w:hAnsi="Tahoma" w:cs="Tahoma"/>
                <w:color w:val="000000" w:themeColor="text1"/>
                <w:spacing w:val="-3"/>
                <w:sz w:val="20"/>
                <w:szCs w:val="20"/>
              </w:rPr>
              <w:t>"</w:t>
            </w: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C1F50" w:rsidRDefault="00BA5812" w:rsidP="00C05C73">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w:t>
            </w:r>
            <w:r>
              <w:rPr>
                <w:rFonts w:ascii="Tahoma" w:hAnsi="Tahoma" w:cs="Tahoma"/>
                <w:color w:val="000000" w:themeColor="text1"/>
                <w:spacing w:val="-3"/>
                <w:sz w:val="20"/>
                <w:szCs w:val="20"/>
              </w:rPr>
              <w:t>______________/Азизов К.Р.</w:t>
            </w:r>
            <w:r w:rsidRPr="00FC1F50">
              <w:rPr>
                <w:rFonts w:ascii="Tahoma" w:hAnsi="Tahoma" w:cs="Tahoma"/>
                <w:color w:val="000000" w:themeColor="text1"/>
                <w:spacing w:val="-3"/>
                <w:sz w:val="20"/>
                <w:szCs w:val="20"/>
              </w:rPr>
              <w:t xml:space="preserve">/ </w:t>
            </w:r>
          </w:p>
          <w:p w:rsidR="00BA5812" w:rsidRPr="00FC1F50" w:rsidRDefault="00BA5812" w:rsidP="00C05C73">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p w:rsidR="00BA5812" w:rsidRPr="00FC1F50" w:rsidRDefault="00BA5812" w:rsidP="00C05C73">
            <w:pPr>
              <w:spacing w:after="0"/>
              <w:ind w:left="-107"/>
              <w:jc w:val="both"/>
              <w:rPr>
                <w:rFonts w:ascii="Tahoma" w:hAnsi="Tahoma" w:cs="Tahoma"/>
                <w:color w:val="000000" w:themeColor="text1"/>
                <w:spacing w:val="-3"/>
                <w:sz w:val="20"/>
                <w:szCs w:val="20"/>
              </w:rPr>
            </w:pPr>
          </w:p>
        </w:tc>
        <w:tc>
          <w:tcPr>
            <w:tcW w:w="420" w:type="dxa"/>
          </w:tcPr>
          <w:p w:rsidR="00BA5812" w:rsidRPr="00FC1F50" w:rsidRDefault="00BA5812" w:rsidP="00C05C73">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BA5812"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B76FB"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B76FB" w:rsidRDefault="00BA5812" w:rsidP="00C05C73">
            <w:pPr>
              <w:shd w:val="clear" w:color="auto" w:fill="FFFFFF"/>
              <w:spacing w:after="0"/>
              <w:ind w:left="-107" w:right="-108"/>
              <w:rPr>
                <w:rFonts w:ascii="Tahoma" w:hAnsi="Tahoma" w:cs="Tahoma"/>
                <w:color w:val="000000" w:themeColor="text1"/>
                <w:spacing w:val="-3"/>
                <w:sz w:val="20"/>
                <w:szCs w:val="20"/>
              </w:rPr>
            </w:pPr>
          </w:p>
          <w:p w:rsidR="00BA5812" w:rsidRPr="00FB76FB" w:rsidRDefault="00BA5812" w:rsidP="00C05C73">
            <w:pPr>
              <w:shd w:val="clear" w:color="auto" w:fill="FFFFFF"/>
              <w:spacing w:after="0"/>
              <w:ind w:left="-107" w:right="-108"/>
              <w:rPr>
                <w:rFonts w:ascii="Tahoma" w:hAnsi="Tahoma" w:cs="Tahoma"/>
                <w:color w:val="000000" w:themeColor="text1"/>
                <w:spacing w:val="-3"/>
                <w:sz w:val="20"/>
                <w:szCs w:val="20"/>
              </w:rPr>
            </w:pPr>
            <w:r w:rsidRPr="00FB76FB">
              <w:rPr>
                <w:rFonts w:ascii="Tahoma" w:hAnsi="Tahoma" w:cs="Tahoma"/>
                <w:color w:val="000000" w:themeColor="text1"/>
                <w:spacing w:val="-3"/>
                <w:sz w:val="20"/>
                <w:szCs w:val="20"/>
              </w:rPr>
              <w:t>________</w:t>
            </w:r>
            <w:r>
              <w:rPr>
                <w:rFonts w:ascii="Tahoma" w:hAnsi="Tahoma" w:cs="Tahoma"/>
                <w:color w:val="000000" w:themeColor="text1"/>
                <w:spacing w:val="-3"/>
                <w:sz w:val="20"/>
                <w:szCs w:val="20"/>
              </w:rPr>
              <w:t>______________/</w:t>
            </w:r>
            <w:r w:rsidRPr="00FB76FB">
              <w:rPr>
                <w:rFonts w:ascii="Tahoma" w:hAnsi="Tahoma" w:cs="Tahoma"/>
                <w:color w:val="000000" w:themeColor="text1"/>
                <w:spacing w:val="-3"/>
                <w:sz w:val="20"/>
                <w:szCs w:val="20"/>
              </w:rPr>
              <w:t xml:space="preserve"> / </w:t>
            </w:r>
          </w:p>
          <w:p w:rsidR="00BA5812" w:rsidRPr="00FC1F50" w:rsidRDefault="00BA5812" w:rsidP="00310FFB">
            <w:pPr>
              <w:spacing w:after="0"/>
              <w:ind w:left="-107"/>
              <w:rPr>
                <w:rFonts w:ascii="Tahoma" w:hAnsi="Tahoma" w:cs="Tahoma"/>
                <w:color w:val="000000" w:themeColor="text1"/>
                <w:sz w:val="20"/>
                <w:szCs w:val="20"/>
              </w:rPr>
            </w:pPr>
            <w:r w:rsidRPr="00FC1F50">
              <w:rPr>
                <w:rFonts w:ascii="Tahoma" w:hAnsi="Tahoma" w:cs="Tahoma"/>
                <w:color w:val="000000" w:themeColor="text1"/>
                <w:spacing w:val="-3"/>
                <w:sz w:val="20"/>
                <w:szCs w:val="20"/>
              </w:rPr>
              <w:t>м</w:t>
            </w:r>
            <w:r w:rsidRPr="00FB76FB">
              <w:rPr>
                <w:rFonts w:ascii="Tahoma" w:hAnsi="Tahoma" w:cs="Tahoma"/>
                <w:color w:val="000000" w:themeColor="text1"/>
                <w:spacing w:val="-3"/>
                <w:sz w:val="20"/>
                <w:szCs w:val="20"/>
              </w:rPr>
              <w:t>.</w:t>
            </w:r>
            <w:r w:rsidRPr="00FC1F50">
              <w:rPr>
                <w:rFonts w:ascii="Tahoma" w:hAnsi="Tahoma" w:cs="Tahoma"/>
                <w:color w:val="000000" w:themeColor="text1"/>
                <w:spacing w:val="-3"/>
                <w:sz w:val="20"/>
                <w:szCs w:val="20"/>
              </w:rPr>
              <w:t>п</w:t>
            </w:r>
            <w:r w:rsidRPr="00FB76FB">
              <w:rPr>
                <w:rFonts w:ascii="Tahoma" w:hAnsi="Tahoma" w:cs="Tahoma"/>
                <w:color w:val="000000" w:themeColor="text1"/>
                <w:spacing w:val="-3"/>
                <w:sz w:val="20"/>
                <w:szCs w:val="20"/>
              </w:rPr>
              <w:t>.</w:t>
            </w:r>
          </w:p>
        </w:tc>
      </w:tr>
    </w:tbl>
    <w:p w:rsidR="0078485D" w:rsidRPr="003D1B88" w:rsidRDefault="0078485D" w:rsidP="0078485D">
      <w:pPr>
        <w:pStyle w:val="af1"/>
        <w:pageBreakBefore/>
        <w:spacing w:after="0" w:line="240" w:lineRule="auto"/>
        <w:ind w:right="-6" w:firstLine="5670"/>
        <w:jc w:val="right"/>
        <w:rPr>
          <w:rFonts w:ascii="Tahoma" w:hAnsi="Tahoma" w:cs="Tahoma"/>
          <w:b/>
          <w:sz w:val="20"/>
          <w:szCs w:val="20"/>
        </w:rPr>
      </w:pPr>
      <w:r w:rsidRPr="003D1B88">
        <w:rPr>
          <w:rFonts w:ascii="Tahoma" w:hAnsi="Tahoma" w:cs="Tahoma"/>
          <w:b/>
          <w:sz w:val="20"/>
          <w:szCs w:val="20"/>
        </w:rPr>
        <w:lastRenderedPageBreak/>
        <w:t>Приложение № </w:t>
      </w:r>
      <w:r>
        <w:rPr>
          <w:rFonts w:ascii="Tahoma" w:hAnsi="Tahoma" w:cs="Tahoma"/>
          <w:b/>
          <w:sz w:val="20"/>
          <w:szCs w:val="20"/>
        </w:rPr>
        <w:t>6</w:t>
      </w:r>
    </w:p>
    <w:p w:rsidR="0078485D" w:rsidRPr="003D1B88" w:rsidRDefault="0078485D" w:rsidP="0078485D">
      <w:pPr>
        <w:widowControl w:val="0"/>
        <w:suppressLineNumbers/>
        <w:suppressAutoHyphens/>
        <w:snapToGrid w:val="0"/>
        <w:spacing w:after="0"/>
        <w:contextualSpacing/>
        <w:jc w:val="right"/>
        <w:rPr>
          <w:rFonts w:ascii="Tahoma" w:eastAsia="Times New Roman" w:hAnsi="Tahoma" w:cs="Tahoma"/>
          <w:b/>
          <w:sz w:val="20"/>
          <w:szCs w:val="20"/>
        </w:rPr>
      </w:pPr>
      <w:r w:rsidRPr="003D1B88">
        <w:rPr>
          <w:rFonts w:ascii="Tahoma" w:hAnsi="Tahoma" w:cs="Tahoma"/>
          <w:b/>
          <w:sz w:val="20"/>
          <w:szCs w:val="20"/>
        </w:rPr>
        <w:t xml:space="preserve">к Договору </w:t>
      </w:r>
      <w:r w:rsidRPr="003D1B88">
        <w:rPr>
          <w:rFonts w:ascii="Tahoma" w:eastAsia="Times New Roman" w:hAnsi="Tahoma" w:cs="Tahoma"/>
          <w:b/>
          <w:sz w:val="20"/>
          <w:szCs w:val="20"/>
        </w:rPr>
        <w:t xml:space="preserve">на выполнение работ </w:t>
      </w:r>
    </w:p>
    <w:p w:rsidR="0078485D" w:rsidRPr="003D1B88" w:rsidRDefault="0078485D" w:rsidP="0078485D">
      <w:pPr>
        <w:pStyle w:val="af1"/>
        <w:spacing w:after="0" w:line="240" w:lineRule="auto"/>
        <w:ind w:right="-6" w:firstLine="5670"/>
        <w:jc w:val="right"/>
        <w:rPr>
          <w:rFonts w:ascii="Tahoma" w:hAnsi="Tahoma" w:cs="Tahoma"/>
          <w:b/>
          <w:sz w:val="20"/>
          <w:szCs w:val="20"/>
        </w:rPr>
      </w:pPr>
      <w:r w:rsidRPr="003D1B88">
        <w:rPr>
          <w:rFonts w:ascii="Tahoma" w:hAnsi="Tahoma" w:cs="Tahoma"/>
          <w:b/>
          <w:sz w:val="20"/>
          <w:szCs w:val="20"/>
        </w:rPr>
        <w:t>№ ______________________</w:t>
      </w:r>
    </w:p>
    <w:p w:rsidR="00BA5812" w:rsidRDefault="0078485D" w:rsidP="0078485D">
      <w:pPr>
        <w:pStyle w:val="ConsPlusNormal"/>
        <w:jc w:val="right"/>
        <w:rPr>
          <w:b/>
        </w:rPr>
      </w:pPr>
      <w:r w:rsidRPr="003D1B88">
        <w:rPr>
          <w:b/>
          <w:i w:val="0"/>
        </w:rPr>
        <w:t>от "___"__________20___г.</w:t>
      </w:r>
    </w:p>
    <w:p w:rsidR="0078485D" w:rsidRPr="003D1B88" w:rsidRDefault="0078485D" w:rsidP="0078485D">
      <w:pPr>
        <w:pStyle w:val="af1"/>
        <w:jc w:val="center"/>
        <w:rPr>
          <w:rFonts w:ascii="Tahoma" w:eastAsia="Times New Roman" w:hAnsi="Tahoma" w:cs="Tahoma"/>
          <w:b/>
          <w:sz w:val="20"/>
          <w:szCs w:val="20"/>
          <w:lang w:eastAsia="ar-SA"/>
        </w:rPr>
      </w:pPr>
    </w:p>
    <w:p w:rsidR="0078485D" w:rsidRPr="003D1B88" w:rsidRDefault="0078485D" w:rsidP="0078485D">
      <w:pPr>
        <w:pStyle w:val="af1"/>
        <w:spacing w:after="0" w:line="240" w:lineRule="auto"/>
        <w:jc w:val="center"/>
        <w:rPr>
          <w:rFonts w:ascii="Tahoma" w:hAnsi="Tahoma" w:cs="Tahoma"/>
          <w:b/>
          <w:sz w:val="20"/>
          <w:szCs w:val="20"/>
        </w:rPr>
      </w:pPr>
      <w:r w:rsidRPr="003D1B88">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9131" w:type="dxa"/>
        <w:tblCellMar>
          <w:left w:w="0" w:type="dxa"/>
          <w:right w:w="0" w:type="dxa"/>
        </w:tblCellMar>
        <w:tblLook w:val="04A0" w:firstRow="1" w:lastRow="0" w:firstColumn="1" w:lastColumn="0" w:noHBand="0" w:noVBand="1"/>
      </w:tblPr>
      <w:tblGrid>
        <w:gridCol w:w="961"/>
        <w:gridCol w:w="158"/>
        <w:gridCol w:w="661"/>
        <w:gridCol w:w="405"/>
        <w:gridCol w:w="414"/>
        <w:gridCol w:w="1596"/>
        <w:gridCol w:w="29"/>
        <w:gridCol w:w="1990"/>
        <w:gridCol w:w="1461"/>
        <w:gridCol w:w="1653"/>
      </w:tblGrid>
      <w:tr w:rsidR="0078485D" w:rsidRPr="0078485D" w:rsidTr="0078485D">
        <w:trPr>
          <w:trHeight w:val="334"/>
        </w:trPr>
        <w:tc>
          <w:tcPr>
            <w:tcW w:w="2264"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spacing w:after="0" w:line="240" w:lineRule="auto"/>
              <w:ind w:firstLine="22"/>
              <w:jc w:val="center"/>
              <w:rPr>
                <w:rFonts w:ascii="Tahoma" w:hAnsi="Tahoma" w:cs="Tahoma"/>
                <w:sz w:val="16"/>
                <w:szCs w:val="16"/>
              </w:rPr>
            </w:pPr>
            <w:r w:rsidRPr="0078485D">
              <w:rPr>
                <w:rFonts w:ascii="Tahoma" w:hAnsi="Tahoma" w:cs="Tahoma"/>
                <w:b/>
                <w:bCs/>
                <w:sz w:val="16"/>
                <w:szCs w:val="16"/>
              </w:rPr>
              <w:t>Наименование контрагента:</w:t>
            </w:r>
          </w:p>
        </w:tc>
        <w:tc>
          <w:tcPr>
            <w:tcW w:w="6867"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78485D" w:rsidRPr="0078485D" w:rsidRDefault="0078485D" w:rsidP="00C05C73">
            <w:pPr>
              <w:spacing w:after="0" w:line="240" w:lineRule="auto"/>
              <w:ind w:firstLine="22"/>
              <w:jc w:val="center"/>
              <w:rPr>
                <w:rFonts w:ascii="Tahoma" w:hAnsi="Tahoma" w:cs="Tahoma"/>
                <w:b/>
                <w:bCs/>
                <w:sz w:val="16"/>
                <w:szCs w:val="16"/>
              </w:rPr>
            </w:pPr>
          </w:p>
        </w:tc>
      </w:tr>
      <w:tr w:rsidR="0078485D" w:rsidRPr="0078485D" w:rsidTr="0078485D">
        <w:tc>
          <w:tcPr>
            <w:tcW w:w="116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22"/>
              <w:jc w:val="center"/>
              <w:rPr>
                <w:rFonts w:ascii="Tahoma" w:hAnsi="Tahoma" w:cs="Tahoma"/>
                <w:sz w:val="16"/>
                <w:szCs w:val="16"/>
              </w:rPr>
            </w:pPr>
            <w:r w:rsidRPr="0078485D">
              <w:rPr>
                <w:rFonts w:ascii="Tahoma" w:hAnsi="Tahoma" w:cs="Tahoma"/>
                <w:sz w:val="16"/>
                <w:szCs w:val="16"/>
              </w:rPr>
              <w:t>ИНН</w:t>
            </w:r>
          </w:p>
        </w:tc>
        <w:tc>
          <w:tcPr>
            <w:tcW w:w="110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22"/>
              <w:jc w:val="center"/>
              <w:rPr>
                <w:rFonts w:ascii="Tahoma" w:hAnsi="Tahoma" w:cs="Tahoma"/>
                <w:sz w:val="16"/>
                <w:szCs w:val="16"/>
              </w:rPr>
            </w:pPr>
            <w:r w:rsidRPr="0078485D">
              <w:rPr>
                <w:rFonts w:ascii="Tahoma" w:hAnsi="Tahoma" w:cs="Tahoma"/>
                <w:sz w:val="16"/>
                <w:szCs w:val="16"/>
              </w:rPr>
              <w:t>ОГРН</w:t>
            </w:r>
          </w:p>
        </w:tc>
        <w:tc>
          <w:tcPr>
            <w:tcW w:w="210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22"/>
              <w:jc w:val="center"/>
              <w:rPr>
                <w:rFonts w:ascii="Tahoma" w:hAnsi="Tahoma" w:cs="Tahoma"/>
                <w:sz w:val="16"/>
                <w:szCs w:val="16"/>
              </w:rPr>
            </w:pPr>
            <w:r w:rsidRPr="0078485D">
              <w:rPr>
                <w:rFonts w:ascii="Tahoma" w:hAnsi="Tahoma" w:cs="Tahoma"/>
                <w:sz w:val="16"/>
                <w:szCs w:val="16"/>
              </w:rPr>
              <w:t>Фамилия, имя, отчество руководителя</w:t>
            </w:r>
          </w:p>
        </w:tc>
        <w:tc>
          <w:tcPr>
            <w:tcW w:w="4763"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22"/>
              <w:jc w:val="center"/>
              <w:rPr>
                <w:rFonts w:ascii="Tahoma" w:hAnsi="Tahoma" w:cs="Tahoma"/>
                <w:sz w:val="16"/>
                <w:szCs w:val="16"/>
              </w:rPr>
            </w:pPr>
            <w:r w:rsidRPr="0078485D">
              <w:rPr>
                <w:rFonts w:ascii="Tahoma" w:hAnsi="Tahoma" w:cs="Tahoma"/>
                <w:sz w:val="16"/>
                <w:szCs w:val="16"/>
              </w:rPr>
              <w:t>Серия и номер документа, удостоверяющего личность руководителя</w:t>
            </w:r>
          </w:p>
        </w:tc>
      </w:tr>
      <w:tr w:rsidR="0078485D" w:rsidRPr="0078485D" w:rsidTr="0078485D">
        <w:tc>
          <w:tcPr>
            <w:tcW w:w="116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78485D" w:rsidRPr="0078485D" w:rsidRDefault="0078485D" w:rsidP="00C05C73">
            <w:pPr>
              <w:ind w:firstLine="22"/>
              <w:jc w:val="both"/>
              <w:rPr>
                <w:rFonts w:ascii="Tahoma" w:hAnsi="Tahoma" w:cs="Tahoma"/>
                <w:sz w:val="16"/>
                <w:szCs w:val="16"/>
              </w:rPr>
            </w:pPr>
          </w:p>
        </w:tc>
        <w:tc>
          <w:tcPr>
            <w:tcW w:w="1103" w:type="dxa"/>
            <w:gridSpan w:val="2"/>
            <w:tcBorders>
              <w:top w:val="nil"/>
              <w:left w:val="nil"/>
              <w:bottom w:val="single" w:sz="8" w:space="0" w:color="auto"/>
              <w:right w:val="single" w:sz="8" w:space="0" w:color="auto"/>
            </w:tcBorders>
            <w:tcMar>
              <w:top w:w="0" w:type="dxa"/>
              <w:left w:w="108" w:type="dxa"/>
              <w:bottom w:w="0" w:type="dxa"/>
              <w:right w:w="108" w:type="dxa"/>
            </w:tcMar>
          </w:tcPr>
          <w:p w:rsidR="0078485D" w:rsidRPr="0078485D" w:rsidRDefault="0078485D" w:rsidP="00C05C73">
            <w:pPr>
              <w:ind w:firstLine="22"/>
              <w:jc w:val="both"/>
              <w:rPr>
                <w:rFonts w:ascii="Tahoma" w:hAnsi="Tahoma" w:cs="Tahoma"/>
                <w:sz w:val="16"/>
                <w:szCs w:val="16"/>
              </w:rPr>
            </w:pPr>
          </w:p>
        </w:tc>
        <w:tc>
          <w:tcPr>
            <w:tcW w:w="2104" w:type="dxa"/>
            <w:gridSpan w:val="2"/>
            <w:tcBorders>
              <w:top w:val="nil"/>
              <w:left w:val="nil"/>
              <w:bottom w:val="single" w:sz="8" w:space="0" w:color="auto"/>
              <w:right w:val="single" w:sz="8" w:space="0" w:color="auto"/>
            </w:tcBorders>
            <w:tcMar>
              <w:top w:w="0" w:type="dxa"/>
              <w:left w:w="108" w:type="dxa"/>
              <w:bottom w:w="0" w:type="dxa"/>
              <w:right w:w="108" w:type="dxa"/>
            </w:tcMar>
          </w:tcPr>
          <w:p w:rsidR="0078485D" w:rsidRPr="0078485D" w:rsidRDefault="0078485D" w:rsidP="00C05C73">
            <w:pPr>
              <w:ind w:firstLine="22"/>
              <w:jc w:val="both"/>
              <w:rPr>
                <w:rFonts w:ascii="Tahoma" w:hAnsi="Tahoma" w:cs="Tahoma"/>
                <w:sz w:val="16"/>
                <w:szCs w:val="16"/>
              </w:rPr>
            </w:pPr>
          </w:p>
        </w:tc>
        <w:tc>
          <w:tcPr>
            <w:tcW w:w="4763" w:type="dxa"/>
            <w:gridSpan w:val="4"/>
            <w:tcBorders>
              <w:top w:val="nil"/>
              <w:left w:val="nil"/>
              <w:bottom w:val="single" w:sz="8" w:space="0" w:color="auto"/>
              <w:right w:val="single" w:sz="8" w:space="0" w:color="auto"/>
            </w:tcBorders>
            <w:tcMar>
              <w:top w:w="0" w:type="dxa"/>
              <w:left w:w="108" w:type="dxa"/>
              <w:bottom w:w="0" w:type="dxa"/>
              <w:right w:w="108" w:type="dxa"/>
            </w:tcMar>
          </w:tcPr>
          <w:p w:rsidR="0078485D" w:rsidRPr="0078485D" w:rsidRDefault="0078485D" w:rsidP="00C05C73">
            <w:pPr>
              <w:ind w:firstLine="22"/>
              <w:jc w:val="both"/>
              <w:rPr>
                <w:rFonts w:ascii="Tahoma" w:hAnsi="Tahoma" w:cs="Tahoma"/>
                <w:sz w:val="16"/>
                <w:szCs w:val="16"/>
              </w:rPr>
            </w:pPr>
          </w:p>
        </w:tc>
      </w:tr>
      <w:tr w:rsidR="0078485D" w:rsidRPr="0078485D" w:rsidTr="0078485D">
        <w:trPr>
          <w:trHeight w:val="557"/>
        </w:trPr>
        <w:tc>
          <w:tcPr>
            <w:tcW w:w="9131"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78485D" w:rsidRPr="0078485D" w:rsidRDefault="0078485D" w:rsidP="00C05C73">
            <w:pPr>
              <w:ind w:firstLine="567"/>
              <w:jc w:val="center"/>
              <w:rPr>
                <w:rFonts w:ascii="Tahoma" w:hAnsi="Tahoma" w:cs="Tahoma"/>
                <w:sz w:val="16"/>
                <w:szCs w:val="16"/>
              </w:rPr>
            </w:pPr>
            <w:r w:rsidRPr="0078485D">
              <w:rPr>
                <w:rFonts w:ascii="Tahoma" w:hAnsi="Tahoma" w:cs="Tahoma"/>
                <w:b/>
                <w:bCs/>
                <w:sz w:val="16"/>
                <w:szCs w:val="16"/>
              </w:rPr>
              <w:t>Информация о цепочке собственников контрагента, включая конечных бенефициаров</w:t>
            </w:r>
          </w:p>
        </w:tc>
      </w:tr>
      <w:tr w:rsidR="0078485D" w:rsidRPr="0078485D" w:rsidTr="0078485D">
        <w:tc>
          <w:tcPr>
            <w:tcW w:w="10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jc w:val="center"/>
              <w:rPr>
                <w:rFonts w:ascii="Tahoma" w:hAnsi="Tahoma" w:cs="Tahoma"/>
                <w:sz w:val="16"/>
                <w:szCs w:val="16"/>
              </w:rPr>
            </w:pPr>
            <w:r w:rsidRPr="0078485D">
              <w:rPr>
                <w:rFonts w:ascii="Tahoma" w:hAnsi="Tahoma" w:cs="Tahoma"/>
                <w:sz w:val="16"/>
                <w:szCs w:val="16"/>
              </w:rPr>
              <w:t>№</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jc w:val="center"/>
              <w:rPr>
                <w:rFonts w:ascii="Tahoma" w:hAnsi="Tahoma" w:cs="Tahoma"/>
                <w:sz w:val="16"/>
                <w:szCs w:val="16"/>
              </w:rPr>
            </w:pPr>
            <w:r w:rsidRPr="0078485D">
              <w:rPr>
                <w:rFonts w:ascii="Tahoma" w:hAnsi="Tahoma" w:cs="Tahoma"/>
                <w:sz w:val="16"/>
                <w:szCs w:val="16"/>
              </w:rPr>
              <w:t>ИНН</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jc w:val="center"/>
              <w:rPr>
                <w:rFonts w:ascii="Tahoma" w:hAnsi="Tahoma" w:cs="Tahoma"/>
                <w:sz w:val="16"/>
                <w:szCs w:val="16"/>
              </w:rPr>
            </w:pPr>
            <w:r w:rsidRPr="0078485D">
              <w:rPr>
                <w:rFonts w:ascii="Tahoma" w:hAnsi="Tahoma" w:cs="Tahoma"/>
                <w:sz w:val="16"/>
                <w:szCs w:val="16"/>
              </w:rPr>
              <w:t>ОГРН</w:t>
            </w:r>
          </w:p>
        </w:tc>
        <w:tc>
          <w:tcPr>
            <w:tcW w:w="169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jc w:val="center"/>
              <w:rPr>
                <w:rFonts w:ascii="Tahoma" w:hAnsi="Tahoma" w:cs="Tahoma"/>
                <w:sz w:val="16"/>
                <w:szCs w:val="16"/>
              </w:rPr>
            </w:pPr>
            <w:r w:rsidRPr="0078485D">
              <w:rPr>
                <w:rFonts w:ascii="Tahoma" w:hAnsi="Tahoma" w:cs="Tahoma"/>
                <w:sz w:val="16"/>
                <w:szCs w:val="16"/>
              </w:rPr>
              <w:t xml:space="preserve">Наименование/ФИО </w:t>
            </w:r>
          </w:p>
        </w:tc>
        <w:tc>
          <w:tcPr>
            <w:tcW w:w="2095" w:type="dxa"/>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jc w:val="center"/>
              <w:rPr>
                <w:rFonts w:ascii="Tahoma" w:hAnsi="Tahoma" w:cs="Tahoma"/>
                <w:sz w:val="16"/>
                <w:szCs w:val="16"/>
              </w:rPr>
            </w:pPr>
            <w:r w:rsidRPr="0078485D">
              <w:rPr>
                <w:rFonts w:ascii="Tahoma" w:hAnsi="Tahoma" w:cs="Tahoma"/>
                <w:sz w:val="16"/>
                <w:szCs w:val="16"/>
              </w:rPr>
              <w:t>Адрес места нахождения/регистрации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jc w:val="center"/>
              <w:rPr>
                <w:rFonts w:ascii="Tahoma" w:hAnsi="Tahoma" w:cs="Tahoma"/>
                <w:sz w:val="16"/>
                <w:szCs w:val="16"/>
              </w:rPr>
            </w:pPr>
            <w:r w:rsidRPr="0078485D">
              <w:rPr>
                <w:rFonts w:ascii="Tahoma" w:hAnsi="Tahoma" w:cs="Tahoma"/>
                <w:sz w:val="16"/>
                <w:szCs w:val="16"/>
              </w:rPr>
              <w:t>Серия и номер документа, удостоверяющего личность (для физического лица)</w:t>
            </w:r>
          </w:p>
        </w:tc>
        <w:tc>
          <w:tcPr>
            <w:tcW w:w="9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8485D" w:rsidRPr="0078485D" w:rsidRDefault="0078485D" w:rsidP="00C05C73">
            <w:pPr>
              <w:rPr>
                <w:rFonts w:ascii="Tahoma" w:hAnsi="Tahoma" w:cs="Tahoma"/>
                <w:sz w:val="16"/>
                <w:szCs w:val="16"/>
              </w:rPr>
            </w:pPr>
            <w:r w:rsidRPr="0078485D">
              <w:rPr>
                <w:rFonts w:ascii="Tahoma" w:hAnsi="Tahoma" w:cs="Tahoma"/>
                <w:b/>
                <w:bCs/>
                <w:sz w:val="16"/>
                <w:szCs w:val="16"/>
              </w:rPr>
              <w:t>Информация о подтверждающих документах (наименование, реквизиты</w:t>
            </w:r>
            <w:r w:rsidRPr="0078485D">
              <w:rPr>
                <w:rFonts w:ascii="Tahoma" w:hAnsi="Tahoma" w:cs="Tahoma"/>
                <w:sz w:val="16"/>
                <w:szCs w:val="16"/>
              </w:rPr>
              <w:t>)</w:t>
            </w:r>
          </w:p>
        </w:tc>
      </w:tr>
      <w:tr w:rsidR="0078485D" w:rsidRPr="0078485D" w:rsidTr="0078485D">
        <w:tc>
          <w:tcPr>
            <w:tcW w:w="10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c>
          <w:tcPr>
            <w:tcW w:w="169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c>
          <w:tcPr>
            <w:tcW w:w="2095" w:type="dxa"/>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c>
          <w:tcPr>
            <w:tcW w:w="904" w:type="dxa"/>
            <w:tcBorders>
              <w:top w:val="nil"/>
              <w:left w:val="nil"/>
              <w:bottom w:val="single" w:sz="8" w:space="0" w:color="auto"/>
              <w:right w:val="single" w:sz="8" w:space="0" w:color="auto"/>
            </w:tcBorders>
            <w:tcMar>
              <w:top w:w="0" w:type="dxa"/>
              <w:left w:w="108" w:type="dxa"/>
              <w:bottom w:w="0" w:type="dxa"/>
              <w:right w:w="108" w:type="dxa"/>
            </w:tcMar>
            <w:hideMark/>
          </w:tcPr>
          <w:p w:rsidR="0078485D" w:rsidRPr="0078485D" w:rsidRDefault="0078485D" w:rsidP="00C05C73">
            <w:pPr>
              <w:ind w:firstLine="567"/>
              <w:jc w:val="both"/>
              <w:rPr>
                <w:rFonts w:ascii="Tahoma" w:hAnsi="Tahoma" w:cs="Tahoma"/>
                <w:sz w:val="16"/>
                <w:szCs w:val="16"/>
              </w:rPr>
            </w:pPr>
            <w:r w:rsidRPr="0078485D">
              <w:rPr>
                <w:rFonts w:ascii="Tahoma" w:hAnsi="Tahoma" w:cs="Tahoma"/>
                <w:sz w:val="16"/>
                <w:szCs w:val="16"/>
              </w:rPr>
              <w:t>-</w:t>
            </w:r>
          </w:p>
        </w:tc>
      </w:tr>
    </w:tbl>
    <w:p w:rsidR="0078485D" w:rsidRPr="003D1B88" w:rsidRDefault="0078485D" w:rsidP="0078485D">
      <w:pPr>
        <w:rPr>
          <w:rFonts w:ascii="Tahoma" w:hAnsi="Tahoma" w:cs="Tahoma"/>
          <w:sz w:val="20"/>
          <w:szCs w:val="20"/>
        </w:rPr>
      </w:pPr>
    </w:p>
    <w:p w:rsidR="0078485D" w:rsidRDefault="0078485D" w:rsidP="0078485D">
      <w:pPr>
        <w:spacing w:after="0"/>
        <w:jc w:val="center"/>
        <w:rPr>
          <w:rFonts w:ascii="Tahoma" w:hAnsi="Tahoma" w:cs="Tahoma"/>
          <w:b/>
          <w:sz w:val="20"/>
          <w:szCs w:val="20"/>
        </w:rPr>
      </w:pPr>
      <w:r>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78485D" w:rsidRPr="00FC1F50" w:rsidTr="00C05C73">
        <w:trPr>
          <w:trHeight w:val="240"/>
        </w:trPr>
        <w:tc>
          <w:tcPr>
            <w:tcW w:w="4673" w:type="dxa"/>
          </w:tcPr>
          <w:p w:rsidR="0078485D" w:rsidRPr="00FC1F50" w:rsidRDefault="0078485D" w:rsidP="00C05C7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c>
          <w:tcPr>
            <w:tcW w:w="420" w:type="dxa"/>
          </w:tcPr>
          <w:p w:rsidR="0078485D" w:rsidRPr="00FC1F50" w:rsidRDefault="0078485D" w:rsidP="00C05C73">
            <w:pPr>
              <w:shd w:val="clear" w:color="auto" w:fill="FFFFFF"/>
              <w:spacing w:after="0"/>
              <w:ind w:left="-107"/>
              <w:jc w:val="center"/>
              <w:rPr>
                <w:rFonts w:ascii="Tahoma" w:hAnsi="Tahoma" w:cs="Tahoma"/>
                <w:b/>
                <w:color w:val="000000" w:themeColor="text1"/>
                <w:sz w:val="20"/>
                <w:szCs w:val="20"/>
              </w:rPr>
            </w:pPr>
          </w:p>
        </w:tc>
        <w:tc>
          <w:tcPr>
            <w:tcW w:w="4683" w:type="dxa"/>
          </w:tcPr>
          <w:p w:rsidR="0078485D" w:rsidRPr="00FC1F50" w:rsidRDefault="0078485D" w:rsidP="00C05C73">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r>
      <w:tr w:rsidR="0078485D" w:rsidRPr="00FC1F50" w:rsidTr="00C05C73">
        <w:trPr>
          <w:trHeight w:val="1553"/>
        </w:trPr>
        <w:tc>
          <w:tcPr>
            <w:tcW w:w="4673" w:type="dxa"/>
          </w:tcPr>
          <w:p w:rsidR="0078485D" w:rsidRPr="00FC1F50" w:rsidRDefault="0078485D" w:rsidP="00C05C73">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78485D" w:rsidRPr="00FC1F50" w:rsidRDefault="0078485D" w:rsidP="00C05C73">
            <w:pPr>
              <w:shd w:val="clear" w:color="auto" w:fill="FFFFFF"/>
              <w:spacing w:after="0"/>
              <w:ind w:left="-107" w:right="-108"/>
              <w:rPr>
                <w:rFonts w:ascii="Tahoma" w:hAnsi="Tahoma" w:cs="Tahoma"/>
                <w:color w:val="000000" w:themeColor="text1"/>
                <w:spacing w:val="-3"/>
                <w:sz w:val="20"/>
                <w:szCs w:val="20"/>
              </w:rPr>
            </w:pPr>
          </w:p>
          <w:p w:rsidR="0078485D" w:rsidRPr="00FC1F50" w:rsidRDefault="0078485D" w:rsidP="00C05C73">
            <w:pPr>
              <w:shd w:val="clear" w:color="auto" w:fill="FFFFFF"/>
              <w:spacing w:after="0"/>
              <w:ind w:left="-107" w:right="-108"/>
              <w:rPr>
                <w:rFonts w:ascii="Tahoma" w:hAnsi="Tahoma" w:cs="Tahoma"/>
                <w:color w:val="000000" w:themeColor="text1"/>
                <w:spacing w:val="-3"/>
                <w:sz w:val="20"/>
                <w:szCs w:val="20"/>
              </w:rPr>
            </w:pPr>
          </w:p>
          <w:p w:rsidR="0078485D" w:rsidRPr="00FC1F50" w:rsidRDefault="0078485D" w:rsidP="00C05C73">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______________________/</w:t>
            </w:r>
            <w:r>
              <w:rPr>
                <w:rFonts w:ascii="Tahoma" w:hAnsi="Tahoma" w:cs="Tahoma"/>
                <w:color w:val="000000" w:themeColor="text1"/>
                <w:spacing w:val="-3"/>
                <w:sz w:val="20"/>
                <w:szCs w:val="20"/>
              </w:rPr>
              <w:t>Азизов К.Р</w:t>
            </w:r>
            <w:r w:rsidRPr="00FC1F50">
              <w:rPr>
                <w:rFonts w:ascii="Tahoma" w:hAnsi="Tahoma" w:cs="Tahoma"/>
                <w:color w:val="000000" w:themeColor="text1"/>
                <w:spacing w:val="-3"/>
                <w:sz w:val="20"/>
                <w:szCs w:val="20"/>
              </w:rPr>
              <w:t xml:space="preserve">/ </w:t>
            </w:r>
          </w:p>
          <w:p w:rsidR="0078485D" w:rsidRPr="00FC1F50" w:rsidRDefault="0078485D" w:rsidP="00C05C73">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м.п.</w:t>
            </w:r>
          </w:p>
          <w:p w:rsidR="0078485D" w:rsidRPr="00FC1F50" w:rsidRDefault="0078485D" w:rsidP="00C05C73">
            <w:pPr>
              <w:spacing w:after="0"/>
              <w:ind w:left="-107"/>
              <w:jc w:val="both"/>
              <w:rPr>
                <w:rFonts w:ascii="Tahoma" w:hAnsi="Tahoma" w:cs="Tahoma"/>
                <w:color w:val="000000" w:themeColor="text1"/>
                <w:spacing w:val="-3"/>
                <w:sz w:val="20"/>
                <w:szCs w:val="20"/>
              </w:rPr>
            </w:pPr>
          </w:p>
        </w:tc>
        <w:tc>
          <w:tcPr>
            <w:tcW w:w="420" w:type="dxa"/>
          </w:tcPr>
          <w:p w:rsidR="0078485D" w:rsidRPr="00FC1F50" w:rsidRDefault="0078485D" w:rsidP="00C05C73">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78485D" w:rsidRPr="00FC1F50" w:rsidRDefault="0078485D" w:rsidP="00C05C73">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78485D" w:rsidRPr="000A73E5" w:rsidRDefault="0078485D" w:rsidP="00C05C73">
            <w:pPr>
              <w:shd w:val="clear" w:color="auto" w:fill="FFFFFF"/>
              <w:spacing w:after="0"/>
              <w:ind w:left="-107" w:right="-108"/>
              <w:rPr>
                <w:rFonts w:ascii="Tahoma" w:hAnsi="Tahoma" w:cs="Tahoma"/>
                <w:color w:val="000000" w:themeColor="text1"/>
                <w:spacing w:val="-3"/>
                <w:sz w:val="20"/>
                <w:szCs w:val="20"/>
              </w:rPr>
            </w:pPr>
          </w:p>
          <w:p w:rsidR="0078485D" w:rsidRPr="000A73E5" w:rsidRDefault="0078485D" w:rsidP="00C05C73">
            <w:pPr>
              <w:shd w:val="clear" w:color="auto" w:fill="FFFFFF"/>
              <w:spacing w:after="0"/>
              <w:ind w:left="-107" w:right="-108"/>
              <w:rPr>
                <w:rFonts w:ascii="Tahoma" w:hAnsi="Tahoma" w:cs="Tahoma"/>
                <w:color w:val="000000" w:themeColor="text1"/>
                <w:spacing w:val="-3"/>
                <w:sz w:val="20"/>
                <w:szCs w:val="20"/>
              </w:rPr>
            </w:pPr>
          </w:p>
          <w:p w:rsidR="0078485D" w:rsidRPr="000A73E5" w:rsidRDefault="0078485D" w:rsidP="00C05C73">
            <w:pPr>
              <w:shd w:val="clear" w:color="auto" w:fill="FFFFFF"/>
              <w:spacing w:after="0"/>
              <w:ind w:left="-107" w:right="-108"/>
              <w:rPr>
                <w:rFonts w:ascii="Tahoma" w:hAnsi="Tahoma" w:cs="Tahoma"/>
                <w:color w:val="000000" w:themeColor="text1"/>
                <w:spacing w:val="-3"/>
                <w:sz w:val="20"/>
                <w:szCs w:val="20"/>
              </w:rPr>
            </w:pPr>
            <w:r w:rsidRPr="000A73E5">
              <w:rPr>
                <w:rFonts w:ascii="Tahoma" w:hAnsi="Tahoma" w:cs="Tahoma"/>
                <w:color w:val="000000" w:themeColor="text1"/>
                <w:spacing w:val="-3"/>
                <w:sz w:val="20"/>
                <w:szCs w:val="20"/>
              </w:rPr>
              <w:t xml:space="preserve">______________________/_________________/ </w:t>
            </w:r>
          </w:p>
          <w:p w:rsidR="0078485D" w:rsidRPr="000A73E5" w:rsidRDefault="0078485D" w:rsidP="00C05C73">
            <w:pPr>
              <w:spacing w:after="0"/>
              <w:ind w:left="-107"/>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м</w:t>
            </w:r>
            <w:r w:rsidRPr="000A73E5">
              <w:rPr>
                <w:rFonts w:ascii="Tahoma" w:hAnsi="Tahoma" w:cs="Tahoma"/>
                <w:color w:val="000000" w:themeColor="text1"/>
                <w:spacing w:val="-3"/>
                <w:sz w:val="20"/>
                <w:szCs w:val="20"/>
              </w:rPr>
              <w:t>.</w:t>
            </w:r>
            <w:r w:rsidRPr="00FC1F50">
              <w:rPr>
                <w:rFonts w:ascii="Tahoma" w:hAnsi="Tahoma" w:cs="Tahoma"/>
                <w:color w:val="000000" w:themeColor="text1"/>
                <w:spacing w:val="-3"/>
                <w:sz w:val="20"/>
                <w:szCs w:val="20"/>
              </w:rPr>
              <w:t>п</w:t>
            </w:r>
            <w:r w:rsidRPr="000A73E5">
              <w:rPr>
                <w:rFonts w:ascii="Tahoma" w:hAnsi="Tahoma" w:cs="Tahoma"/>
                <w:color w:val="000000" w:themeColor="text1"/>
                <w:spacing w:val="-3"/>
                <w:sz w:val="20"/>
                <w:szCs w:val="20"/>
              </w:rPr>
              <w:t>.</w:t>
            </w:r>
          </w:p>
          <w:p w:rsidR="0078485D" w:rsidRPr="00FC1F50" w:rsidRDefault="0078485D" w:rsidP="00C05C73">
            <w:pPr>
              <w:spacing w:after="0"/>
              <w:ind w:left="-107"/>
              <w:jc w:val="both"/>
              <w:rPr>
                <w:rFonts w:ascii="Tahoma" w:hAnsi="Tahoma" w:cs="Tahoma"/>
                <w:color w:val="000000" w:themeColor="text1"/>
                <w:sz w:val="20"/>
                <w:szCs w:val="20"/>
              </w:rPr>
            </w:pPr>
          </w:p>
        </w:tc>
      </w:tr>
    </w:tbl>
    <w:p w:rsidR="0078485D" w:rsidRPr="003D1B88" w:rsidRDefault="0078485D" w:rsidP="0078485D">
      <w:pPr>
        <w:pStyle w:val="a8"/>
        <w:tabs>
          <w:tab w:val="left" w:pos="-142"/>
        </w:tabs>
        <w:ind w:left="0"/>
        <w:jc w:val="both"/>
        <w:rPr>
          <w:rFonts w:ascii="Tahoma" w:eastAsia="Times New Roman" w:hAnsi="Tahoma" w:cs="Tahoma"/>
          <w:sz w:val="20"/>
          <w:szCs w:val="20"/>
        </w:rPr>
      </w:pPr>
    </w:p>
    <w:p w:rsidR="0078485D" w:rsidRDefault="0078485D" w:rsidP="0078485D"/>
    <w:p w:rsidR="00B01621" w:rsidRPr="003D1B88" w:rsidRDefault="00B01621" w:rsidP="00E44B17">
      <w:pPr>
        <w:pStyle w:val="af1"/>
        <w:pageBreakBefore/>
        <w:spacing w:after="0" w:line="240" w:lineRule="auto"/>
        <w:ind w:right="-6" w:firstLine="5670"/>
        <w:jc w:val="right"/>
        <w:rPr>
          <w:rFonts w:ascii="Tahoma" w:hAnsi="Tahoma" w:cs="Tahoma"/>
          <w:b/>
          <w:sz w:val="20"/>
          <w:szCs w:val="20"/>
        </w:rPr>
        <w:sectPr w:rsidR="00B01621" w:rsidRPr="003D1B88" w:rsidSect="001F1BFE">
          <w:pgSz w:w="11900" w:h="16840"/>
          <w:pgMar w:top="1134" w:right="851" w:bottom="1134" w:left="1701" w:header="708" w:footer="708" w:gutter="0"/>
          <w:cols w:space="708"/>
          <w:docGrid w:linePitch="360"/>
        </w:sectPr>
      </w:pPr>
    </w:p>
    <w:p w:rsidR="00B90A50" w:rsidRDefault="00B90A50" w:rsidP="004C30E1">
      <w:pPr>
        <w:pStyle w:val="af1"/>
        <w:pageBreakBefore/>
        <w:spacing w:after="0" w:line="240" w:lineRule="auto"/>
        <w:ind w:right="-6" w:firstLine="5670"/>
        <w:jc w:val="right"/>
      </w:pPr>
    </w:p>
    <w:sectPr w:rsidR="00B90A50" w:rsidSect="001F1BFE">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4E" w:rsidRDefault="008D074E" w:rsidP="00E44B17">
      <w:pPr>
        <w:spacing w:after="0" w:line="240" w:lineRule="auto"/>
      </w:pPr>
      <w:r>
        <w:separator/>
      </w:r>
    </w:p>
  </w:endnote>
  <w:endnote w:type="continuationSeparator" w:id="0">
    <w:p w:rsidR="008D074E" w:rsidRDefault="008D074E" w:rsidP="00E44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70048A" w:rsidRDefault="0070048A">
        <w:pPr>
          <w:pStyle w:val="afb"/>
          <w:jc w:val="right"/>
        </w:pPr>
        <w:r>
          <w:fldChar w:fldCharType="begin"/>
        </w:r>
        <w:r>
          <w:instrText xml:space="preserve"> PAGE   \* MERGEFORMAT </w:instrText>
        </w:r>
        <w:r>
          <w:fldChar w:fldCharType="separate"/>
        </w:r>
        <w:r w:rsidR="009705DD">
          <w:rPr>
            <w:noProof/>
          </w:rPr>
          <w:t>2</w:t>
        </w:r>
        <w:r>
          <w:rPr>
            <w:noProof/>
          </w:rPr>
          <w:fldChar w:fldCharType="end"/>
        </w:r>
      </w:p>
    </w:sdtContent>
  </w:sdt>
  <w:p w:rsidR="0070048A" w:rsidRDefault="0070048A">
    <w:pPr>
      <w:pStyle w:val="afb"/>
    </w:pPr>
  </w:p>
  <w:p w:rsidR="0070048A" w:rsidRDefault="0070048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4E" w:rsidRDefault="008D074E" w:rsidP="00E44B17">
      <w:pPr>
        <w:spacing w:after="0" w:line="240" w:lineRule="auto"/>
      </w:pPr>
      <w:r>
        <w:separator/>
      </w:r>
    </w:p>
  </w:footnote>
  <w:footnote w:type="continuationSeparator" w:id="0">
    <w:p w:rsidR="008D074E" w:rsidRDefault="008D074E" w:rsidP="00E44B17">
      <w:pPr>
        <w:spacing w:after="0" w:line="240" w:lineRule="auto"/>
      </w:pPr>
      <w:r>
        <w:continuationSeparator/>
      </w:r>
    </w:p>
  </w:footnote>
  <w:footnote w:id="1">
    <w:p w:rsidR="0070048A" w:rsidRDefault="0070048A" w:rsidP="0078393C">
      <w:pPr>
        <w:pStyle w:val="ab"/>
      </w:pPr>
      <w:r>
        <w:rPr>
          <w:rStyle w:val="aa"/>
        </w:rPr>
        <w:footnoteRef/>
      </w:r>
      <w:r>
        <w:t xml:space="preserve"> При разработке технических решений и формировании всей проектной документации следует придерживаться подходов, описанных в национальных стандартах:</w:t>
      </w:r>
    </w:p>
    <w:p w:rsidR="0070048A" w:rsidRDefault="0070048A" w:rsidP="0078393C">
      <w:pPr>
        <w:pStyle w:val="ab"/>
      </w:pPr>
      <w:r>
        <w:t>- ГОСТ Р 59793-2021 Информационные технологии. Комплекс стандартов на автоматизированные системы. Автоматизированные системы. Стадии создания.</w:t>
      </w:r>
    </w:p>
    <w:p w:rsidR="0070048A" w:rsidRDefault="0070048A" w:rsidP="0078393C">
      <w:pPr>
        <w:pStyle w:val="ab"/>
      </w:pPr>
      <w:r>
        <w:t>- ГОСТ 34.602-2020 Информационные технологии. Комплекс стандартов на автоматизированные системы. Техническое задание на создание автоматизированной системы.</w:t>
      </w:r>
    </w:p>
    <w:p w:rsidR="0070048A" w:rsidRDefault="0070048A" w:rsidP="0078393C">
      <w:pPr>
        <w:pStyle w:val="ab"/>
      </w:pPr>
      <w:r>
        <w:t>- 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footnote>
  <w:footnote w:id="2">
    <w:p w:rsidR="0070048A" w:rsidRDefault="0070048A" w:rsidP="0078393C">
      <w:pPr>
        <w:pStyle w:val="ab"/>
      </w:pPr>
      <w:r>
        <w:rPr>
          <w:rStyle w:val="aa"/>
        </w:rPr>
        <w:footnoteRef/>
      </w:r>
      <w:r>
        <w:t xml:space="preserve"> ПП-1119 – Постановление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p>
  </w:footnote>
  <w:footnote w:id="3">
    <w:p w:rsidR="0070048A" w:rsidRDefault="0070048A" w:rsidP="0078393C">
      <w:pPr>
        <w:pStyle w:val="ab"/>
      </w:pPr>
      <w:r>
        <w:rPr>
          <w:rStyle w:val="aa"/>
        </w:rPr>
        <w:footnoteRef/>
      </w:r>
      <w:r>
        <w:t xml:space="preserve"> ПП-127 – Постановление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значимости объектов критической информационной инфраструктуры Российской Федерации и их значении».</w:t>
      </w:r>
    </w:p>
  </w:footnote>
  <w:footnote w:id="4">
    <w:p w:rsidR="0070048A" w:rsidRDefault="0070048A" w:rsidP="0078393C">
      <w:pPr>
        <w:pStyle w:val="ab"/>
      </w:pPr>
      <w:r>
        <w:rPr>
          <w:rStyle w:val="aa"/>
        </w:rPr>
        <w:footnoteRef/>
      </w:r>
      <w:r>
        <w:t xml:space="preserve"> Методика ФСТЭК – Методический документ «Методика оценки угроз безопасности информации», утвержденный ФСТЭК России 05.02.2021.</w:t>
      </w:r>
    </w:p>
  </w:footnote>
  <w:footnote w:id="5">
    <w:p w:rsidR="0070048A" w:rsidRDefault="0070048A" w:rsidP="0078393C">
      <w:pPr>
        <w:pStyle w:val="ab"/>
      </w:pPr>
      <w:r>
        <w:rPr>
          <w:rStyle w:val="aa"/>
        </w:rPr>
        <w:footnoteRef/>
      </w:r>
      <w:r>
        <w:t xml:space="preserve"> В соответствии с Приказом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70048A" w:rsidRDefault="0070048A" w:rsidP="0078393C">
      <w:pPr>
        <w:pStyle w:val="ab"/>
      </w:pPr>
    </w:p>
  </w:footnote>
  <w:footnote w:id="6">
    <w:p w:rsidR="0070048A" w:rsidRDefault="0070048A" w:rsidP="0078393C">
      <w:pPr>
        <w:pStyle w:val="ab"/>
      </w:pPr>
      <w:r>
        <w:rPr>
          <w:rStyle w:val="aa"/>
        </w:rPr>
        <w:footnoteRef/>
      </w:r>
      <w:r>
        <w:t xml:space="preserve">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3643630"/>
    <w:multiLevelType w:val="hybridMultilevel"/>
    <w:tmpl w:val="301625B8"/>
    <w:lvl w:ilvl="0" w:tplc="E2649D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7A229B"/>
    <w:multiLevelType w:val="multilevel"/>
    <w:tmpl w:val="D7706516"/>
    <w:lvl w:ilvl="0">
      <w:start w:val="13"/>
      <w:numFmt w:val="decimal"/>
      <w:lvlText w:val="%1"/>
      <w:lvlJc w:val="left"/>
      <w:pPr>
        <w:ind w:left="375" w:hanging="375"/>
      </w:pPr>
      <w:rPr>
        <w:rFonts w:hint="default"/>
      </w:rPr>
    </w:lvl>
    <w:lvl w:ilvl="1">
      <w:start w:val="1"/>
      <w:numFmt w:val="decimal"/>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4"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0361336"/>
    <w:multiLevelType w:val="multilevel"/>
    <w:tmpl w:val="E3A8323E"/>
    <w:lvl w:ilvl="0">
      <w:start w:val="3"/>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2FF6F43"/>
    <w:multiLevelType w:val="multilevel"/>
    <w:tmpl w:val="551808B8"/>
    <w:lvl w:ilvl="0">
      <w:start w:val="9"/>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5AD48C8"/>
    <w:multiLevelType w:val="hybridMultilevel"/>
    <w:tmpl w:val="D480E10A"/>
    <w:lvl w:ilvl="0" w:tplc="3842B094">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7B58A8"/>
    <w:multiLevelType w:val="multilevel"/>
    <w:tmpl w:val="012670B0"/>
    <w:lvl w:ilvl="0">
      <w:start w:val="12"/>
      <w:numFmt w:val="decimal"/>
      <w:lvlText w:val="%1"/>
      <w:lvlJc w:val="left"/>
      <w:pPr>
        <w:ind w:left="375" w:hanging="375"/>
      </w:pPr>
      <w:rPr>
        <w:rFonts w:hint="default"/>
      </w:rPr>
    </w:lvl>
    <w:lvl w:ilvl="1">
      <w:start w:val="1"/>
      <w:numFmt w:val="bullet"/>
      <w:lvlText w:val=""/>
      <w:lvlJc w:val="left"/>
      <w:pPr>
        <w:ind w:left="2296" w:hanging="375"/>
      </w:pPr>
      <w:rPr>
        <w:rFonts w:ascii="Symbol" w:hAnsi="Symbol"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15" w15:restartNumberingAfterBreak="0">
    <w:nsid w:val="18A80F7D"/>
    <w:multiLevelType w:val="multilevel"/>
    <w:tmpl w:val="4142F29C"/>
    <w:lvl w:ilvl="0">
      <w:start w:val="14"/>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F9493C"/>
    <w:multiLevelType w:val="multilevel"/>
    <w:tmpl w:val="BFD8317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1AA02468"/>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CD84332"/>
    <w:multiLevelType w:val="multilevel"/>
    <w:tmpl w:val="8BEC6AD6"/>
    <w:lvl w:ilvl="0">
      <w:start w:val="8"/>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84A5DA3"/>
    <w:multiLevelType w:val="hybridMultilevel"/>
    <w:tmpl w:val="06E026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A2F0B92"/>
    <w:multiLevelType w:val="multilevel"/>
    <w:tmpl w:val="077ECC70"/>
    <w:lvl w:ilvl="0">
      <w:start w:val="1"/>
      <w:numFmt w:val="bullet"/>
      <w:lvlText w:val="-"/>
      <w:lvlJc w:val="left"/>
      <w:pPr>
        <w:ind w:left="1080" w:hanging="360"/>
      </w:pPr>
      <w:rPr>
        <w:rFonts w:ascii="Times New Roman" w:hAnsi="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4547" w:hanging="720"/>
      </w:pPr>
      <w:rPr>
        <w:rFonts w:hint="default"/>
        <w:color w:val="000000" w:themeColor="text1"/>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24"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5"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1B811C5"/>
    <w:multiLevelType w:val="multilevel"/>
    <w:tmpl w:val="7DEA0768"/>
    <w:lvl w:ilvl="0">
      <w:start w:val="12"/>
      <w:numFmt w:val="decimal"/>
      <w:lvlText w:val="%1"/>
      <w:lvlJc w:val="left"/>
      <w:pPr>
        <w:ind w:left="375" w:hanging="375"/>
      </w:pPr>
      <w:rPr>
        <w:rFonts w:hint="default"/>
      </w:rPr>
    </w:lvl>
    <w:lvl w:ilvl="1">
      <w:start w:val="1"/>
      <w:numFmt w:val="decimal"/>
      <w:lvlRestart w:val="0"/>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28"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31"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4"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5" w15:restartNumberingAfterBreak="0">
    <w:nsid w:val="3BE04BA1"/>
    <w:multiLevelType w:val="multilevel"/>
    <w:tmpl w:val="D6E000D6"/>
    <w:lvl w:ilvl="0">
      <w:start w:val="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4B11032"/>
    <w:multiLevelType w:val="multilevel"/>
    <w:tmpl w:val="DE7481F2"/>
    <w:lvl w:ilvl="0">
      <w:start w:val="5"/>
      <w:numFmt w:val="decimal"/>
      <w:lvlText w:val="%1"/>
      <w:lvlJc w:val="left"/>
      <w:pPr>
        <w:ind w:left="360" w:hanging="360"/>
      </w:pPr>
      <w:rPr>
        <w:rFonts w:hint="default"/>
      </w:rPr>
    </w:lvl>
    <w:lvl w:ilvl="1">
      <w:start w:val="1"/>
      <w:numFmt w:val="decimal"/>
      <w:suff w:val="space"/>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4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7" w15:restartNumberingAfterBreak="0">
    <w:nsid w:val="55C82385"/>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77D10D4"/>
    <w:multiLevelType w:val="hybridMultilevel"/>
    <w:tmpl w:val="7FF8BC46"/>
    <w:lvl w:ilvl="0" w:tplc="526435B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5B1B68E5"/>
    <w:multiLevelType w:val="hybridMultilevel"/>
    <w:tmpl w:val="D212914A"/>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B8F4101"/>
    <w:multiLevelType w:val="multilevel"/>
    <w:tmpl w:val="4FB2E432"/>
    <w:lvl w:ilvl="0">
      <w:start w:val="1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E2B55BB"/>
    <w:multiLevelType w:val="multilevel"/>
    <w:tmpl w:val="9CA01E3C"/>
    <w:lvl w:ilvl="0">
      <w:start w:val="7"/>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4" w15:restartNumberingAfterBreak="0">
    <w:nsid w:val="5F0E6DF5"/>
    <w:multiLevelType w:val="hybridMultilevel"/>
    <w:tmpl w:val="53A08AB4"/>
    <w:lvl w:ilvl="0" w:tplc="04190001">
      <w:start w:val="1"/>
      <w:numFmt w:val="bullet"/>
      <w:lvlText w:val=""/>
      <w:lvlJc w:val="left"/>
      <w:pPr>
        <w:ind w:left="2554" w:hanging="360"/>
      </w:pPr>
      <w:rPr>
        <w:rFonts w:ascii="Symbol" w:hAnsi="Symbol" w:hint="default"/>
      </w:rPr>
    </w:lvl>
    <w:lvl w:ilvl="1" w:tplc="04190003">
      <w:start w:val="1"/>
      <w:numFmt w:val="bullet"/>
      <w:lvlText w:val="o"/>
      <w:lvlJc w:val="left"/>
      <w:pPr>
        <w:ind w:left="3274" w:hanging="360"/>
      </w:pPr>
      <w:rPr>
        <w:rFonts w:ascii="Courier New" w:hAnsi="Courier New" w:hint="default"/>
      </w:rPr>
    </w:lvl>
    <w:lvl w:ilvl="2" w:tplc="04190005" w:tentative="1">
      <w:start w:val="1"/>
      <w:numFmt w:val="bullet"/>
      <w:lvlText w:val=""/>
      <w:lvlJc w:val="left"/>
      <w:pPr>
        <w:ind w:left="3994" w:hanging="360"/>
      </w:pPr>
      <w:rPr>
        <w:rFonts w:ascii="Wingdings" w:hAnsi="Wingdings" w:hint="default"/>
      </w:rPr>
    </w:lvl>
    <w:lvl w:ilvl="3" w:tplc="04190001" w:tentative="1">
      <w:start w:val="1"/>
      <w:numFmt w:val="bullet"/>
      <w:lvlText w:val=""/>
      <w:lvlJc w:val="left"/>
      <w:pPr>
        <w:ind w:left="4714" w:hanging="360"/>
      </w:pPr>
      <w:rPr>
        <w:rFonts w:ascii="Symbol" w:hAnsi="Symbol" w:hint="default"/>
      </w:rPr>
    </w:lvl>
    <w:lvl w:ilvl="4" w:tplc="04190003" w:tentative="1">
      <w:start w:val="1"/>
      <w:numFmt w:val="bullet"/>
      <w:lvlText w:val="o"/>
      <w:lvlJc w:val="left"/>
      <w:pPr>
        <w:ind w:left="5434" w:hanging="360"/>
      </w:pPr>
      <w:rPr>
        <w:rFonts w:ascii="Courier New" w:hAnsi="Courier New" w:hint="default"/>
      </w:rPr>
    </w:lvl>
    <w:lvl w:ilvl="5" w:tplc="04190005" w:tentative="1">
      <w:start w:val="1"/>
      <w:numFmt w:val="bullet"/>
      <w:lvlText w:val=""/>
      <w:lvlJc w:val="left"/>
      <w:pPr>
        <w:ind w:left="6154" w:hanging="360"/>
      </w:pPr>
      <w:rPr>
        <w:rFonts w:ascii="Wingdings" w:hAnsi="Wingdings" w:hint="default"/>
      </w:rPr>
    </w:lvl>
    <w:lvl w:ilvl="6" w:tplc="04190001" w:tentative="1">
      <w:start w:val="1"/>
      <w:numFmt w:val="bullet"/>
      <w:lvlText w:val=""/>
      <w:lvlJc w:val="left"/>
      <w:pPr>
        <w:ind w:left="6874" w:hanging="360"/>
      </w:pPr>
      <w:rPr>
        <w:rFonts w:ascii="Symbol" w:hAnsi="Symbol" w:hint="default"/>
      </w:rPr>
    </w:lvl>
    <w:lvl w:ilvl="7" w:tplc="04190003" w:tentative="1">
      <w:start w:val="1"/>
      <w:numFmt w:val="bullet"/>
      <w:lvlText w:val="o"/>
      <w:lvlJc w:val="left"/>
      <w:pPr>
        <w:ind w:left="7594" w:hanging="360"/>
      </w:pPr>
      <w:rPr>
        <w:rFonts w:ascii="Courier New" w:hAnsi="Courier New" w:hint="default"/>
      </w:rPr>
    </w:lvl>
    <w:lvl w:ilvl="8" w:tplc="04190005" w:tentative="1">
      <w:start w:val="1"/>
      <w:numFmt w:val="bullet"/>
      <w:lvlText w:val=""/>
      <w:lvlJc w:val="left"/>
      <w:pPr>
        <w:ind w:left="8314" w:hanging="360"/>
      </w:pPr>
      <w:rPr>
        <w:rFonts w:ascii="Wingdings" w:hAnsi="Wingdings" w:hint="default"/>
      </w:rPr>
    </w:lvl>
  </w:abstractNum>
  <w:abstractNum w:abstractNumId="55" w15:restartNumberingAfterBreak="0">
    <w:nsid w:val="63D8314D"/>
    <w:multiLevelType w:val="multilevel"/>
    <w:tmpl w:val="34E23EEE"/>
    <w:lvl w:ilvl="0">
      <w:start w:val="3"/>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FC04DD"/>
    <w:multiLevelType w:val="multilevel"/>
    <w:tmpl w:val="3C6A302E"/>
    <w:lvl w:ilvl="0">
      <w:start w:val="1"/>
      <w:numFmt w:val="decimal"/>
      <w:lvlText w:val="%1."/>
      <w:lvlJc w:val="left"/>
      <w:pPr>
        <w:ind w:left="108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4547" w:hanging="720"/>
      </w:pPr>
      <w:rPr>
        <w:rFonts w:hint="default"/>
        <w:b w:val="0"/>
        <w:color w:val="000000" w:themeColor="text1"/>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57"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8"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7574612"/>
    <w:multiLevelType w:val="hybridMultilevel"/>
    <w:tmpl w:val="E8DE1480"/>
    <w:lvl w:ilvl="0" w:tplc="04190001">
      <w:start w:val="1"/>
      <w:numFmt w:val="bullet"/>
      <w:lvlText w:val=""/>
      <w:lvlJc w:val="left"/>
      <w:pPr>
        <w:ind w:left="4562" w:hanging="360"/>
      </w:pPr>
      <w:rPr>
        <w:rFonts w:ascii="Symbol" w:hAnsi="Symbol" w:hint="default"/>
      </w:rPr>
    </w:lvl>
    <w:lvl w:ilvl="1" w:tplc="04190003" w:tentative="1">
      <w:start w:val="1"/>
      <w:numFmt w:val="bullet"/>
      <w:lvlText w:val="o"/>
      <w:lvlJc w:val="left"/>
      <w:pPr>
        <w:ind w:left="5282" w:hanging="360"/>
      </w:pPr>
      <w:rPr>
        <w:rFonts w:ascii="Courier New" w:hAnsi="Courier New" w:cs="Courier New" w:hint="default"/>
      </w:rPr>
    </w:lvl>
    <w:lvl w:ilvl="2" w:tplc="04190005" w:tentative="1">
      <w:start w:val="1"/>
      <w:numFmt w:val="bullet"/>
      <w:lvlText w:val=""/>
      <w:lvlJc w:val="left"/>
      <w:pPr>
        <w:ind w:left="6002" w:hanging="360"/>
      </w:pPr>
      <w:rPr>
        <w:rFonts w:ascii="Wingdings" w:hAnsi="Wingdings" w:hint="default"/>
      </w:rPr>
    </w:lvl>
    <w:lvl w:ilvl="3" w:tplc="04190001" w:tentative="1">
      <w:start w:val="1"/>
      <w:numFmt w:val="bullet"/>
      <w:lvlText w:val=""/>
      <w:lvlJc w:val="left"/>
      <w:pPr>
        <w:ind w:left="6722" w:hanging="360"/>
      </w:pPr>
      <w:rPr>
        <w:rFonts w:ascii="Symbol" w:hAnsi="Symbol" w:hint="default"/>
      </w:rPr>
    </w:lvl>
    <w:lvl w:ilvl="4" w:tplc="04190003" w:tentative="1">
      <w:start w:val="1"/>
      <w:numFmt w:val="bullet"/>
      <w:lvlText w:val="o"/>
      <w:lvlJc w:val="left"/>
      <w:pPr>
        <w:ind w:left="7442" w:hanging="360"/>
      </w:pPr>
      <w:rPr>
        <w:rFonts w:ascii="Courier New" w:hAnsi="Courier New" w:cs="Courier New" w:hint="default"/>
      </w:rPr>
    </w:lvl>
    <w:lvl w:ilvl="5" w:tplc="04190005" w:tentative="1">
      <w:start w:val="1"/>
      <w:numFmt w:val="bullet"/>
      <w:lvlText w:val=""/>
      <w:lvlJc w:val="left"/>
      <w:pPr>
        <w:ind w:left="8162" w:hanging="360"/>
      </w:pPr>
      <w:rPr>
        <w:rFonts w:ascii="Wingdings" w:hAnsi="Wingdings" w:hint="default"/>
      </w:rPr>
    </w:lvl>
    <w:lvl w:ilvl="6" w:tplc="04190001" w:tentative="1">
      <w:start w:val="1"/>
      <w:numFmt w:val="bullet"/>
      <w:lvlText w:val=""/>
      <w:lvlJc w:val="left"/>
      <w:pPr>
        <w:ind w:left="8882" w:hanging="360"/>
      </w:pPr>
      <w:rPr>
        <w:rFonts w:ascii="Symbol" w:hAnsi="Symbol" w:hint="default"/>
      </w:rPr>
    </w:lvl>
    <w:lvl w:ilvl="7" w:tplc="04190003" w:tentative="1">
      <w:start w:val="1"/>
      <w:numFmt w:val="bullet"/>
      <w:lvlText w:val="o"/>
      <w:lvlJc w:val="left"/>
      <w:pPr>
        <w:ind w:left="9602" w:hanging="360"/>
      </w:pPr>
      <w:rPr>
        <w:rFonts w:ascii="Courier New" w:hAnsi="Courier New" w:cs="Courier New" w:hint="default"/>
      </w:rPr>
    </w:lvl>
    <w:lvl w:ilvl="8" w:tplc="04190005" w:tentative="1">
      <w:start w:val="1"/>
      <w:numFmt w:val="bullet"/>
      <w:lvlText w:val=""/>
      <w:lvlJc w:val="left"/>
      <w:pPr>
        <w:ind w:left="10322" w:hanging="360"/>
      </w:pPr>
      <w:rPr>
        <w:rFonts w:ascii="Wingdings" w:hAnsi="Wingdings" w:hint="default"/>
      </w:rPr>
    </w:lvl>
  </w:abstractNum>
  <w:abstractNum w:abstractNumId="60" w15:restartNumberingAfterBreak="0">
    <w:nsid w:val="68EB45FF"/>
    <w:multiLevelType w:val="multilevel"/>
    <w:tmpl w:val="08A62722"/>
    <w:lvl w:ilvl="0">
      <w:start w:val="6"/>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71C85C60"/>
    <w:multiLevelType w:val="multilevel"/>
    <w:tmpl w:val="365A7C70"/>
    <w:lvl w:ilvl="0">
      <w:start w:val="4"/>
      <w:numFmt w:val="decimal"/>
      <w:lvlText w:val="%1."/>
      <w:lvlJc w:val="left"/>
      <w:pPr>
        <w:ind w:left="504" w:hanging="504"/>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7776454C"/>
    <w:multiLevelType w:val="multilevel"/>
    <w:tmpl w:val="B9B2969E"/>
    <w:lvl w:ilvl="0">
      <w:start w:val="2"/>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781168AB"/>
    <w:multiLevelType w:val="hybridMultilevel"/>
    <w:tmpl w:val="7E505596"/>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9865A3D"/>
    <w:multiLevelType w:val="multilevel"/>
    <w:tmpl w:val="084CAC92"/>
    <w:lvl w:ilvl="0">
      <w:start w:val="11"/>
      <w:numFmt w:val="decimal"/>
      <w:lvlText w:val="%1"/>
      <w:lvlJc w:val="left"/>
      <w:pPr>
        <w:ind w:left="360" w:hanging="360"/>
      </w:pPr>
      <w:rPr>
        <w:rFonts w:hint="default"/>
      </w:rPr>
    </w:lvl>
    <w:lvl w:ilvl="1">
      <w:start w:val="2"/>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A7A721D"/>
    <w:multiLevelType w:val="hybridMultilevel"/>
    <w:tmpl w:val="D9D2DBB0"/>
    <w:lvl w:ilvl="0" w:tplc="04190001">
      <w:start w:val="1"/>
      <w:numFmt w:val="bullet"/>
      <w:lvlText w:val=""/>
      <w:lvlJc w:val="left"/>
      <w:pPr>
        <w:ind w:left="2281" w:hanging="360"/>
      </w:pPr>
      <w:rPr>
        <w:rFonts w:ascii="Symbol" w:hAnsi="Symbol" w:hint="default"/>
      </w:rPr>
    </w:lvl>
    <w:lvl w:ilvl="1" w:tplc="04190003">
      <w:start w:val="1"/>
      <w:numFmt w:val="bullet"/>
      <w:lvlText w:val="o"/>
      <w:lvlJc w:val="left"/>
      <w:pPr>
        <w:ind w:left="3001" w:hanging="360"/>
      </w:pPr>
      <w:rPr>
        <w:rFonts w:ascii="Courier New" w:hAnsi="Courier New" w:cs="Courier New" w:hint="default"/>
      </w:rPr>
    </w:lvl>
    <w:lvl w:ilvl="2" w:tplc="04190005">
      <w:start w:val="1"/>
      <w:numFmt w:val="bullet"/>
      <w:lvlText w:val=""/>
      <w:lvlJc w:val="left"/>
      <w:pPr>
        <w:ind w:left="3721" w:hanging="360"/>
      </w:pPr>
      <w:rPr>
        <w:rFonts w:ascii="Wingdings" w:hAnsi="Wingdings" w:hint="default"/>
      </w:rPr>
    </w:lvl>
    <w:lvl w:ilvl="3" w:tplc="0419000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71"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7CAA51BA"/>
    <w:multiLevelType w:val="hybridMultilevel"/>
    <w:tmpl w:val="38D6F430"/>
    <w:lvl w:ilvl="0" w:tplc="51CED89A">
      <w:start w:val="14"/>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30"/>
  </w:num>
  <w:num w:numId="2">
    <w:abstractNumId w:val="34"/>
  </w:num>
  <w:num w:numId="3">
    <w:abstractNumId w:val="36"/>
  </w:num>
  <w:num w:numId="4">
    <w:abstractNumId w:val="58"/>
  </w:num>
  <w:num w:numId="5">
    <w:abstractNumId w:val="33"/>
  </w:num>
  <w:num w:numId="6">
    <w:abstractNumId w:val="24"/>
  </w:num>
  <w:num w:numId="7">
    <w:abstractNumId w:val="46"/>
  </w:num>
  <w:num w:numId="8">
    <w:abstractNumId w:val="5"/>
  </w:num>
  <w:num w:numId="9">
    <w:abstractNumId w:val="8"/>
  </w:num>
  <w:num w:numId="10">
    <w:abstractNumId w:val="43"/>
  </w:num>
  <w:num w:numId="11">
    <w:abstractNumId w:val="65"/>
  </w:num>
  <w:num w:numId="12">
    <w:abstractNumId w:val="44"/>
  </w:num>
  <w:num w:numId="13">
    <w:abstractNumId w:val="57"/>
  </w:num>
  <w:num w:numId="14">
    <w:abstractNumId w:val="68"/>
  </w:num>
  <w:num w:numId="15">
    <w:abstractNumId w:val="64"/>
  </w:num>
  <w:num w:numId="16">
    <w:abstractNumId w:val="1"/>
  </w:num>
  <w:num w:numId="17">
    <w:abstractNumId w:val="6"/>
  </w:num>
  <w:num w:numId="18">
    <w:abstractNumId w:val="9"/>
  </w:num>
  <w:num w:numId="19">
    <w:abstractNumId w:val="7"/>
  </w:num>
  <w:num w:numId="20">
    <w:abstractNumId w:val="45"/>
  </w:num>
  <w:num w:numId="21">
    <w:abstractNumId w:val="11"/>
  </w:num>
  <w:num w:numId="22">
    <w:abstractNumId w:val="67"/>
  </w:num>
  <w:num w:numId="23">
    <w:abstractNumId w:val="62"/>
  </w:num>
  <w:num w:numId="24">
    <w:abstractNumId w:val="41"/>
  </w:num>
  <w:num w:numId="25">
    <w:abstractNumId w:val="29"/>
  </w:num>
  <w:num w:numId="26">
    <w:abstractNumId w:val="38"/>
  </w:num>
  <w:num w:numId="27">
    <w:abstractNumId w:val="25"/>
  </w:num>
  <w:num w:numId="28">
    <w:abstractNumId w:val="20"/>
  </w:num>
  <w:num w:numId="29">
    <w:abstractNumId w:val="28"/>
  </w:num>
  <w:num w:numId="30">
    <w:abstractNumId w:val="61"/>
  </w:num>
  <w:num w:numId="31">
    <w:abstractNumId w:val="39"/>
  </w:num>
  <w:num w:numId="32">
    <w:abstractNumId w:val="0"/>
  </w:num>
  <w:num w:numId="33">
    <w:abstractNumId w:val="53"/>
  </w:num>
  <w:num w:numId="34">
    <w:abstractNumId w:val="21"/>
  </w:num>
  <w:num w:numId="35">
    <w:abstractNumId w:val="71"/>
  </w:num>
  <w:num w:numId="36">
    <w:abstractNumId w:val="18"/>
  </w:num>
  <w:num w:numId="37">
    <w:abstractNumId w:val="48"/>
  </w:num>
  <w:num w:numId="38">
    <w:abstractNumId w:val="31"/>
  </w:num>
  <w:num w:numId="39">
    <w:abstractNumId w:val="37"/>
  </w:num>
  <w:num w:numId="40">
    <w:abstractNumId w:val="72"/>
  </w:num>
  <w:num w:numId="41">
    <w:abstractNumId w:val="26"/>
  </w:num>
  <w:num w:numId="42">
    <w:abstractNumId w:val="4"/>
  </w:num>
  <w:num w:numId="43">
    <w:abstractNumId w:val="74"/>
  </w:num>
  <w:num w:numId="44">
    <w:abstractNumId w:val="63"/>
  </w:num>
  <w:num w:numId="45">
    <w:abstractNumId w:val="32"/>
  </w:num>
  <w:num w:numId="46">
    <w:abstractNumId w:val="56"/>
  </w:num>
  <w:num w:numId="47">
    <w:abstractNumId w:val="50"/>
  </w:num>
  <w:num w:numId="48">
    <w:abstractNumId w:val="49"/>
  </w:num>
  <w:num w:numId="49">
    <w:abstractNumId w:val="22"/>
  </w:num>
  <w:num w:numId="50">
    <w:abstractNumId w:val="13"/>
  </w:num>
  <w:num w:numId="51">
    <w:abstractNumId w:val="23"/>
  </w:num>
  <w:num w:numId="52">
    <w:abstractNumId w:val="10"/>
  </w:num>
  <w:num w:numId="53">
    <w:abstractNumId w:val="54"/>
  </w:num>
  <w:num w:numId="54">
    <w:abstractNumId w:val="70"/>
  </w:num>
  <w:num w:numId="55">
    <w:abstractNumId w:val="15"/>
  </w:num>
  <w:num w:numId="56">
    <w:abstractNumId w:val="27"/>
  </w:num>
  <w:num w:numId="57">
    <w:abstractNumId w:val="3"/>
  </w:num>
  <w:num w:numId="58">
    <w:abstractNumId w:val="55"/>
  </w:num>
  <w:num w:numId="59">
    <w:abstractNumId w:val="40"/>
  </w:num>
  <w:num w:numId="60">
    <w:abstractNumId w:val="52"/>
  </w:num>
  <w:num w:numId="61">
    <w:abstractNumId w:val="19"/>
  </w:num>
  <w:num w:numId="62">
    <w:abstractNumId w:val="12"/>
  </w:num>
  <w:num w:numId="63">
    <w:abstractNumId w:val="51"/>
  </w:num>
  <w:num w:numId="64">
    <w:abstractNumId w:val="17"/>
  </w:num>
  <w:num w:numId="65">
    <w:abstractNumId w:val="69"/>
  </w:num>
  <w:num w:numId="66">
    <w:abstractNumId w:val="47"/>
  </w:num>
  <w:num w:numId="67">
    <w:abstractNumId w:val="4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6"/>
  </w:num>
  <w:num w:numId="69">
    <w:abstractNumId w:val="14"/>
  </w:num>
  <w:num w:numId="70">
    <w:abstractNumId w:val="35"/>
  </w:num>
  <w:num w:numId="71">
    <w:abstractNumId w:val="59"/>
  </w:num>
  <w:num w:numId="72">
    <w:abstractNumId w:val="60"/>
  </w:num>
  <w:num w:numId="73">
    <w:abstractNumId w:val="42"/>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num>
  <w:num w:numId="75">
    <w:abstractNumId w:val="2"/>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766"/>
    <w:rsid w:val="00006EBC"/>
    <w:rsid w:val="000839D4"/>
    <w:rsid w:val="000A5C13"/>
    <w:rsid w:val="000A73E5"/>
    <w:rsid w:val="000C395C"/>
    <w:rsid w:val="000D4EC4"/>
    <w:rsid w:val="000F18AE"/>
    <w:rsid w:val="000F1F54"/>
    <w:rsid w:val="00153129"/>
    <w:rsid w:val="001714FA"/>
    <w:rsid w:val="001A3AD1"/>
    <w:rsid w:val="001A5850"/>
    <w:rsid w:val="001F1BFE"/>
    <w:rsid w:val="00207512"/>
    <w:rsid w:val="00245615"/>
    <w:rsid w:val="00310FFB"/>
    <w:rsid w:val="00336011"/>
    <w:rsid w:val="0034052D"/>
    <w:rsid w:val="003B354C"/>
    <w:rsid w:val="003D3F54"/>
    <w:rsid w:val="003E16F2"/>
    <w:rsid w:val="00447059"/>
    <w:rsid w:val="004619B0"/>
    <w:rsid w:val="00480A64"/>
    <w:rsid w:val="004867C7"/>
    <w:rsid w:val="004C1330"/>
    <w:rsid w:val="004C30E1"/>
    <w:rsid w:val="00514681"/>
    <w:rsid w:val="005260D5"/>
    <w:rsid w:val="005A15B3"/>
    <w:rsid w:val="00630766"/>
    <w:rsid w:val="006A6680"/>
    <w:rsid w:val="006E5E85"/>
    <w:rsid w:val="0070048A"/>
    <w:rsid w:val="0078393C"/>
    <w:rsid w:val="0078485D"/>
    <w:rsid w:val="007A21B4"/>
    <w:rsid w:val="007A4618"/>
    <w:rsid w:val="007E1CF3"/>
    <w:rsid w:val="00801F6E"/>
    <w:rsid w:val="008253E2"/>
    <w:rsid w:val="00856F66"/>
    <w:rsid w:val="0086269A"/>
    <w:rsid w:val="008D074E"/>
    <w:rsid w:val="008E4C03"/>
    <w:rsid w:val="008F68B5"/>
    <w:rsid w:val="00947D26"/>
    <w:rsid w:val="009705DD"/>
    <w:rsid w:val="00995A41"/>
    <w:rsid w:val="009A4F42"/>
    <w:rsid w:val="00A033B3"/>
    <w:rsid w:val="00A138AE"/>
    <w:rsid w:val="00A20019"/>
    <w:rsid w:val="00A21AC6"/>
    <w:rsid w:val="00A24CAD"/>
    <w:rsid w:val="00A725F2"/>
    <w:rsid w:val="00A81899"/>
    <w:rsid w:val="00B01621"/>
    <w:rsid w:val="00B13E2A"/>
    <w:rsid w:val="00B90A50"/>
    <w:rsid w:val="00BA5812"/>
    <w:rsid w:val="00BA7102"/>
    <w:rsid w:val="00BB4F46"/>
    <w:rsid w:val="00C05C73"/>
    <w:rsid w:val="00C5321F"/>
    <w:rsid w:val="00C533C7"/>
    <w:rsid w:val="00C9549C"/>
    <w:rsid w:val="00DF18DB"/>
    <w:rsid w:val="00E44B17"/>
    <w:rsid w:val="00E455B4"/>
    <w:rsid w:val="00E87517"/>
    <w:rsid w:val="00F07487"/>
    <w:rsid w:val="00F15D41"/>
    <w:rsid w:val="00F74DC8"/>
    <w:rsid w:val="00FA4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FFF34"/>
  <w15:chartTrackingRefBased/>
  <w15:docId w15:val="{2EC54EF0-A732-4116-BDB3-D5026498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B17"/>
    <w:pPr>
      <w:spacing w:after="200" w:line="276" w:lineRule="auto"/>
    </w:pPr>
  </w:style>
  <w:style w:type="paragraph" w:styleId="10">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1"/>
    <w:uiPriority w:val="99"/>
    <w:qFormat/>
    <w:rsid w:val="00E44B17"/>
    <w:pPr>
      <w:keepNext/>
      <w:outlineLvl w:val="0"/>
    </w:pPr>
    <w:rPr>
      <w:b/>
      <w:bCs/>
      <w:szCs w:val="24"/>
    </w:rPr>
  </w:style>
  <w:style w:type="paragraph" w:styleId="20">
    <w:name w:val="heading 2"/>
    <w:aliases w:val="Раздел 2"/>
    <w:basedOn w:val="a0"/>
    <w:next w:val="a0"/>
    <w:link w:val="21"/>
    <w:uiPriority w:val="9"/>
    <w:qFormat/>
    <w:rsid w:val="00E44B17"/>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0"/>
    <w:next w:val="a0"/>
    <w:link w:val="31"/>
    <w:uiPriority w:val="99"/>
    <w:qFormat/>
    <w:rsid w:val="00E44B17"/>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E44B17"/>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basedOn w:val="a0"/>
    <w:next w:val="a0"/>
    <w:link w:val="51"/>
    <w:uiPriority w:val="99"/>
    <w:qFormat/>
    <w:rsid w:val="00E44B17"/>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0"/>
    <w:next w:val="a0"/>
    <w:link w:val="61"/>
    <w:uiPriority w:val="99"/>
    <w:qFormat/>
    <w:rsid w:val="00E44B17"/>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E44B17"/>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E44B17"/>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E44B17"/>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0"/>
    <w:uiPriority w:val="99"/>
    <w:rsid w:val="00E44B17"/>
    <w:rPr>
      <w:rFonts w:ascii="Times New Roman" w:eastAsia="Times New Roman" w:hAnsi="Times New Roman" w:cs="Times New Roman"/>
      <w:b/>
      <w:bCs/>
      <w:kern w:val="3"/>
      <w:szCs w:val="24"/>
      <w:lang w:eastAsia="ru-RU"/>
    </w:rPr>
  </w:style>
  <w:style w:type="character" w:customStyle="1" w:styleId="21">
    <w:name w:val="Заголовок 2 Знак"/>
    <w:aliases w:val="Раздел 2 Знак"/>
    <w:basedOn w:val="a1"/>
    <w:link w:val="20"/>
    <w:uiPriority w:val="9"/>
    <w:rsid w:val="00E44B17"/>
    <w:rPr>
      <w:rFonts w:ascii="Tahoma" w:eastAsia="Times New Roman" w:hAnsi="Tahoma" w:cs="Times New Roman"/>
      <w:b/>
      <w:bCs/>
      <w:iCs/>
      <w:szCs w:val="28"/>
      <w:lang w:eastAsia="ru-RU"/>
    </w:rPr>
  </w:style>
  <w:style w:type="character" w:customStyle="1" w:styleId="31">
    <w:name w:val="Заголовок 3 Знак"/>
    <w:basedOn w:val="a1"/>
    <w:link w:val="30"/>
    <w:uiPriority w:val="99"/>
    <w:rsid w:val="00E44B17"/>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E44B17"/>
    <w:rPr>
      <w:rFonts w:ascii="Tahoma" w:eastAsia="Times New Roman" w:hAnsi="Tahoma" w:cs="Times New Roman"/>
      <w:bCs/>
      <w:szCs w:val="24"/>
      <w:lang w:eastAsia="ru-RU"/>
    </w:rPr>
  </w:style>
  <w:style w:type="character" w:customStyle="1" w:styleId="51">
    <w:name w:val="Заголовок 5 Знак"/>
    <w:basedOn w:val="a1"/>
    <w:link w:val="50"/>
    <w:uiPriority w:val="99"/>
    <w:rsid w:val="00E44B17"/>
    <w:rPr>
      <w:rFonts w:ascii="Tahoma" w:eastAsia="Times New Roman" w:hAnsi="Tahoma" w:cs="Times New Roman"/>
      <w:b/>
      <w:bCs/>
      <w:szCs w:val="24"/>
      <w:lang w:eastAsia="ru-RU"/>
    </w:rPr>
  </w:style>
  <w:style w:type="character" w:customStyle="1" w:styleId="61">
    <w:name w:val="Заголовок 6 Знак"/>
    <w:basedOn w:val="a1"/>
    <w:link w:val="60"/>
    <w:uiPriority w:val="99"/>
    <w:rsid w:val="00E44B17"/>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E44B17"/>
    <w:rPr>
      <w:rFonts w:ascii="Calibri" w:eastAsia="Times New Roman" w:hAnsi="Calibri" w:cs="Times New Roman"/>
      <w:szCs w:val="24"/>
      <w:lang w:eastAsia="ru-RU"/>
    </w:rPr>
  </w:style>
  <w:style w:type="character" w:customStyle="1" w:styleId="80">
    <w:name w:val="Заголовок 8 Знак"/>
    <w:basedOn w:val="a1"/>
    <w:link w:val="8"/>
    <w:uiPriority w:val="9"/>
    <w:rsid w:val="00E44B17"/>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E44B17"/>
    <w:rPr>
      <w:rFonts w:ascii="Cambria" w:eastAsia="Times New Roman" w:hAnsi="Cambria" w:cs="Times New Roman"/>
      <w:sz w:val="20"/>
      <w:szCs w:val="20"/>
      <w:lang w:eastAsia="ru-RU"/>
    </w:rPr>
  </w:style>
  <w:style w:type="table" w:styleId="a4">
    <w:name w:val="Table Grid"/>
    <w:basedOn w:val="a2"/>
    <w:uiPriority w:val="99"/>
    <w:rsid w:val="00E44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E44B17"/>
    <w:rPr>
      <w:sz w:val="16"/>
      <w:szCs w:val="16"/>
    </w:rPr>
  </w:style>
  <w:style w:type="paragraph" w:styleId="a6">
    <w:name w:val="annotation text"/>
    <w:basedOn w:val="a0"/>
    <w:link w:val="a7"/>
    <w:uiPriority w:val="99"/>
    <w:unhideWhenUsed/>
    <w:rsid w:val="00E44B17"/>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E44B17"/>
    <w:rPr>
      <w:rFonts w:ascii="Times New Roman" w:eastAsia="Times New Roman" w:hAnsi="Times New Roman" w:cs="Times New Roman"/>
      <w:sz w:val="20"/>
      <w:szCs w:val="20"/>
      <w:lang w:eastAsia="ru-RU"/>
    </w:rPr>
  </w:style>
  <w:style w:type="paragraph" w:customStyle="1" w:styleId="ConsPlusNormal">
    <w:name w:val="ConsPlusNormal"/>
    <w:rsid w:val="00E44B17"/>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0"/>
    <w:link w:val="a9"/>
    <w:uiPriority w:val="34"/>
    <w:qFormat/>
    <w:rsid w:val="00E44B17"/>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E44B17"/>
    <w:rPr>
      <w:rFonts w:cs="Times New Roman"/>
      <w:vertAlign w:val="superscript"/>
    </w:rPr>
  </w:style>
  <w:style w:type="paragraph" w:styleId="ab">
    <w:name w:val="footnote text"/>
    <w:basedOn w:val="a0"/>
    <w:link w:val="ac"/>
    <w:uiPriority w:val="99"/>
    <w:rsid w:val="00E44B17"/>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E44B17"/>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8"/>
    <w:uiPriority w:val="34"/>
    <w:qFormat/>
    <w:locked/>
    <w:rsid w:val="00E44B17"/>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E44B17"/>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E44B17"/>
    <w:rPr>
      <w:rFonts w:ascii="Lucida Grande CY" w:hAnsi="Lucida Grande CY" w:cs="Lucida Grande CY"/>
      <w:sz w:val="18"/>
      <w:szCs w:val="18"/>
    </w:rPr>
  </w:style>
  <w:style w:type="paragraph" w:customStyle="1" w:styleId="22">
    <w:name w:val="Абзац списка2"/>
    <w:basedOn w:val="a0"/>
    <w:uiPriority w:val="99"/>
    <w:rsid w:val="00E44B17"/>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E44B17"/>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E44B17"/>
    <w:rPr>
      <w:rFonts w:ascii="Times New Roman" w:eastAsia="Times New Roman" w:hAnsi="Times New Roman" w:cs="Times New Roman"/>
      <w:sz w:val="24"/>
      <w:szCs w:val="24"/>
      <w:lang w:eastAsia="ru-RU"/>
    </w:rPr>
  </w:style>
  <w:style w:type="paragraph" w:styleId="a">
    <w:name w:val="List Bullet"/>
    <w:basedOn w:val="a0"/>
    <w:rsid w:val="00E44B17"/>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E44B17"/>
    <w:pPr>
      <w:spacing w:after="120"/>
    </w:pPr>
  </w:style>
  <w:style w:type="character" w:customStyle="1" w:styleId="af2">
    <w:name w:val="Основной текст Знак"/>
    <w:basedOn w:val="a1"/>
    <w:link w:val="af1"/>
    <w:uiPriority w:val="99"/>
    <w:rsid w:val="00E44B17"/>
  </w:style>
  <w:style w:type="paragraph" w:styleId="32">
    <w:name w:val="Body Text 3"/>
    <w:basedOn w:val="a0"/>
    <w:link w:val="33"/>
    <w:uiPriority w:val="99"/>
    <w:semiHidden/>
    <w:unhideWhenUsed/>
    <w:rsid w:val="00E44B17"/>
    <w:pPr>
      <w:spacing w:after="120"/>
    </w:pPr>
    <w:rPr>
      <w:sz w:val="16"/>
      <w:szCs w:val="16"/>
    </w:rPr>
  </w:style>
  <w:style w:type="character" w:customStyle="1" w:styleId="33">
    <w:name w:val="Основной текст 3 Знак"/>
    <w:basedOn w:val="a1"/>
    <w:link w:val="32"/>
    <w:uiPriority w:val="99"/>
    <w:semiHidden/>
    <w:rsid w:val="00E44B17"/>
    <w:rPr>
      <w:sz w:val="16"/>
      <w:szCs w:val="16"/>
    </w:rPr>
  </w:style>
  <w:style w:type="paragraph" w:customStyle="1" w:styleId="Standard">
    <w:name w:val="Standard"/>
    <w:rsid w:val="00E44B17"/>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E44B17"/>
    <w:pPr>
      <w:numPr>
        <w:numId w:val="4"/>
      </w:numPr>
    </w:pPr>
  </w:style>
  <w:style w:type="paragraph" w:customStyle="1" w:styleId="TableText">
    <w:name w:val="Table Text"/>
    <w:basedOn w:val="a0"/>
    <w:uiPriority w:val="99"/>
    <w:rsid w:val="00E44B17"/>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E44B17"/>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E44B17"/>
    <w:pPr>
      <w:numPr>
        <w:numId w:val="5"/>
      </w:numPr>
    </w:pPr>
  </w:style>
  <w:style w:type="character" w:styleId="af3">
    <w:name w:val="Hyperlink"/>
    <w:uiPriority w:val="99"/>
    <w:rsid w:val="00E44B17"/>
    <w:rPr>
      <w:rFonts w:ascii="Times New Roman" w:hAnsi="Times New Roman" w:cs="Times New Roman"/>
      <w:color w:val="0000FF"/>
      <w:u w:val="single"/>
    </w:rPr>
  </w:style>
  <w:style w:type="paragraph" w:styleId="12">
    <w:name w:val="toc 1"/>
    <w:basedOn w:val="a0"/>
    <w:next w:val="a0"/>
    <w:autoRedefine/>
    <w:uiPriority w:val="39"/>
    <w:rsid w:val="00E44B17"/>
    <w:pPr>
      <w:spacing w:before="60" w:after="60" w:line="240" w:lineRule="auto"/>
      <w:ind w:firstLine="709"/>
    </w:pPr>
    <w:rPr>
      <w:rFonts w:ascii="Tahoma" w:eastAsia="Times New Roman" w:hAnsi="Tahoma" w:cs="Times New Roman"/>
      <w:sz w:val="20"/>
      <w:szCs w:val="20"/>
      <w:lang w:eastAsia="ru-RU"/>
    </w:rPr>
  </w:style>
  <w:style w:type="paragraph" w:styleId="23">
    <w:name w:val="toc 2"/>
    <w:basedOn w:val="a0"/>
    <w:next w:val="a0"/>
    <w:autoRedefine/>
    <w:uiPriority w:val="39"/>
    <w:rsid w:val="00E44B17"/>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0"/>
    <w:next w:val="a0"/>
    <w:uiPriority w:val="39"/>
    <w:unhideWhenUsed/>
    <w:qFormat/>
    <w:rsid w:val="00E44B17"/>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E44B17"/>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E44B17"/>
    <w:rPr>
      <w:rFonts w:ascii="Times New Roman" w:eastAsia="Times New Roman" w:hAnsi="Times New Roman" w:cs="Times New Roman"/>
      <w:b/>
      <w:bCs/>
      <w:sz w:val="20"/>
      <w:szCs w:val="20"/>
      <w:lang w:eastAsia="ru-RU"/>
    </w:rPr>
  </w:style>
  <w:style w:type="paragraph" w:styleId="af7">
    <w:name w:val="Document Map"/>
    <w:basedOn w:val="a0"/>
    <w:link w:val="af8"/>
    <w:semiHidden/>
    <w:rsid w:val="00E44B17"/>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E44B17"/>
    <w:rPr>
      <w:rFonts w:ascii="Tahoma" w:eastAsia="Times New Roman" w:hAnsi="Tahoma" w:cs="Tahoma"/>
      <w:sz w:val="20"/>
      <w:szCs w:val="20"/>
      <w:shd w:val="clear" w:color="auto" w:fill="000080"/>
      <w:lang w:eastAsia="ru-RU"/>
    </w:rPr>
  </w:style>
  <w:style w:type="paragraph" w:styleId="af9">
    <w:name w:val="Revision"/>
    <w:hidden/>
    <w:uiPriority w:val="99"/>
    <w:semiHidden/>
    <w:rsid w:val="00E44B17"/>
    <w:pPr>
      <w:spacing w:after="0" w:line="240" w:lineRule="auto"/>
    </w:pPr>
  </w:style>
  <w:style w:type="paragraph" w:styleId="afa">
    <w:name w:val="Normal Indent"/>
    <w:basedOn w:val="a0"/>
    <w:uiPriority w:val="99"/>
    <w:semiHidden/>
    <w:unhideWhenUsed/>
    <w:rsid w:val="00E44B17"/>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E44B17"/>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E44B17"/>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E44B17"/>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E44B17"/>
  </w:style>
  <w:style w:type="paragraph" w:styleId="aff">
    <w:name w:val="Normal (Web)"/>
    <w:basedOn w:val="a0"/>
    <w:uiPriority w:val="99"/>
    <w:rsid w:val="00E44B17"/>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E44B17"/>
    <w:rPr>
      <w:b/>
      <w:bCs/>
    </w:rPr>
  </w:style>
  <w:style w:type="paragraph" w:styleId="24">
    <w:name w:val="Body Text 2"/>
    <w:basedOn w:val="a0"/>
    <w:link w:val="25"/>
    <w:uiPriority w:val="99"/>
    <w:semiHidden/>
    <w:unhideWhenUsed/>
    <w:rsid w:val="00E44B17"/>
    <w:pPr>
      <w:spacing w:after="120" w:line="480" w:lineRule="auto"/>
    </w:pPr>
  </w:style>
  <w:style w:type="character" w:customStyle="1" w:styleId="25">
    <w:name w:val="Основной текст 2 Знак"/>
    <w:basedOn w:val="a1"/>
    <w:link w:val="24"/>
    <w:uiPriority w:val="99"/>
    <w:semiHidden/>
    <w:rsid w:val="00E44B17"/>
  </w:style>
  <w:style w:type="paragraph" w:styleId="aff1">
    <w:name w:val="endnote text"/>
    <w:basedOn w:val="a0"/>
    <w:link w:val="aff2"/>
    <w:uiPriority w:val="99"/>
    <w:semiHidden/>
    <w:unhideWhenUsed/>
    <w:rsid w:val="00E44B17"/>
    <w:pPr>
      <w:spacing w:after="0" w:line="240" w:lineRule="auto"/>
    </w:pPr>
    <w:rPr>
      <w:sz w:val="20"/>
      <w:szCs w:val="20"/>
    </w:rPr>
  </w:style>
  <w:style w:type="character" w:customStyle="1" w:styleId="aff2">
    <w:name w:val="Текст концевой сноски Знак"/>
    <w:basedOn w:val="a1"/>
    <w:link w:val="aff1"/>
    <w:uiPriority w:val="99"/>
    <w:semiHidden/>
    <w:rsid w:val="00E44B17"/>
    <w:rPr>
      <w:sz w:val="20"/>
      <w:szCs w:val="20"/>
    </w:rPr>
  </w:style>
  <w:style w:type="paragraph" w:customStyle="1" w:styleId="13">
    <w:name w:val="Текст1"/>
    <w:basedOn w:val="a0"/>
    <w:rsid w:val="00E87517"/>
    <w:pPr>
      <w:spacing w:after="0" w:line="360" w:lineRule="auto"/>
    </w:pPr>
    <w:rPr>
      <w:rFonts w:ascii="Courier New" w:eastAsia="Times New Roman" w:hAnsi="Courier New" w:cs="Times New Roman"/>
      <w:snapToGrid w:val="0"/>
      <w:sz w:val="24"/>
      <w:szCs w:val="20"/>
      <w:lang w:eastAsia="ru-RU"/>
    </w:rPr>
  </w:style>
  <w:style w:type="character" w:styleId="aff3">
    <w:name w:val="page number"/>
    <w:rsid w:val="00A21AC6"/>
    <w:rPr>
      <w:sz w:val="20"/>
    </w:rPr>
  </w:style>
  <w:style w:type="paragraph" w:customStyle="1" w:styleId="14">
    <w:name w:val="Обычный1"/>
    <w:rsid w:val="00A21AC6"/>
    <w:pPr>
      <w:autoSpaceDE w:val="0"/>
      <w:autoSpaceDN w:val="0"/>
      <w:spacing w:after="0" w:line="240" w:lineRule="auto"/>
    </w:pPr>
    <w:rPr>
      <w:rFonts w:ascii="Times New Roman" w:eastAsia="Times New Roman" w:hAnsi="Times New Roman" w:cs="Times New Roman"/>
      <w:sz w:val="20"/>
      <w:szCs w:val="20"/>
      <w:lang w:val="en-GB"/>
    </w:rPr>
  </w:style>
  <w:style w:type="table" w:customStyle="1" w:styleId="26">
    <w:name w:val="Сетка таблицы2"/>
    <w:basedOn w:val="a2"/>
    <w:next w:val="a4"/>
    <w:uiPriority w:val="39"/>
    <w:rsid w:val="00783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Уровень 3"/>
    <w:basedOn w:val="30"/>
    <w:next w:val="a0"/>
    <w:uiPriority w:val="99"/>
    <w:rsid w:val="0078393C"/>
    <w:pPr>
      <w:keepNext w:val="0"/>
      <w:numPr>
        <w:ilvl w:val="2"/>
        <w:numId w:val="67"/>
      </w:numPr>
      <w:tabs>
        <w:tab w:val="left" w:pos="851"/>
      </w:tabs>
      <w:spacing w:before="60" w:after="60"/>
      <w:jc w:val="both"/>
    </w:pPr>
    <w:rPr>
      <w:rFonts w:cs="Tahoma"/>
      <w:b w:val="0"/>
      <w:bCs w:val="0"/>
      <w:iCs/>
      <w:sz w:val="20"/>
      <w:szCs w:val="20"/>
    </w:rPr>
  </w:style>
  <w:style w:type="paragraph" w:customStyle="1" w:styleId="1">
    <w:name w:val="Уровень 1"/>
    <w:basedOn w:val="10"/>
    <w:uiPriority w:val="99"/>
    <w:qFormat/>
    <w:rsid w:val="0078393C"/>
    <w:pPr>
      <w:keepLines/>
      <w:numPr>
        <w:numId w:val="67"/>
      </w:numPr>
      <w:suppressAutoHyphens w:val="0"/>
      <w:autoSpaceDN/>
      <w:spacing w:before="360" w:after="120"/>
      <w:jc w:val="both"/>
      <w:textAlignment w:val="auto"/>
    </w:pPr>
    <w:rPr>
      <w:rFonts w:ascii="Tahoma" w:hAnsi="Tahoma"/>
      <w:caps/>
      <w:kern w:val="0"/>
      <w:sz w:val="20"/>
      <w:szCs w:val="20"/>
    </w:rPr>
  </w:style>
  <w:style w:type="paragraph" w:customStyle="1" w:styleId="2">
    <w:name w:val="Уровень 2"/>
    <w:basedOn w:val="20"/>
    <w:uiPriority w:val="99"/>
    <w:rsid w:val="0078393C"/>
    <w:pPr>
      <w:numPr>
        <w:ilvl w:val="1"/>
        <w:numId w:val="67"/>
      </w:numPr>
      <w:jc w:val="both"/>
    </w:pPr>
    <w:rPr>
      <w:bCs w:val="0"/>
      <w:i/>
      <w:iCs w:val="0"/>
      <w:snapToGrid w:val="0"/>
      <w:sz w:val="20"/>
      <w:szCs w:val="20"/>
    </w:rPr>
  </w:style>
  <w:style w:type="paragraph" w:customStyle="1" w:styleId="5">
    <w:name w:val="Уровень 5"/>
    <w:basedOn w:val="a0"/>
    <w:next w:val="a0"/>
    <w:rsid w:val="0078393C"/>
    <w:pPr>
      <w:numPr>
        <w:ilvl w:val="4"/>
        <w:numId w:val="67"/>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0"/>
    <w:next w:val="a0"/>
    <w:qFormat/>
    <w:rsid w:val="0078393C"/>
    <w:pPr>
      <w:numPr>
        <w:ilvl w:val="5"/>
        <w:numId w:val="67"/>
      </w:numPr>
      <w:tabs>
        <w:tab w:val="left" w:pos="2410"/>
      </w:tabs>
      <w:spacing w:before="60" w:after="60" w:line="240" w:lineRule="auto"/>
      <w:jc w:val="both"/>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plusgroup.ru/kso/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59</Pages>
  <Words>25430</Words>
  <Characters>144954</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170044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5</cp:revision>
  <dcterms:created xsi:type="dcterms:W3CDTF">2023-11-13T09:45:00Z</dcterms:created>
  <dcterms:modified xsi:type="dcterms:W3CDTF">2023-11-14T09:37:00Z</dcterms:modified>
</cp:coreProperties>
</file>